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8B01A" w14:textId="77777777" w:rsidR="00D724C1" w:rsidRPr="005F0726" w:rsidRDefault="00D724C1" w:rsidP="00D724C1">
      <w:pPr>
        <w:pStyle w:val="Sinespaciado"/>
        <w:jc w:val="center"/>
        <w:rPr>
          <w:rFonts w:ascii="Arial Narrow" w:hAnsi="Arial Narrow"/>
          <w:b/>
        </w:rPr>
      </w:pPr>
      <w:r w:rsidRPr="005F0726">
        <w:rPr>
          <w:rFonts w:ascii="Arial Narrow" w:hAnsi="Arial Narrow"/>
          <w:b/>
        </w:rPr>
        <w:t>Proyecto de Ley No. ___ de 2022</w:t>
      </w:r>
    </w:p>
    <w:p w14:paraId="34D8B714" w14:textId="77777777" w:rsidR="00D724C1" w:rsidRPr="005F0726" w:rsidRDefault="00D724C1" w:rsidP="00D724C1">
      <w:pPr>
        <w:pStyle w:val="Sinespaciado"/>
        <w:jc w:val="center"/>
        <w:rPr>
          <w:rFonts w:ascii="Arial Narrow" w:hAnsi="Arial Narrow"/>
          <w:b/>
        </w:rPr>
      </w:pPr>
    </w:p>
    <w:p w14:paraId="78F45334" w14:textId="77777777" w:rsidR="007E3BA6" w:rsidRPr="005F0726" w:rsidRDefault="00D724C1" w:rsidP="00D724C1">
      <w:pPr>
        <w:pStyle w:val="Sinespaciado"/>
        <w:jc w:val="center"/>
        <w:rPr>
          <w:rFonts w:ascii="Arial Narrow" w:hAnsi="Arial Narrow"/>
          <w:b/>
        </w:rPr>
      </w:pPr>
      <w:r w:rsidRPr="005F0726">
        <w:rPr>
          <w:rFonts w:ascii="Arial Narrow" w:hAnsi="Arial Narrow"/>
          <w:b/>
        </w:rPr>
        <w:t>Por medio de la cual se establecen herramientas para la supervisión del transporte terrestre automotor, así como para los organismos de tránsito y de apoyo a estos, y se establecen otras disposiciones complementarias</w:t>
      </w:r>
    </w:p>
    <w:p w14:paraId="5028E308" w14:textId="77777777" w:rsidR="007E3BA6" w:rsidRPr="005F0726" w:rsidRDefault="007E3BA6" w:rsidP="007E3BA6">
      <w:pPr>
        <w:pStyle w:val="Sinespaciado"/>
        <w:jc w:val="center"/>
        <w:rPr>
          <w:rFonts w:ascii="Arial Narrow" w:hAnsi="Arial Narrow"/>
          <w:b/>
        </w:rPr>
      </w:pPr>
    </w:p>
    <w:p w14:paraId="4B9A8E89" w14:textId="77777777" w:rsidR="007E3BA6" w:rsidRPr="005F0726" w:rsidRDefault="007E3BA6" w:rsidP="007E3BA6">
      <w:pPr>
        <w:pStyle w:val="Sinespaciado"/>
        <w:jc w:val="center"/>
        <w:rPr>
          <w:rFonts w:ascii="Arial Narrow" w:hAnsi="Arial Narrow"/>
          <w:b/>
        </w:rPr>
      </w:pPr>
      <w:r w:rsidRPr="005F0726">
        <w:rPr>
          <w:rFonts w:ascii="Arial Narrow" w:hAnsi="Arial Narrow"/>
          <w:b/>
        </w:rPr>
        <w:t>EL CONGRESO DE LA REPÚBLICA</w:t>
      </w:r>
    </w:p>
    <w:p w14:paraId="035AF571" w14:textId="77777777" w:rsidR="007E3BA6" w:rsidRPr="005F0726" w:rsidRDefault="007E3BA6" w:rsidP="007E3BA6">
      <w:pPr>
        <w:pStyle w:val="Sinespaciado"/>
        <w:jc w:val="center"/>
        <w:rPr>
          <w:rFonts w:ascii="Arial Narrow" w:hAnsi="Arial Narrow"/>
          <w:b/>
        </w:rPr>
      </w:pPr>
    </w:p>
    <w:p w14:paraId="53869118" w14:textId="77777777" w:rsidR="007E3BA6" w:rsidRPr="005F0726" w:rsidRDefault="007E3BA6" w:rsidP="007E3BA6">
      <w:pPr>
        <w:pStyle w:val="Sinespaciado"/>
        <w:jc w:val="center"/>
        <w:rPr>
          <w:rFonts w:ascii="Arial Narrow" w:hAnsi="Arial Narrow"/>
          <w:b/>
        </w:rPr>
      </w:pPr>
      <w:r w:rsidRPr="005F0726">
        <w:rPr>
          <w:rFonts w:ascii="Arial Narrow" w:hAnsi="Arial Narrow"/>
          <w:b/>
        </w:rPr>
        <w:t>DECRETA:</w:t>
      </w:r>
    </w:p>
    <w:p w14:paraId="6C792387" w14:textId="77777777" w:rsidR="007E3BA6" w:rsidRPr="005F0726" w:rsidRDefault="007E3BA6" w:rsidP="007E3BA6">
      <w:pPr>
        <w:pStyle w:val="Sinespaciado"/>
        <w:jc w:val="center"/>
        <w:rPr>
          <w:rFonts w:ascii="Arial Narrow" w:hAnsi="Arial Narrow"/>
          <w:b/>
        </w:rPr>
      </w:pPr>
    </w:p>
    <w:p w14:paraId="7E54DBC3" w14:textId="77777777" w:rsidR="007E3BA6" w:rsidRPr="005F0726" w:rsidRDefault="007E3BA6" w:rsidP="00F542F1">
      <w:pPr>
        <w:pStyle w:val="Ttulo1"/>
      </w:pPr>
      <w:r w:rsidRPr="005F0726">
        <w:t>TÍTULO 1</w:t>
      </w:r>
    </w:p>
    <w:p w14:paraId="187FD36F" w14:textId="77777777" w:rsidR="00D914E8" w:rsidRPr="005F0726" w:rsidRDefault="005B0DD2" w:rsidP="007E3BA6">
      <w:pPr>
        <w:pStyle w:val="Sinespaciado"/>
        <w:jc w:val="center"/>
        <w:rPr>
          <w:rFonts w:ascii="Arial Narrow" w:hAnsi="Arial Narrow" w:cs="Arial"/>
          <w:b/>
        </w:rPr>
      </w:pPr>
      <w:r w:rsidRPr="005F0726">
        <w:rPr>
          <w:rFonts w:ascii="Arial Narrow" w:hAnsi="Arial Narrow" w:cs="Arial"/>
          <w:b/>
        </w:rPr>
        <w:t xml:space="preserve">DISPOSICIONES GENERALES </w:t>
      </w:r>
    </w:p>
    <w:p w14:paraId="7ADF0C15" w14:textId="77777777" w:rsidR="005B0DD2" w:rsidRPr="005F0726" w:rsidRDefault="005B0DD2" w:rsidP="007E3BA6">
      <w:pPr>
        <w:pStyle w:val="Sinespaciado"/>
        <w:jc w:val="center"/>
        <w:rPr>
          <w:rFonts w:ascii="Arial Narrow" w:hAnsi="Arial Narrow" w:cs="Arial"/>
          <w:b/>
        </w:rPr>
      </w:pPr>
    </w:p>
    <w:p w14:paraId="59DF7BC3" w14:textId="77777777" w:rsidR="005B0DD2" w:rsidRPr="005F0726" w:rsidRDefault="005B0DD2" w:rsidP="004F388A">
      <w:pPr>
        <w:pStyle w:val="Ttulo2"/>
      </w:pPr>
      <w:r w:rsidRPr="005F0726">
        <w:t>CAPÍTULO 1</w:t>
      </w:r>
    </w:p>
    <w:p w14:paraId="6D9BC4AC" w14:textId="77777777" w:rsidR="007E3BA6" w:rsidRPr="005F0726" w:rsidRDefault="007E3BA6" w:rsidP="007E3BA6">
      <w:pPr>
        <w:pStyle w:val="Sinespaciado"/>
        <w:jc w:val="center"/>
        <w:rPr>
          <w:rFonts w:ascii="Arial Narrow" w:hAnsi="Arial Narrow" w:cs="Arial"/>
          <w:b/>
        </w:rPr>
      </w:pPr>
      <w:r w:rsidRPr="005F0726">
        <w:rPr>
          <w:rFonts w:ascii="Arial Narrow" w:hAnsi="Arial Narrow" w:cs="Arial"/>
          <w:b/>
        </w:rPr>
        <w:t>OBJETO, PRINCIPIOS Y POTESTAD SANCIONATORIA</w:t>
      </w:r>
    </w:p>
    <w:p w14:paraId="0BD4FCB7" w14:textId="77777777" w:rsidR="007E3BA6" w:rsidRPr="005F0726" w:rsidRDefault="007E3BA6" w:rsidP="007E3BA6">
      <w:pPr>
        <w:pStyle w:val="Sinespaciado"/>
        <w:jc w:val="both"/>
        <w:rPr>
          <w:rFonts w:ascii="Arial Narrow" w:hAnsi="Arial Narrow" w:cs="Arial"/>
          <w:b/>
        </w:rPr>
      </w:pPr>
    </w:p>
    <w:p w14:paraId="04EFA045" w14:textId="237C85C9" w:rsidR="005413D9" w:rsidRPr="005F0726" w:rsidRDefault="007E3BA6" w:rsidP="007E3BA6">
      <w:pPr>
        <w:pStyle w:val="Sinespaciado"/>
        <w:jc w:val="both"/>
        <w:rPr>
          <w:rFonts w:ascii="Arial Narrow" w:hAnsi="Arial Narrow" w:cs="Arial"/>
        </w:rPr>
      </w:pPr>
      <w:r w:rsidRPr="005F0726">
        <w:rPr>
          <w:rFonts w:ascii="Arial Narrow" w:hAnsi="Arial Narrow" w:cs="Arial"/>
          <w:b/>
        </w:rPr>
        <w:t>Artículo 1. Objeto.</w:t>
      </w:r>
      <w:r w:rsidRPr="005F0726">
        <w:rPr>
          <w:rFonts w:ascii="Arial Narrow" w:hAnsi="Arial Narrow" w:cs="Arial"/>
        </w:rPr>
        <w:t xml:space="preserve"> La presente ley tiene por objeto </w:t>
      </w:r>
      <w:r w:rsidR="005413D9" w:rsidRPr="005F0726">
        <w:rPr>
          <w:rFonts w:ascii="Arial Narrow" w:hAnsi="Arial Narrow" w:cs="Arial"/>
        </w:rPr>
        <w:t xml:space="preserve">establecer instrumentos que permitan desarrollar las funciones y responsabilidades en la promoción, prevención, inspección, vigilancia y control que tiene la Superintendencia de Transporte y demás autoridades de inspección, vigilancia y control para la aplicación y el cumplimiento de las normas que rigen el sistema de tránsito y transporte; </w:t>
      </w:r>
      <w:r w:rsidRPr="005F0726">
        <w:rPr>
          <w:rFonts w:ascii="Arial Narrow" w:hAnsi="Arial Narrow" w:cs="Arial"/>
        </w:rPr>
        <w:t>determinar las autoridades administrativas competentes para conocer de las infracciones, los sujetos de supervisión, las infracciones, sanciones, medidas correctivas y preventivas, así como los procedimientos administrativos que han de seguirse por parte de las autoridades administrativas competentes ante la comisión de una infracción</w:t>
      </w:r>
      <w:r w:rsidR="005413D9" w:rsidRPr="005F0726">
        <w:rPr>
          <w:rFonts w:ascii="Arial Narrow" w:hAnsi="Arial Narrow" w:cs="Arial"/>
        </w:rPr>
        <w:t>,</w:t>
      </w:r>
      <w:r w:rsidRPr="005F0726">
        <w:rPr>
          <w:rFonts w:ascii="Arial Narrow" w:hAnsi="Arial Narrow" w:cs="Arial"/>
        </w:rPr>
        <w:t xml:space="preserve"> para imponer las sanciones respectivas</w:t>
      </w:r>
      <w:r w:rsidR="005413D9" w:rsidRPr="005F0726">
        <w:rPr>
          <w:rFonts w:ascii="Arial Narrow" w:hAnsi="Arial Narrow" w:cs="Arial"/>
        </w:rPr>
        <w:t>.</w:t>
      </w:r>
    </w:p>
    <w:p w14:paraId="77E43BD9" w14:textId="77777777" w:rsidR="007E3BA6" w:rsidRPr="005F0726" w:rsidRDefault="007E3BA6" w:rsidP="007E3BA6">
      <w:pPr>
        <w:pStyle w:val="Sinespaciado"/>
        <w:jc w:val="both"/>
        <w:rPr>
          <w:rFonts w:ascii="Arial Narrow" w:hAnsi="Arial Narrow" w:cs="Arial"/>
        </w:rPr>
      </w:pPr>
    </w:p>
    <w:p w14:paraId="09D8EA4C" w14:textId="12C3B101" w:rsidR="00873467" w:rsidRPr="005F0726" w:rsidRDefault="007E3BA6" w:rsidP="007E3BA6">
      <w:pPr>
        <w:pStyle w:val="Sinespaciado"/>
        <w:jc w:val="both"/>
        <w:rPr>
          <w:rFonts w:ascii="Arial Narrow" w:hAnsi="Arial Narrow" w:cs="Arial"/>
        </w:rPr>
      </w:pPr>
      <w:r w:rsidRPr="005F0726">
        <w:rPr>
          <w:rFonts w:ascii="Arial Narrow" w:hAnsi="Arial Narrow" w:cs="Arial"/>
        </w:rPr>
        <w:t xml:space="preserve">En el ejercicio de cada una de sus funciones y competencias, las autoridades deberán </w:t>
      </w:r>
      <w:r w:rsidR="007935AA" w:rsidRPr="005F0726">
        <w:rPr>
          <w:rFonts w:ascii="Arial Narrow" w:hAnsi="Arial Narrow" w:cs="Arial"/>
        </w:rPr>
        <w:t xml:space="preserve">orientarse a la materialización de </w:t>
      </w:r>
      <w:r w:rsidRPr="005F0726">
        <w:rPr>
          <w:rFonts w:ascii="Arial Narrow" w:hAnsi="Arial Narrow" w:cs="Arial"/>
        </w:rPr>
        <w:t xml:space="preserve">los principios </w:t>
      </w:r>
      <w:r w:rsidR="007935AA" w:rsidRPr="005F0726">
        <w:rPr>
          <w:rFonts w:ascii="Arial Narrow" w:hAnsi="Arial Narrow" w:cs="Arial"/>
        </w:rPr>
        <w:t xml:space="preserve">del sector y </w:t>
      </w:r>
      <w:r w:rsidRPr="005F0726">
        <w:rPr>
          <w:rFonts w:ascii="Arial Narrow" w:hAnsi="Arial Narrow" w:cs="Arial"/>
        </w:rPr>
        <w:t>de los diferentes modos y modalidades</w:t>
      </w:r>
      <w:r w:rsidR="00CC58CC" w:rsidRPr="005F0726">
        <w:rPr>
          <w:rFonts w:ascii="Arial Narrow" w:hAnsi="Arial Narrow" w:cs="Arial"/>
        </w:rPr>
        <w:t xml:space="preserve"> de servicio</w:t>
      </w:r>
      <w:r w:rsidRPr="005F0726">
        <w:rPr>
          <w:rFonts w:ascii="Arial Narrow" w:hAnsi="Arial Narrow" w:cs="Arial"/>
        </w:rPr>
        <w:t xml:space="preserve"> de transporte público, así como</w:t>
      </w:r>
      <w:r w:rsidR="007935AA" w:rsidRPr="005F0726">
        <w:rPr>
          <w:rFonts w:ascii="Arial Narrow" w:hAnsi="Arial Narrow" w:cs="Arial"/>
        </w:rPr>
        <w:t xml:space="preserve"> a</w:t>
      </w:r>
      <w:r w:rsidRPr="005F0726">
        <w:rPr>
          <w:rFonts w:ascii="Arial Narrow" w:hAnsi="Arial Narrow" w:cs="Arial"/>
        </w:rPr>
        <w:t xml:space="preserve"> la protección de los derechos de los usuarios.</w:t>
      </w:r>
    </w:p>
    <w:p w14:paraId="61A11FD4" w14:textId="77777777" w:rsidR="00873467" w:rsidRPr="005F0726" w:rsidRDefault="00873467" w:rsidP="007E3BA6">
      <w:pPr>
        <w:pStyle w:val="Sinespaciado"/>
        <w:jc w:val="both"/>
        <w:rPr>
          <w:rFonts w:ascii="Arial Narrow" w:hAnsi="Arial Narrow" w:cs="Arial"/>
        </w:rPr>
      </w:pPr>
    </w:p>
    <w:p w14:paraId="7D4EE705" w14:textId="77777777" w:rsidR="007E3BA6" w:rsidRPr="005F0726" w:rsidRDefault="00873467" w:rsidP="007E3BA6">
      <w:pPr>
        <w:pStyle w:val="Sinespaciado"/>
        <w:jc w:val="both"/>
        <w:rPr>
          <w:rFonts w:ascii="Arial Narrow" w:hAnsi="Arial Narrow" w:cs="Arial"/>
          <w:b/>
          <w:bCs/>
        </w:rPr>
      </w:pPr>
      <w:r w:rsidRPr="005F0726">
        <w:rPr>
          <w:rFonts w:ascii="Arial Narrow" w:hAnsi="Arial Narrow" w:cs="Arial"/>
          <w:b/>
          <w:bCs/>
        </w:rPr>
        <w:t xml:space="preserve">Parágrafo. </w:t>
      </w:r>
      <w:r w:rsidRPr="005F0726">
        <w:rPr>
          <w:rFonts w:ascii="Arial Narrow" w:hAnsi="Arial Narrow" w:cs="Arial"/>
        </w:rPr>
        <w:t>Sin perjuicio de lo dispuesto en la presente Ley, la Superintendencia de Transporte continuará ejerciendo todas las demás funciones, competencias y operando con todas y cada una de las herramientas de inspección, vigilancia y control que de conformidad con la ley y la reglamentación previa le correspondían, las cuales continúan vigentes en</w:t>
      </w:r>
      <w:r w:rsidR="00BC2DD5" w:rsidRPr="005F0726">
        <w:rPr>
          <w:rFonts w:ascii="Arial Narrow" w:hAnsi="Arial Narrow" w:cs="Arial"/>
        </w:rPr>
        <w:t xml:space="preserve"> su integridad, siempre que no contravengan directamente</w:t>
      </w:r>
      <w:r w:rsidRPr="005F0726">
        <w:rPr>
          <w:rFonts w:ascii="Arial Narrow" w:hAnsi="Arial Narrow" w:cs="Arial"/>
        </w:rPr>
        <w:t xml:space="preserve"> lo aquí dispuesto. </w:t>
      </w:r>
    </w:p>
    <w:p w14:paraId="5701B74E" w14:textId="77777777" w:rsidR="007E3BA6" w:rsidRPr="005F0726" w:rsidRDefault="007E3BA6" w:rsidP="007E3BA6">
      <w:pPr>
        <w:pStyle w:val="Sinespaciado"/>
        <w:jc w:val="both"/>
        <w:rPr>
          <w:rFonts w:ascii="Arial Narrow" w:hAnsi="Arial Narrow" w:cs="Arial"/>
        </w:rPr>
      </w:pPr>
    </w:p>
    <w:p w14:paraId="77E21B5A" w14:textId="77777777" w:rsidR="007E3BA6" w:rsidRPr="005F0726" w:rsidRDefault="007E3BA6" w:rsidP="007E3BA6">
      <w:pPr>
        <w:pStyle w:val="Sinespaciado"/>
        <w:jc w:val="both"/>
        <w:rPr>
          <w:rFonts w:ascii="Arial Narrow" w:hAnsi="Arial Narrow" w:cs="Arial"/>
        </w:rPr>
      </w:pPr>
      <w:r w:rsidRPr="005F0726">
        <w:rPr>
          <w:rFonts w:ascii="Arial Narrow" w:hAnsi="Arial Narrow" w:cs="Arial"/>
          <w:b/>
        </w:rPr>
        <w:t xml:space="preserve">Artículo 2. Finalidad. </w:t>
      </w:r>
      <w:r w:rsidRPr="005F0726">
        <w:rPr>
          <w:rFonts w:ascii="Arial Narrow" w:hAnsi="Arial Narrow" w:cs="Arial"/>
        </w:rPr>
        <w:t>La presente ley tiene como finalidad garantizar el cumplimiento de las normas que rigen el sistema de tránsito y transporte y los derechos de sus usuarios, así como de los prestadores de los diferentes servicios dentro del sistema.</w:t>
      </w:r>
    </w:p>
    <w:p w14:paraId="38403ABD" w14:textId="77777777" w:rsidR="007E3BA6" w:rsidRPr="005F0726" w:rsidRDefault="007E3BA6" w:rsidP="007E3BA6">
      <w:pPr>
        <w:pStyle w:val="Sinespaciado"/>
        <w:jc w:val="both"/>
        <w:rPr>
          <w:rFonts w:ascii="Arial Narrow" w:hAnsi="Arial Narrow" w:cs="Arial"/>
          <w:b/>
        </w:rPr>
      </w:pPr>
    </w:p>
    <w:p w14:paraId="131A45FF" w14:textId="77777777" w:rsidR="007E3BA6" w:rsidRPr="005F0726" w:rsidRDefault="007E3BA6" w:rsidP="007E3BA6">
      <w:pPr>
        <w:pStyle w:val="Sinespaciado"/>
        <w:jc w:val="both"/>
        <w:rPr>
          <w:rFonts w:ascii="Arial Narrow" w:hAnsi="Arial Narrow" w:cs="Arial"/>
        </w:rPr>
      </w:pPr>
      <w:r w:rsidRPr="005F0726">
        <w:rPr>
          <w:rFonts w:ascii="Arial Narrow" w:hAnsi="Arial Narrow" w:cs="Arial"/>
          <w:b/>
        </w:rPr>
        <w:t xml:space="preserve">Artículo 3. Principios. </w:t>
      </w:r>
      <w:r w:rsidRPr="005F0726">
        <w:rPr>
          <w:rFonts w:ascii="Arial Narrow" w:hAnsi="Arial Narrow" w:cs="Arial"/>
        </w:rPr>
        <w:t>En todas las actuaciones administrativas y especialmente en los procedimientos administrativos sancionatorios que adelanta la Superintendencia de Transporte</w:t>
      </w:r>
      <w:r w:rsidR="00F52F70">
        <w:rPr>
          <w:rFonts w:ascii="Arial Narrow" w:hAnsi="Arial Narrow" w:cs="Arial"/>
        </w:rPr>
        <w:t xml:space="preserve"> y demás autoridades de transporte terrestre automotor</w:t>
      </w:r>
      <w:r w:rsidRPr="005F0726">
        <w:rPr>
          <w:rFonts w:ascii="Arial Narrow" w:hAnsi="Arial Narrow" w:cs="Arial"/>
        </w:rPr>
        <w:t xml:space="preserve">, son aplicables los principios constitucionales y legales que rigen las actuaciones administrativas, especialmente las garantías del debido proceso, el derecho de defensa, </w:t>
      </w:r>
      <w:r w:rsidRPr="005F0726">
        <w:rPr>
          <w:rFonts w:ascii="Arial Narrow" w:hAnsi="Arial Narrow" w:cs="Arial"/>
          <w:i/>
          <w:iCs/>
        </w:rPr>
        <w:t>“non reformatio in pejus”</w:t>
      </w:r>
      <w:r w:rsidRPr="005F0726">
        <w:rPr>
          <w:rFonts w:ascii="Arial Narrow" w:hAnsi="Arial Narrow" w:cs="Arial"/>
        </w:rPr>
        <w:t>, la responsabilidad personal y subjetiva, la favorabilidad, la presunción de inocencia, la tipicidad, la legalidad, la carga de la prueba y los principios establecidos en las diferentes leyes que regulan el sector, entre otras la 1 de 1991, 105 de 1993, 336 de 1996, 1242 de 2008, 1682 de 2013, 1480 de 2011 y las demás normas que los modifiquen</w:t>
      </w:r>
      <w:r w:rsidR="00CC58CC" w:rsidRPr="005F0726">
        <w:rPr>
          <w:rFonts w:ascii="Arial Narrow" w:hAnsi="Arial Narrow" w:cs="Arial"/>
        </w:rPr>
        <w:t>, adicionen</w:t>
      </w:r>
      <w:r w:rsidRPr="005F0726">
        <w:rPr>
          <w:rFonts w:ascii="Arial Narrow" w:hAnsi="Arial Narrow" w:cs="Arial"/>
        </w:rPr>
        <w:t xml:space="preserve"> o sustituyan.</w:t>
      </w:r>
    </w:p>
    <w:p w14:paraId="71FBF93D" w14:textId="77777777" w:rsidR="007E3BA6" w:rsidRPr="005F0726" w:rsidRDefault="007E3BA6" w:rsidP="007E3BA6">
      <w:pPr>
        <w:pStyle w:val="Sinespaciado"/>
        <w:jc w:val="both"/>
        <w:rPr>
          <w:rFonts w:ascii="Arial Narrow" w:hAnsi="Arial Narrow" w:cs="Arial"/>
        </w:rPr>
      </w:pPr>
    </w:p>
    <w:p w14:paraId="6A957C70" w14:textId="77777777" w:rsidR="007E3BA6" w:rsidRPr="005F0726" w:rsidRDefault="007E3BA6" w:rsidP="007E3BA6">
      <w:pPr>
        <w:overflowPunct w:val="0"/>
        <w:autoSpaceDE w:val="0"/>
        <w:autoSpaceDN w:val="0"/>
        <w:adjustRightInd w:val="0"/>
        <w:ind w:right="-2"/>
        <w:jc w:val="both"/>
        <w:textAlignment w:val="baseline"/>
        <w:rPr>
          <w:rFonts w:ascii="Arial Narrow" w:hAnsi="Arial Narrow"/>
        </w:rPr>
      </w:pPr>
      <w:r w:rsidRPr="005F0726">
        <w:rPr>
          <w:rFonts w:ascii="Arial Narrow" w:hAnsi="Arial Narrow"/>
        </w:rPr>
        <w:t>Los servicios y la infraestructura pública de transporte se orientarán a la materialización de los siguientes principios:</w:t>
      </w:r>
    </w:p>
    <w:p w14:paraId="03D3C875" w14:textId="77777777" w:rsidR="007E3BA6" w:rsidRPr="005F0726" w:rsidRDefault="007E3BA6" w:rsidP="007E3BA6">
      <w:pPr>
        <w:widowControl w:val="0"/>
        <w:pBdr>
          <w:top w:val="nil"/>
          <w:left w:val="nil"/>
          <w:bottom w:val="nil"/>
          <w:right w:val="nil"/>
          <w:between w:val="nil"/>
        </w:pBdr>
        <w:jc w:val="both"/>
        <w:rPr>
          <w:rFonts w:ascii="Arial Narrow" w:eastAsia="Arial Narrow" w:hAnsi="Arial Narrow" w:cs="Arial Narrow"/>
          <w:b/>
          <w:bCs/>
        </w:rPr>
      </w:pPr>
    </w:p>
    <w:p w14:paraId="6EBDD5F7" w14:textId="77777777" w:rsidR="007E3BA6" w:rsidRPr="005F0726" w:rsidRDefault="007E3BA6" w:rsidP="007E3BA6">
      <w:pPr>
        <w:widowControl w:val="0"/>
        <w:pBdr>
          <w:top w:val="nil"/>
          <w:left w:val="nil"/>
          <w:bottom w:val="nil"/>
          <w:right w:val="nil"/>
          <w:between w:val="nil"/>
        </w:pBdr>
        <w:ind w:left="284"/>
        <w:jc w:val="both"/>
        <w:rPr>
          <w:rFonts w:ascii="Arial Narrow" w:eastAsia="Arial Narrow" w:hAnsi="Arial Narrow" w:cs="Arial Narrow"/>
        </w:rPr>
      </w:pPr>
    </w:p>
    <w:p w14:paraId="03C65E0B" w14:textId="77777777" w:rsidR="007E3BA6" w:rsidRPr="005F0726" w:rsidRDefault="007E3BA6" w:rsidP="007E3BA6">
      <w:pPr>
        <w:pStyle w:val="Prrafodelista"/>
        <w:widowControl w:val="0"/>
        <w:numPr>
          <w:ilvl w:val="0"/>
          <w:numId w:val="19"/>
        </w:numPr>
        <w:pBdr>
          <w:top w:val="nil"/>
          <w:left w:val="nil"/>
          <w:bottom w:val="nil"/>
          <w:right w:val="nil"/>
          <w:between w:val="nil"/>
        </w:pBdr>
        <w:overflowPunct w:val="0"/>
        <w:autoSpaceDE w:val="0"/>
        <w:autoSpaceDN w:val="0"/>
        <w:adjustRightInd w:val="0"/>
        <w:jc w:val="both"/>
        <w:textAlignment w:val="baseline"/>
        <w:rPr>
          <w:rFonts w:ascii="Arial Narrow" w:eastAsia="Arial Narrow" w:hAnsi="Arial Narrow" w:cs="Arial Narrow"/>
        </w:rPr>
      </w:pPr>
      <w:r w:rsidRPr="005F0726">
        <w:rPr>
          <w:rFonts w:ascii="Arial Narrow" w:eastAsia="Arial Narrow" w:hAnsi="Arial Narrow" w:cs="Arial Narrow"/>
          <w:b/>
          <w:bCs/>
        </w:rPr>
        <w:t xml:space="preserve">Calidad del servicio. </w:t>
      </w:r>
      <w:r w:rsidRPr="005F0726">
        <w:rPr>
          <w:rFonts w:ascii="Arial Narrow" w:eastAsia="Arial Narrow" w:hAnsi="Arial Narrow" w:cs="Arial Narrow"/>
        </w:rPr>
        <w:t>Los servicios de tránsito y transporte y la infraestructura deberán garantizar la calidad del servicio, considerando y dando satisfacción a las necesidades y expectativas de los usuarios y desarrollándose con estricto cumplimiento de las características requeridas para garantizar los niveles de servicio mínimos definidos por la autoridad de transporte competente y los estándares nacionales o internacionales aplicables.</w:t>
      </w:r>
    </w:p>
    <w:p w14:paraId="6C128277" w14:textId="77777777" w:rsidR="007E3BA6" w:rsidRPr="005F0726" w:rsidRDefault="007E3BA6" w:rsidP="007E3BA6">
      <w:pPr>
        <w:widowControl w:val="0"/>
        <w:pBdr>
          <w:top w:val="nil"/>
          <w:left w:val="nil"/>
          <w:bottom w:val="nil"/>
          <w:right w:val="nil"/>
          <w:between w:val="nil"/>
        </w:pBdr>
        <w:jc w:val="both"/>
        <w:rPr>
          <w:rFonts w:ascii="Arial Narrow" w:eastAsia="Arial Narrow" w:hAnsi="Arial Narrow" w:cs="Arial Narrow"/>
          <w:b/>
          <w:bCs/>
        </w:rPr>
      </w:pPr>
    </w:p>
    <w:p w14:paraId="1D241175" w14:textId="77777777" w:rsidR="007E3BA6" w:rsidRPr="005F0726" w:rsidRDefault="007E3BA6" w:rsidP="007E3BA6">
      <w:pPr>
        <w:pStyle w:val="Prrafodelista"/>
        <w:widowControl w:val="0"/>
        <w:numPr>
          <w:ilvl w:val="0"/>
          <w:numId w:val="19"/>
        </w:numPr>
        <w:pBdr>
          <w:top w:val="nil"/>
          <w:left w:val="nil"/>
          <w:bottom w:val="nil"/>
          <w:right w:val="nil"/>
          <w:between w:val="nil"/>
        </w:pBdr>
        <w:overflowPunct w:val="0"/>
        <w:autoSpaceDE w:val="0"/>
        <w:autoSpaceDN w:val="0"/>
        <w:adjustRightInd w:val="0"/>
        <w:jc w:val="both"/>
        <w:textAlignment w:val="baseline"/>
        <w:rPr>
          <w:rFonts w:ascii="Arial Narrow" w:eastAsia="Arial Narrow" w:hAnsi="Arial Narrow" w:cs="Arial Narrow"/>
        </w:rPr>
      </w:pPr>
      <w:r w:rsidRPr="005F0726">
        <w:rPr>
          <w:rFonts w:ascii="Arial Narrow" w:eastAsia="Arial Narrow" w:hAnsi="Arial Narrow" w:cs="Arial Narrow"/>
          <w:b/>
          <w:bCs/>
        </w:rPr>
        <w:t xml:space="preserve">Competitividad. </w:t>
      </w:r>
      <w:r w:rsidRPr="005F0726">
        <w:rPr>
          <w:rFonts w:ascii="Arial Narrow" w:eastAsia="Arial Narrow" w:hAnsi="Arial Narrow" w:cs="Arial Narrow"/>
        </w:rPr>
        <w:t xml:space="preserve">Los servicios de tránsito y transporte y de la infraestructura de transporte deberán configurarse para incentivar un uso voluntario que refleje la preferencia de los usuarios frente a las otras alternativas de que disponen; para lo cual deberán, entre otros, tener la capacidad de generar una adecuada satisfacción identificando y respondiendo a los factores de percepción de satisfacción desde la perspectiva de la calidad subjetiva del servicio. La competitividad de un servicio se medirá a partir de su participación en la distribución modal o en el mercado de servicios al que pertenece. </w:t>
      </w:r>
    </w:p>
    <w:p w14:paraId="0BBE83A8" w14:textId="77777777" w:rsidR="007E3BA6" w:rsidRPr="005F0726" w:rsidRDefault="007E3BA6" w:rsidP="007E3BA6">
      <w:pPr>
        <w:widowControl w:val="0"/>
        <w:pBdr>
          <w:top w:val="nil"/>
          <w:left w:val="nil"/>
          <w:bottom w:val="nil"/>
          <w:right w:val="nil"/>
          <w:between w:val="nil"/>
        </w:pBdr>
        <w:ind w:left="284"/>
        <w:jc w:val="both"/>
        <w:rPr>
          <w:rFonts w:ascii="Arial Narrow" w:eastAsia="Arial Narrow" w:hAnsi="Arial Narrow" w:cs="Arial Narrow"/>
          <w:b/>
          <w:bCs/>
        </w:rPr>
      </w:pPr>
    </w:p>
    <w:p w14:paraId="26CD88D1" w14:textId="77777777" w:rsidR="007E3BA6" w:rsidRPr="005F0726" w:rsidRDefault="007E3BA6" w:rsidP="007E3BA6">
      <w:pPr>
        <w:pStyle w:val="Prrafodelista"/>
        <w:widowControl w:val="0"/>
        <w:numPr>
          <w:ilvl w:val="0"/>
          <w:numId w:val="19"/>
        </w:numPr>
        <w:pBdr>
          <w:top w:val="nil"/>
          <w:left w:val="nil"/>
          <w:bottom w:val="nil"/>
          <w:right w:val="nil"/>
          <w:between w:val="nil"/>
        </w:pBdr>
        <w:overflowPunct w:val="0"/>
        <w:autoSpaceDE w:val="0"/>
        <w:autoSpaceDN w:val="0"/>
        <w:adjustRightInd w:val="0"/>
        <w:jc w:val="both"/>
        <w:textAlignment w:val="baseline"/>
        <w:rPr>
          <w:rFonts w:ascii="Arial Narrow" w:eastAsia="Arial Narrow" w:hAnsi="Arial Narrow" w:cs="Arial Narrow"/>
          <w:b/>
          <w:bCs/>
        </w:rPr>
      </w:pPr>
      <w:r w:rsidRPr="005F0726">
        <w:rPr>
          <w:rFonts w:ascii="Arial Narrow" w:eastAsia="Arial Narrow" w:hAnsi="Arial Narrow" w:cs="Arial Narrow"/>
          <w:b/>
          <w:bCs/>
        </w:rPr>
        <w:t xml:space="preserve">Conectividad. </w:t>
      </w:r>
      <w:r w:rsidRPr="005F0726">
        <w:rPr>
          <w:rFonts w:ascii="Arial Narrow" w:eastAsia="Arial Narrow" w:hAnsi="Arial Narrow" w:cs="Arial Narrow"/>
        </w:rPr>
        <w:t>Cualquier dispositivo que se introduzca o del cual se haga uso para el acceso a los servicios de tránsito, transporte e infraestructura, para la recopilación de información, para la vigilancia, supervisión y control, deberá tener la capacidad de conectarse y comunicarse con otro, con el fin de intercambiar información o establecer una conexión directa a base de información digital.</w:t>
      </w:r>
    </w:p>
    <w:p w14:paraId="36068A06" w14:textId="77777777" w:rsidR="007E3BA6" w:rsidRPr="005F0726" w:rsidRDefault="007E3BA6" w:rsidP="007E3BA6">
      <w:pPr>
        <w:widowControl w:val="0"/>
        <w:pBdr>
          <w:top w:val="nil"/>
          <w:left w:val="nil"/>
          <w:bottom w:val="nil"/>
          <w:right w:val="nil"/>
          <w:between w:val="nil"/>
        </w:pBdr>
        <w:ind w:left="284"/>
        <w:jc w:val="both"/>
        <w:rPr>
          <w:rFonts w:ascii="Arial Narrow" w:eastAsia="Arial Narrow" w:hAnsi="Arial Narrow" w:cs="Arial Narrow"/>
        </w:rPr>
      </w:pPr>
    </w:p>
    <w:p w14:paraId="33E9E8B0" w14:textId="77777777" w:rsidR="007E3BA6" w:rsidRPr="005F0726" w:rsidRDefault="007E3BA6" w:rsidP="007E3BA6">
      <w:pPr>
        <w:pStyle w:val="Prrafodelista"/>
        <w:widowControl w:val="0"/>
        <w:numPr>
          <w:ilvl w:val="0"/>
          <w:numId w:val="19"/>
        </w:numPr>
        <w:pBdr>
          <w:top w:val="nil"/>
          <w:left w:val="nil"/>
          <w:bottom w:val="nil"/>
          <w:right w:val="nil"/>
          <w:between w:val="nil"/>
        </w:pBdr>
        <w:overflowPunct w:val="0"/>
        <w:autoSpaceDE w:val="0"/>
        <w:autoSpaceDN w:val="0"/>
        <w:adjustRightInd w:val="0"/>
        <w:jc w:val="both"/>
        <w:textAlignment w:val="baseline"/>
        <w:rPr>
          <w:rFonts w:ascii="Arial Narrow" w:eastAsia="Arial Narrow" w:hAnsi="Arial Narrow" w:cs="Arial Narrow"/>
        </w:rPr>
      </w:pPr>
      <w:r w:rsidRPr="005F0726">
        <w:rPr>
          <w:rFonts w:ascii="Arial Narrow" w:eastAsia="Arial Narrow" w:hAnsi="Arial Narrow" w:cs="Arial Narrow"/>
          <w:b/>
          <w:bCs/>
        </w:rPr>
        <w:t xml:space="preserve">Continuidad. </w:t>
      </w:r>
      <w:r w:rsidRPr="005F0726">
        <w:rPr>
          <w:rFonts w:ascii="Arial Narrow" w:eastAsia="Arial Narrow" w:hAnsi="Arial Narrow" w:cs="Arial Narrow"/>
        </w:rPr>
        <w:t>La prestación de los servicios de los sistemas de tránsito y de la infraestructura deberá desarrollarse de forma permanente e ininterrumpida, estando prohibida cualquier acción u omisión del prestador, sus agentes o colaboradores y de terceras personas que pueda</w:t>
      </w:r>
      <w:r w:rsidR="00F52F70">
        <w:rPr>
          <w:rFonts w:ascii="Arial Narrow" w:eastAsia="Arial Narrow" w:hAnsi="Arial Narrow" w:cs="Arial Narrow"/>
        </w:rPr>
        <w:t>n</w:t>
      </w:r>
      <w:r w:rsidRPr="005F0726">
        <w:rPr>
          <w:rFonts w:ascii="Arial Narrow" w:eastAsia="Arial Narrow" w:hAnsi="Arial Narrow" w:cs="Arial Narrow"/>
        </w:rPr>
        <w:t xml:space="preserve"> interrumpir la prestación del servicio público de transporte, con excepción de aquellas actividades que se encuentren expresamente previstas en el ordenamiento jurídico.</w:t>
      </w:r>
    </w:p>
    <w:p w14:paraId="2F907FFB" w14:textId="77777777" w:rsidR="007E3BA6" w:rsidRPr="005F0726" w:rsidRDefault="007E3BA6" w:rsidP="007E3BA6">
      <w:pPr>
        <w:widowControl w:val="0"/>
        <w:pBdr>
          <w:top w:val="nil"/>
          <w:left w:val="nil"/>
          <w:bottom w:val="nil"/>
          <w:right w:val="nil"/>
          <w:between w:val="nil"/>
        </w:pBdr>
        <w:ind w:left="284"/>
        <w:jc w:val="both"/>
        <w:rPr>
          <w:rFonts w:ascii="Arial Narrow" w:eastAsia="Arial Narrow" w:hAnsi="Arial Narrow" w:cs="Arial Narrow"/>
        </w:rPr>
      </w:pPr>
    </w:p>
    <w:p w14:paraId="558A8411" w14:textId="60045C0B" w:rsidR="007E3BA6" w:rsidRPr="005F0726" w:rsidRDefault="007E3BA6" w:rsidP="007E3BA6">
      <w:pPr>
        <w:pStyle w:val="Prrafodelista"/>
        <w:widowControl w:val="0"/>
        <w:numPr>
          <w:ilvl w:val="0"/>
          <w:numId w:val="19"/>
        </w:numPr>
        <w:pBdr>
          <w:top w:val="nil"/>
          <w:left w:val="nil"/>
          <w:bottom w:val="nil"/>
          <w:right w:val="nil"/>
          <w:between w:val="nil"/>
        </w:pBdr>
        <w:overflowPunct w:val="0"/>
        <w:autoSpaceDE w:val="0"/>
        <w:autoSpaceDN w:val="0"/>
        <w:adjustRightInd w:val="0"/>
        <w:jc w:val="both"/>
        <w:textAlignment w:val="baseline"/>
        <w:rPr>
          <w:rFonts w:ascii="Arial Narrow" w:eastAsia="Arial Narrow" w:hAnsi="Arial Narrow" w:cs="Arial Narrow"/>
        </w:rPr>
      </w:pPr>
      <w:r w:rsidRPr="005F0726">
        <w:rPr>
          <w:rFonts w:ascii="Arial Narrow" w:eastAsia="Arial Narrow" w:hAnsi="Arial Narrow" w:cs="Arial Narrow"/>
          <w:b/>
          <w:bCs/>
        </w:rPr>
        <w:t>Eficiencia</w:t>
      </w:r>
      <w:r w:rsidRPr="005F0726">
        <w:rPr>
          <w:rFonts w:ascii="Arial Narrow" w:eastAsia="Arial Narrow" w:hAnsi="Arial Narrow" w:cs="Arial Narrow"/>
        </w:rPr>
        <w:t>.</w:t>
      </w:r>
      <w:r w:rsidR="00F52F70">
        <w:rPr>
          <w:rFonts w:ascii="Arial Narrow" w:eastAsia="Arial Narrow" w:hAnsi="Arial Narrow" w:cs="Arial Narrow"/>
        </w:rPr>
        <w:t xml:space="preserve"> Quienes</w:t>
      </w:r>
      <w:r w:rsidRPr="005F0726">
        <w:rPr>
          <w:rFonts w:ascii="Arial Narrow" w:eastAsia="Arial Narrow" w:hAnsi="Arial Narrow" w:cs="Arial Narrow"/>
        </w:rPr>
        <w:t xml:space="preserve"> participan de la prestación de los servicios de que trata la presente ley deberán garantizar la optimización de los recursos y procesos con los que el prestador del servicio público desarrolla y cumple con las funciones y servicios a él asignados, propender por la adquisición, contratación y uso adecuado de los insumos y los recursos temporales, humanos y operativos del sistema, la adecuada organización de los diversos modos de transporte y el cumplimiento de las cadenas logísticas integradas; todo lo anterior sin sacrificar la continuidad, oportunidad, calidad, seguridad y el libre acceso para los usuarios.</w:t>
      </w:r>
    </w:p>
    <w:p w14:paraId="3DF96FBF" w14:textId="77777777" w:rsidR="007E3BA6" w:rsidRPr="005F0726" w:rsidRDefault="007E3BA6" w:rsidP="007E3BA6">
      <w:pPr>
        <w:widowControl w:val="0"/>
        <w:pBdr>
          <w:top w:val="nil"/>
          <w:left w:val="nil"/>
          <w:bottom w:val="nil"/>
          <w:right w:val="nil"/>
          <w:between w:val="nil"/>
        </w:pBdr>
        <w:jc w:val="both"/>
        <w:rPr>
          <w:rFonts w:ascii="Arial Narrow" w:eastAsia="Arial Narrow" w:hAnsi="Arial Narrow" w:cs="Arial Narrow"/>
        </w:rPr>
      </w:pPr>
    </w:p>
    <w:p w14:paraId="2540B79F" w14:textId="2DFA0750" w:rsidR="007E3BA6" w:rsidRPr="005F0726" w:rsidRDefault="007E3BA6" w:rsidP="007E3BA6">
      <w:pPr>
        <w:pStyle w:val="Prrafodelista"/>
        <w:widowControl w:val="0"/>
        <w:numPr>
          <w:ilvl w:val="0"/>
          <w:numId w:val="19"/>
        </w:numPr>
        <w:pBdr>
          <w:top w:val="nil"/>
          <w:left w:val="nil"/>
          <w:bottom w:val="nil"/>
          <w:right w:val="nil"/>
          <w:between w:val="nil"/>
        </w:pBdr>
        <w:overflowPunct w:val="0"/>
        <w:autoSpaceDE w:val="0"/>
        <w:autoSpaceDN w:val="0"/>
        <w:adjustRightInd w:val="0"/>
        <w:jc w:val="both"/>
        <w:textAlignment w:val="baseline"/>
        <w:rPr>
          <w:rFonts w:ascii="Arial Narrow" w:eastAsia="Arial Narrow" w:hAnsi="Arial Narrow" w:cs="Arial Narrow"/>
        </w:rPr>
      </w:pPr>
      <w:r w:rsidRPr="005F0726">
        <w:rPr>
          <w:rFonts w:ascii="Arial Narrow" w:eastAsia="Arial Narrow" w:hAnsi="Arial Narrow" w:cs="Arial Narrow"/>
          <w:b/>
          <w:bCs/>
        </w:rPr>
        <w:t xml:space="preserve">Libre acceso. </w:t>
      </w:r>
      <w:r w:rsidRPr="005F0726">
        <w:rPr>
          <w:rFonts w:ascii="Arial Narrow" w:eastAsia="Arial Narrow" w:hAnsi="Arial Narrow" w:cs="Arial Narrow"/>
        </w:rPr>
        <w:t>Todas las personas accederán libremente a los servicios de tránsito y transporte y a la infraestructura. El libre acceso implica: i) Que el usuario y la carga pueda transportarse a través del medio</w:t>
      </w:r>
      <w:r w:rsidR="00CC58CC" w:rsidRPr="005F0726">
        <w:rPr>
          <w:rFonts w:ascii="Arial Narrow" w:eastAsia="Arial Narrow" w:hAnsi="Arial Narrow" w:cs="Arial Narrow"/>
        </w:rPr>
        <w:t xml:space="preserve">, </w:t>
      </w:r>
      <w:r w:rsidRPr="005F0726">
        <w:rPr>
          <w:rFonts w:ascii="Arial Narrow" w:eastAsia="Arial Narrow" w:hAnsi="Arial Narrow" w:cs="Arial Narrow"/>
        </w:rPr>
        <w:t>modo</w:t>
      </w:r>
      <w:r w:rsidR="00CC58CC" w:rsidRPr="005F0726">
        <w:rPr>
          <w:rFonts w:ascii="Arial Narrow" w:eastAsia="Arial Narrow" w:hAnsi="Arial Narrow" w:cs="Arial Narrow"/>
        </w:rPr>
        <w:t xml:space="preserve"> y modalidad</w:t>
      </w:r>
      <w:r w:rsidRPr="005F0726">
        <w:rPr>
          <w:rFonts w:ascii="Arial Narrow" w:eastAsia="Arial Narrow" w:hAnsi="Arial Narrow" w:cs="Arial Narrow"/>
        </w:rPr>
        <w:t xml:space="preserve"> de transporte elegido, en buenas condiciones de acceso, comodidad, calidad, oportunidad, continuidad y seguridad; </w:t>
      </w:r>
      <w:proofErr w:type="spellStart"/>
      <w:r w:rsidRPr="005F0726">
        <w:rPr>
          <w:rFonts w:ascii="Arial Narrow" w:eastAsia="Arial Narrow" w:hAnsi="Arial Narrow" w:cs="Arial Narrow"/>
        </w:rPr>
        <w:t>ii</w:t>
      </w:r>
      <w:proofErr w:type="spellEnd"/>
      <w:r w:rsidRPr="005F0726">
        <w:rPr>
          <w:rFonts w:ascii="Arial Narrow" w:eastAsia="Arial Narrow" w:hAnsi="Arial Narrow" w:cs="Arial Narrow"/>
        </w:rPr>
        <w:t xml:space="preserve">) Que </w:t>
      </w:r>
      <w:r w:rsidRPr="005F0726">
        <w:rPr>
          <w:rFonts w:ascii="Arial Narrow" w:eastAsia="Arial Narrow" w:hAnsi="Arial Narrow" w:cs="Arial Narrow"/>
        </w:rPr>
        <w:lastRenderedPageBreak/>
        <w:t>los usuarios sean informados sobre los medios</w:t>
      </w:r>
      <w:r w:rsidR="00CC58CC" w:rsidRPr="005F0726">
        <w:rPr>
          <w:rFonts w:ascii="Arial Narrow" w:eastAsia="Arial Narrow" w:hAnsi="Arial Narrow" w:cs="Arial Narrow"/>
        </w:rPr>
        <w:t>,</w:t>
      </w:r>
      <w:r w:rsidRPr="005F0726">
        <w:rPr>
          <w:rFonts w:ascii="Arial Narrow" w:eastAsia="Arial Narrow" w:hAnsi="Arial Narrow" w:cs="Arial Narrow"/>
        </w:rPr>
        <w:t xml:space="preserve"> modos </w:t>
      </w:r>
      <w:r w:rsidR="00CC58CC" w:rsidRPr="005F0726">
        <w:rPr>
          <w:rFonts w:ascii="Arial Narrow" w:eastAsia="Arial Narrow" w:hAnsi="Arial Narrow" w:cs="Arial Narrow"/>
        </w:rPr>
        <w:t xml:space="preserve">y modalidades </w:t>
      </w:r>
      <w:r w:rsidRPr="005F0726">
        <w:rPr>
          <w:rFonts w:ascii="Arial Narrow" w:eastAsia="Arial Narrow" w:hAnsi="Arial Narrow" w:cs="Arial Narrow"/>
        </w:rPr>
        <w:t xml:space="preserve">de transporte que le son ofrecidos y las formas de su uso, de acuerdo con la reglamentación aplicable para cada caso; </w:t>
      </w:r>
      <w:proofErr w:type="spellStart"/>
      <w:r w:rsidRPr="005F0726">
        <w:rPr>
          <w:rFonts w:ascii="Arial Narrow" w:eastAsia="Arial Narrow" w:hAnsi="Arial Narrow" w:cs="Arial Narrow"/>
        </w:rPr>
        <w:t>iii</w:t>
      </w:r>
      <w:proofErr w:type="spellEnd"/>
      <w:r w:rsidRPr="005F0726">
        <w:rPr>
          <w:rFonts w:ascii="Arial Narrow" w:eastAsia="Arial Narrow" w:hAnsi="Arial Narrow" w:cs="Arial Narrow"/>
        </w:rPr>
        <w:t xml:space="preserve">) Que el diseño de la infraestructura de transporte cuente con condiciones para su uso por personas en condición de discapacidad; y </w:t>
      </w:r>
      <w:proofErr w:type="spellStart"/>
      <w:r w:rsidRPr="005F0726">
        <w:rPr>
          <w:rFonts w:ascii="Arial Narrow" w:eastAsia="Arial Narrow" w:hAnsi="Arial Narrow" w:cs="Arial Narrow"/>
        </w:rPr>
        <w:t>iv</w:t>
      </w:r>
      <w:proofErr w:type="spellEnd"/>
      <w:r w:rsidRPr="005F0726">
        <w:rPr>
          <w:rFonts w:ascii="Arial Narrow" w:eastAsia="Arial Narrow" w:hAnsi="Arial Narrow" w:cs="Arial Narrow"/>
        </w:rPr>
        <w:t>) Que los proyectos de infraestructura y los servicios de transporte cuenten con cobertura y disposiciones que permitan el acceso de todas las personas e igualmente el acceso de la carga.</w:t>
      </w:r>
    </w:p>
    <w:p w14:paraId="3ED1224F" w14:textId="77777777" w:rsidR="007E3BA6" w:rsidRPr="005F0726" w:rsidRDefault="007E3BA6" w:rsidP="007E3BA6">
      <w:pPr>
        <w:widowControl w:val="0"/>
        <w:pBdr>
          <w:top w:val="nil"/>
          <w:left w:val="nil"/>
          <w:bottom w:val="nil"/>
          <w:right w:val="nil"/>
          <w:between w:val="nil"/>
        </w:pBdr>
        <w:jc w:val="both"/>
        <w:rPr>
          <w:rFonts w:ascii="Arial Narrow" w:eastAsia="Arial Narrow" w:hAnsi="Arial Narrow" w:cs="Arial Narrow"/>
        </w:rPr>
      </w:pPr>
    </w:p>
    <w:p w14:paraId="781DF87A" w14:textId="77777777" w:rsidR="007E3BA6" w:rsidRPr="005F0726" w:rsidRDefault="007E3BA6" w:rsidP="007E3BA6">
      <w:pPr>
        <w:pStyle w:val="Prrafodelista"/>
        <w:widowControl w:val="0"/>
        <w:numPr>
          <w:ilvl w:val="0"/>
          <w:numId w:val="19"/>
        </w:numPr>
        <w:pBdr>
          <w:top w:val="nil"/>
          <w:left w:val="nil"/>
          <w:bottom w:val="nil"/>
          <w:right w:val="nil"/>
          <w:between w:val="nil"/>
        </w:pBdr>
        <w:overflowPunct w:val="0"/>
        <w:autoSpaceDE w:val="0"/>
        <w:autoSpaceDN w:val="0"/>
        <w:adjustRightInd w:val="0"/>
        <w:jc w:val="both"/>
        <w:textAlignment w:val="baseline"/>
        <w:rPr>
          <w:rFonts w:ascii="Arial Narrow" w:eastAsia="Arial Narrow" w:hAnsi="Arial Narrow" w:cs="Arial Narrow"/>
        </w:rPr>
      </w:pPr>
      <w:r w:rsidRPr="005F0726">
        <w:rPr>
          <w:rFonts w:ascii="Arial Narrow" w:eastAsia="Arial Narrow" w:hAnsi="Arial Narrow" w:cs="Arial Narrow"/>
          <w:b/>
          <w:bCs/>
        </w:rPr>
        <w:t xml:space="preserve">Oportunidad. </w:t>
      </w:r>
      <w:r w:rsidRPr="005F0726">
        <w:rPr>
          <w:rFonts w:ascii="Arial Narrow" w:eastAsia="Arial Narrow" w:hAnsi="Arial Narrow" w:cs="Arial Narrow"/>
        </w:rPr>
        <w:t>En la regulación, configuración y prestación de los servicios de tránsito y transporte y de la infraestructura de transporte, se deberá garantizar al usuario el acceso a la prestación del servicio en el momento en que es requerido, conforme las condiciones legales, reglamentarias, técnicas y operativas definidas en atención a las necesidades del servicio previamente identificadas.</w:t>
      </w:r>
    </w:p>
    <w:p w14:paraId="30D260F9" w14:textId="77777777" w:rsidR="007E3BA6" w:rsidRPr="005F0726" w:rsidRDefault="007E3BA6" w:rsidP="007E3BA6">
      <w:pPr>
        <w:widowControl w:val="0"/>
        <w:pBdr>
          <w:top w:val="nil"/>
          <w:left w:val="nil"/>
          <w:bottom w:val="nil"/>
          <w:right w:val="nil"/>
          <w:between w:val="nil"/>
        </w:pBdr>
        <w:ind w:left="284"/>
        <w:jc w:val="both"/>
        <w:rPr>
          <w:rFonts w:ascii="Arial Narrow" w:eastAsia="Arial Narrow" w:hAnsi="Arial Narrow" w:cs="Arial Narrow"/>
        </w:rPr>
      </w:pPr>
    </w:p>
    <w:p w14:paraId="11DF05A7" w14:textId="77777777" w:rsidR="007E3BA6" w:rsidRPr="005F0726" w:rsidRDefault="007E3BA6" w:rsidP="007E3BA6">
      <w:pPr>
        <w:pStyle w:val="Prrafodelista"/>
        <w:widowControl w:val="0"/>
        <w:numPr>
          <w:ilvl w:val="0"/>
          <w:numId w:val="19"/>
        </w:numPr>
        <w:pBdr>
          <w:top w:val="nil"/>
          <w:left w:val="nil"/>
          <w:bottom w:val="nil"/>
          <w:right w:val="nil"/>
          <w:between w:val="nil"/>
        </w:pBdr>
        <w:overflowPunct w:val="0"/>
        <w:autoSpaceDE w:val="0"/>
        <w:autoSpaceDN w:val="0"/>
        <w:adjustRightInd w:val="0"/>
        <w:jc w:val="both"/>
        <w:textAlignment w:val="baseline"/>
        <w:rPr>
          <w:rFonts w:ascii="Arial Narrow" w:eastAsia="Arial Narrow" w:hAnsi="Arial Narrow" w:cs="Arial Narrow"/>
        </w:rPr>
      </w:pPr>
      <w:r w:rsidRPr="005F0726">
        <w:rPr>
          <w:rFonts w:ascii="Arial Narrow" w:eastAsia="Arial Narrow" w:hAnsi="Arial Narrow" w:cs="Arial Narrow"/>
          <w:b/>
          <w:bCs/>
        </w:rPr>
        <w:t xml:space="preserve">Protección del usuario. </w:t>
      </w:r>
      <w:r w:rsidRPr="005F0726">
        <w:rPr>
          <w:rFonts w:ascii="Arial Narrow" w:eastAsia="Arial Narrow" w:hAnsi="Arial Narrow" w:cs="Arial Narrow"/>
        </w:rPr>
        <w:t>El ejercicio de las competencias de las diferentes entidades, organismo y dependencias del sector y el sistema nacional de transporte se orientará de manera prevalente a la configuración de servicios y de infraestructuras que garanticen los derechos a la integridad personal y a los derechos que en su condición de usuarios les corresponden.</w:t>
      </w:r>
    </w:p>
    <w:p w14:paraId="33E89F4D" w14:textId="77777777" w:rsidR="007E3BA6" w:rsidRPr="005F0726" w:rsidRDefault="007E3BA6" w:rsidP="007E3BA6">
      <w:pPr>
        <w:widowControl w:val="0"/>
        <w:pBdr>
          <w:top w:val="nil"/>
          <w:left w:val="nil"/>
          <w:bottom w:val="nil"/>
          <w:right w:val="nil"/>
          <w:between w:val="nil"/>
        </w:pBdr>
        <w:ind w:left="284"/>
        <w:jc w:val="both"/>
        <w:rPr>
          <w:rFonts w:ascii="Arial Narrow" w:eastAsia="Arial Narrow" w:hAnsi="Arial Narrow" w:cs="Arial Narrow"/>
        </w:rPr>
      </w:pPr>
    </w:p>
    <w:p w14:paraId="7E341952" w14:textId="77777777" w:rsidR="007E3BA6" w:rsidRPr="005F0726" w:rsidRDefault="007E3BA6" w:rsidP="007E3BA6">
      <w:pPr>
        <w:pStyle w:val="Prrafodelista"/>
        <w:widowControl w:val="0"/>
        <w:numPr>
          <w:ilvl w:val="0"/>
          <w:numId w:val="19"/>
        </w:numPr>
        <w:pBdr>
          <w:top w:val="nil"/>
          <w:left w:val="nil"/>
          <w:bottom w:val="nil"/>
          <w:right w:val="nil"/>
          <w:between w:val="nil"/>
        </w:pBdr>
        <w:overflowPunct w:val="0"/>
        <w:autoSpaceDE w:val="0"/>
        <w:autoSpaceDN w:val="0"/>
        <w:adjustRightInd w:val="0"/>
        <w:jc w:val="both"/>
        <w:textAlignment w:val="baseline"/>
        <w:rPr>
          <w:rFonts w:ascii="Arial Narrow" w:eastAsia="Arial Narrow" w:hAnsi="Arial Narrow" w:cs="Arial Narrow"/>
        </w:rPr>
      </w:pPr>
      <w:r w:rsidRPr="005F0726">
        <w:rPr>
          <w:rFonts w:ascii="Arial Narrow" w:eastAsia="Arial Narrow" w:hAnsi="Arial Narrow" w:cs="Arial Narrow"/>
          <w:b/>
          <w:bCs/>
        </w:rPr>
        <w:t xml:space="preserve">Seguridad. </w:t>
      </w:r>
      <w:r w:rsidRPr="005F0726">
        <w:rPr>
          <w:rFonts w:ascii="Arial Narrow" w:eastAsia="Arial Narrow" w:hAnsi="Arial Narrow" w:cs="Arial Narrow"/>
        </w:rPr>
        <w:t>Los usuarios tienen derecho a un servicio que resguarde la vida, la seguridad física y la libertad de acceso, así como también a sentirse protegidos por las diferentes leyes, reglamentos y procedimientos a través de los cuales se presta el servicio público de transporte, atendiendo criterios y estándares de calidad, oportunidad, protección de los usuarios y la visión de cero muertes en accidentes, para cualquier modo de transporte.</w:t>
      </w:r>
    </w:p>
    <w:p w14:paraId="2FBC6284" w14:textId="77777777" w:rsidR="007E3BA6" w:rsidRPr="005F0726" w:rsidRDefault="007E3BA6" w:rsidP="007E3BA6">
      <w:pPr>
        <w:pStyle w:val="Sinespaciado"/>
        <w:jc w:val="both"/>
        <w:rPr>
          <w:rFonts w:ascii="Arial Narrow" w:hAnsi="Arial Narrow" w:cs="Arial"/>
        </w:rPr>
      </w:pPr>
    </w:p>
    <w:p w14:paraId="691C2204" w14:textId="77777777" w:rsidR="007E3BA6" w:rsidRPr="005F0726" w:rsidRDefault="007E3BA6" w:rsidP="007E3BA6">
      <w:pPr>
        <w:pStyle w:val="Sinespaciado"/>
        <w:jc w:val="both"/>
        <w:rPr>
          <w:rFonts w:ascii="Arial Narrow" w:hAnsi="Arial Narrow" w:cs="Arial"/>
        </w:rPr>
      </w:pPr>
      <w:r w:rsidRPr="005F0726">
        <w:rPr>
          <w:rFonts w:ascii="Arial Narrow" w:hAnsi="Arial Narrow" w:cs="Arial"/>
          <w:b/>
        </w:rPr>
        <w:t>Artículo 4. Definiciones.</w:t>
      </w:r>
      <w:r w:rsidRPr="005F0726">
        <w:rPr>
          <w:rFonts w:ascii="Arial Narrow" w:hAnsi="Arial Narrow" w:cs="Arial"/>
        </w:rPr>
        <w:t xml:space="preserve"> Para efectos de la presente ley, deben tenerse, además de las contenidas en el Código de Comercio, las Leyes 105 de 1993, 310 de 1996, 336 de 1996 y 769 de 2002 y sus correspondientes normas modificatorias y reglamentarias, las siguientes definiciones:</w:t>
      </w:r>
    </w:p>
    <w:p w14:paraId="7751D8E7" w14:textId="77777777" w:rsidR="007E3BA6" w:rsidRPr="005F0726" w:rsidRDefault="007E3BA6" w:rsidP="007E3BA6">
      <w:pPr>
        <w:pStyle w:val="Sinespaciado"/>
        <w:jc w:val="both"/>
        <w:rPr>
          <w:rFonts w:ascii="Arial Narrow" w:hAnsi="Arial Narrow" w:cs="Arial"/>
          <w:b/>
        </w:rPr>
      </w:pPr>
    </w:p>
    <w:p w14:paraId="19FB13E0" w14:textId="77777777" w:rsidR="007E3BA6" w:rsidRPr="005F0726" w:rsidRDefault="007E3BA6" w:rsidP="007E3BA6">
      <w:pPr>
        <w:pStyle w:val="Sinespaciado"/>
        <w:jc w:val="both"/>
        <w:rPr>
          <w:rFonts w:ascii="Arial Narrow" w:hAnsi="Arial Narrow"/>
        </w:rPr>
      </w:pPr>
      <w:r w:rsidRPr="005F0726">
        <w:rPr>
          <w:rFonts w:ascii="Arial Narrow" w:hAnsi="Arial Narrow"/>
          <w:b/>
        </w:rPr>
        <w:t>Cancelación de la habilitación, autorización, registro o permiso</w:t>
      </w:r>
      <w:r w:rsidRPr="005F0726">
        <w:rPr>
          <w:rFonts w:ascii="Arial Narrow" w:hAnsi="Arial Narrow"/>
        </w:rPr>
        <w:t>. Es una sanción que consiste en</w:t>
      </w:r>
      <w:r w:rsidR="0001192E" w:rsidRPr="005F0726">
        <w:rPr>
          <w:rFonts w:ascii="Arial Narrow" w:hAnsi="Arial Narrow"/>
        </w:rPr>
        <w:t xml:space="preserve"> </w:t>
      </w:r>
      <w:r w:rsidR="00360FFC" w:rsidRPr="005F0726">
        <w:rPr>
          <w:rFonts w:ascii="Arial Narrow" w:hAnsi="Arial Narrow"/>
        </w:rPr>
        <w:t>abolir</w:t>
      </w:r>
      <w:r w:rsidR="00AA4C3C" w:rsidRPr="005F0726">
        <w:rPr>
          <w:rFonts w:ascii="Arial Narrow" w:hAnsi="Arial Narrow"/>
        </w:rPr>
        <w:t xml:space="preserve"> el </w:t>
      </w:r>
      <w:r w:rsidRPr="005F0726">
        <w:rPr>
          <w:rFonts w:ascii="Arial Narrow" w:hAnsi="Arial Narrow"/>
        </w:rPr>
        <w:t xml:space="preserve">acto administrativo que </w:t>
      </w:r>
      <w:r w:rsidR="00AA4C3C" w:rsidRPr="005F0726">
        <w:rPr>
          <w:rFonts w:ascii="Arial Narrow" w:hAnsi="Arial Narrow"/>
        </w:rPr>
        <w:t>posibilitaba</w:t>
      </w:r>
      <w:r w:rsidR="00354F7C" w:rsidRPr="005F0726">
        <w:rPr>
          <w:rFonts w:ascii="Arial Narrow" w:hAnsi="Arial Narrow"/>
        </w:rPr>
        <w:t xml:space="preserve"> al</w:t>
      </w:r>
      <w:r w:rsidR="00AA4C3C" w:rsidRPr="005F0726">
        <w:rPr>
          <w:rFonts w:ascii="Arial Narrow" w:hAnsi="Arial Narrow"/>
        </w:rPr>
        <w:t xml:space="preserve"> </w:t>
      </w:r>
      <w:r w:rsidR="00354F7C" w:rsidRPr="005F0726">
        <w:rPr>
          <w:rFonts w:ascii="Arial Narrow" w:hAnsi="Arial Narrow"/>
        </w:rPr>
        <w:t xml:space="preserve">sujeto vigilado </w:t>
      </w:r>
      <w:r w:rsidR="00AA4C3C" w:rsidRPr="005F0726">
        <w:rPr>
          <w:rFonts w:ascii="Arial Narrow" w:hAnsi="Arial Narrow"/>
        </w:rPr>
        <w:t>el ejercicio de la actividad</w:t>
      </w:r>
      <w:r w:rsidR="0026511B" w:rsidRPr="005F0726">
        <w:rPr>
          <w:rFonts w:ascii="Arial Narrow" w:hAnsi="Arial Narrow"/>
        </w:rPr>
        <w:t xml:space="preserve"> regulad</w:t>
      </w:r>
      <w:r w:rsidR="00360FFC" w:rsidRPr="005F0726">
        <w:rPr>
          <w:rFonts w:ascii="Arial Narrow" w:hAnsi="Arial Narrow"/>
        </w:rPr>
        <w:t>a y</w:t>
      </w:r>
      <w:r w:rsidRPr="005F0726">
        <w:rPr>
          <w:rFonts w:ascii="Arial Narrow" w:hAnsi="Arial Narrow"/>
        </w:rPr>
        <w:t xml:space="preserve"> que </w:t>
      </w:r>
      <w:r w:rsidR="00354F7C" w:rsidRPr="005F0726">
        <w:rPr>
          <w:rFonts w:ascii="Arial Narrow" w:hAnsi="Arial Narrow"/>
        </w:rPr>
        <w:t>conlleva</w:t>
      </w:r>
      <w:r w:rsidRPr="005F0726">
        <w:rPr>
          <w:rFonts w:ascii="Arial Narrow" w:hAnsi="Arial Narrow"/>
        </w:rPr>
        <w:t xml:space="preserve"> la cesación definitiva de sus efectos jurídicos e impide al sancionado continuar </w:t>
      </w:r>
      <w:r w:rsidR="007A4B19" w:rsidRPr="005F0726">
        <w:rPr>
          <w:rFonts w:ascii="Arial Narrow" w:hAnsi="Arial Narrow"/>
        </w:rPr>
        <w:t>en su ejercicio</w:t>
      </w:r>
      <w:r w:rsidR="00674DA1" w:rsidRPr="005F0726">
        <w:rPr>
          <w:rFonts w:ascii="Arial Narrow" w:hAnsi="Arial Narrow"/>
        </w:rPr>
        <w:t>.</w:t>
      </w:r>
    </w:p>
    <w:p w14:paraId="503638E3" w14:textId="77777777" w:rsidR="007205F3" w:rsidRPr="005F0726" w:rsidRDefault="007205F3" w:rsidP="007E3BA6">
      <w:pPr>
        <w:pStyle w:val="Sinespaciado"/>
        <w:jc w:val="both"/>
        <w:rPr>
          <w:rFonts w:ascii="Arial Narrow" w:hAnsi="Arial Narrow"/>
        </w:rPr>
      </w:pPr>
    </w:p>
    <w:p w14:paraId="4B31455D" w14:textId="77777777" w:rsidR="007205F3" w:rsidRPr="005F0726" w:rsidRDefault="007205F3" w:rsidP="007E3BA6">
      <w:pPr>
        <w:pStyle w:val="Sinespaciado"/>
        <w:jc w:val="both"/>
        <w:rPr>
          <w:rFonts w:ascii="Arial Narrow" w:hAnsi="Arial Narrow"/>
        </w:rPr>
      </w:pPr>
      <w:r w:rsidRPr="005F0726">
        <w:rPr>
          <w:rFonts w:ascii="Arial Narrow" w:hAnsi="Arial Narrow"/>
          <w:b/>
          <w:bCs/>
        </w:rPr>
        <w:t xml:space="preserve">Centro de acopio de servicios no autorizados o de servicios ilegales de transporte. </w:t>
      </w:r>
      <w:r w:rsidRPr="005F0726">
        <w:rPr>
          <w:rFonts w:ascii="Arial Narrow" w:hAnsi="Arial Narrow"/>
        </w:rPr>
        <w:t>Es el constituido por un espacio físico en vía, en cualquiera de los componentes del espacio público, en infraestructuras públicas o privadas, en estacionamientos y en cualquier otro espacio o infraestructura que concentre estacionaria o transitoriamente oferta de servicios de transporte no autorizados o de transporte ilegal, ya sea para dar acceso al usuario, para regular o controlar los turnos de estos servicios o para evadir el control que las autoridades están obligadas a realizar para impedirlos.</w:t>
      </w:r>
    </w:p>
    <w:p w14:paraId="3C3EE604" w14:textId="77777777" w:rsidR="007E3BA6" w:rsidRPr="005F0726" w:rsidRDefault="007E3BA6" w:rsidP="007E3BA6">
      <w:pPr>
        <w:pStyle w:val="Sinespaciado"/>
        <w:jc w:val="both"/>
        <w:rPr>
          <w:rFonts w:ascii="Arial Narrow" w:hAnsi="Arial Narrow" w:cs="Arial"/>
          <w:b/>
        </w:rPr>
      </w:pPr>
    </w:p>
    <w:p w14:paraId="540AEA23" w14:textId="77777777" w:rsidR="007E3BA6" w:rsidRPr="005F0726" w:rsidRDefault="007E3BA6" w:rsidP="007E3BA6">
      <w:pPr>
        <w:pStyle w:val="Sinespaciado"/>
        <w:jc w:val="both"/>
        <w:rPr>
          <w:rFonts w:ascii="Arial Narrow" w:hAnsi="Arial Narrow" w:cs="Arial"/>
        </w:rPr>
      </w:pPr>
      <w:r w:rsidRPr="005F0726">
        <w:rPr>
          <w:rFonts w:ascii="Arial Narrow" w:hAnsi="Arial Narrow" w:cs="Arial"/>
          <w:b/>
        </w:rPr>
        <w:t>Control.</w:t>
      </w:r>
      <w:r w:rsidRPr="005F0726">
        <w:rPr>
          <w:rFonts w:ascii="Arial Narrow" w:hAnsi="Arial Narrow" w:cs="Arial"/>
        </w:rPr>
        <w:t xml:space="preserve"> </w:t>
      </w:r>
      <w:bookmarkStart w:id="0" w:name="_Hlk117420825"/>
      <w:r w:rsidRPr="005F0726">
        <w:rPr>
          <w:rFonts w:ascii="Arial Narrow" w:hAnsi="Arial Narrow" w:cs="Arial"/>
        </w:rPr>
        <w:t xml:space="preserve">Es la facultad que tiene la </w:t>
      </w:r>
      <w:r w:rsidR="00C56DF9" w:rsidRPr="005F0726">
        <w:rPr>
          <w:rFonts w:ascii="Arial Narrow" w:hAnsi="Arial Narrow" w:cs="Arial"/>
        </w:rPr>
        <w:t>autoridad de supervisión</w:t>
      </w:r>
      <w:r w:rsidRPr="005F0726">
        <w:rPr>
          <w:rFonts w:ascii="Arial Narrow" w:hAnsi="Arial Narrow" w:cs="Arial"/>
        </w:rPr>
        <w:t xml:space="preserve"> para ordenar las acciones preventivas y medidas correctivas necesarias,  que pueden llevar hasta la revocatoria de la decisión del controlado y la imposición de sanciones; con el objeto de evitar la ocurrencia de hechos y/o subsanar o superar las situaciones críticas de orden jurídico, contable, económico, administrativo</w:t>
      </w:r>
      <w:r w:rsidR="00776E44" w:rsidRPr="005F0726">
        <w:rPr>
          <w:rFonts w:ascii="Arial Narrow" w:hAnsi="Arial Narrow" w:cs="Arial"/>
        </w:rPr>
        <w:t xml:space="preserve">, así como todas aquellas de carácter </w:t>
      </w:r>
      <w:r w:rsidRPr="005F0726">
        <w:rPr>
          <w:rFonts w:ascii="Arial Narrow" w:hAnsi="Arial Narrow" w:cs="Arial"/>
        </w:rPr>
        <w:t>operativo</w:t>
      </w:r>
      <w:r w:rsidR="00776E44" w:rsidRPr="005F0726">
        <w:rPr>
          <w:rFonts w:ascii="Arial Narrow" w:hAnsi="Arial Narrow" w:cs="Arial"/>
        </w:rPr>
        <w:t xml:space="preserve"> u operacional</w:t>
      </w:r>
      <w:r w:rsidRPr="005F0726">
        <w:rPr>
          <w:rFonts w:ascii="Arial Narrow" w:hAnsi="Arial Narrow" w:cs="Arial"/>
        </w:rPr>
        <w:t xml:space="preserve"> que, siendo irregulares, afecten la prestación de los servicios </w:t>
      </w:r>
      <w:r w:rsidRPr="005F0726">
        <w:rPr>
          <w:rFonts w:ascii="Arial Narrow" w:hAnsi="Arial Narrow" w:cs="Arial"/>
        </w:rPr>
        <w:lastRenderedPageBreak/>
        <w:t xml:space="preserve">supervisados y/o la constitución y funcionamiento de los sujetos </w:t>
      </w:r>
      <w:r w:rsidR="00776E44" w:rsidRPr="005F0726">
        <w:rPr>
          <w:rFonts w:ascii="Arial Narrow" w:hAnsi="Arial Narrow" w:cs="Arial"/>
        </w:rPr>
        <w:t>que le corresponde inspeccionar, vigilar y controlar</w:t>
      </w:r>
      <w:r w:rsidRPr="005F0726">
        <w:rPr>
          <w:rFonts w:ascii="Arial Narrow" w:hAnsi="Arial Narrow" w:cs="Arial"/>
        </w:rPr>
        <w:t xml:space="preserve">. </w:t>
      </w:r>
      <w:bookmarkEnd w:id="0"/>
    </w:p>
    <w:p w14:paraId="41C533E1" w14:textId="77777777" w:rsidR="007E3BA6" w:rsidRPr="005F0726" w:rsidRDefault="007E3BA6" w:rsidP="007E3BA6">
      <w:pPr>
        <w:pStyle w:val="Sinespaciado"/>
        <w:jc w:val="both"/>
        <w:rPr>
          <w:rFonts w:ascii="Arial Narrow" w:hAnsi="Arial Narrow" w:cs="Arial"/>
          <w:b/>
        </w:rPr>
      </w:pPr>
    </w:p>
    <w:p w14:paraId="45641F8C" w14:textId="77777777" w:rsidR="007E3BA6" w:rsidRPr="005F0726" w:rsidRDefault="007E3BA6" w:rsidP="007E3BA6">
      <w:pPr>
        <w:pStyle w:val="Sinespaciado"/>
        <w:jc w:val="both"/>
        <w:rPr>
          <w:rFonts w:ascii="Arial Narrow" w:hAnsi="Arial Narrow" w:cs="Arial"/>
        </w:rPr>
      </w:pPr>
      <w:r w:rsidRPr="005F0726">
        <w:rPr>
          <w:rFonts w:ascii="Arial Narrow" w:hAnsi="Arial Narrow" w:cs="Arial"/>
          <w:b/>
        </w:rPr>
        <w:t xml:space="preserve">Documentos de Transporte. </w:t>
      </w:r>
      <w:r w:rsidRPr="005F0726">
        <w:rPr>
          <w:rFonts w:ascii="Arial Narrow" w:hAnsi="Arial Narrow" w:cs="Arial"/>
        </w:rPr>
        <w:t>Son todos aquellos documentos, recibos o constancias que, de conformidad con la reglamentación de cada modalidad, son necesarios o se deben producir para el ejercicio de la actividad transportadora, de la operación de transporte y de la operación de los equipos</w:t>
      </w:r>
      <w:r w:rsidR="00EE115A" w:rsidRPr="005F0726">
        <w:rPr>
          <w:rFonts w:ascii="Arial Narrow" w:hAnsi="Arial Narrow" w:cs="Arial"/>
        </w:rPr>
        <w:t xml:space="preserve">. </w:t>
      </w:r>
      <w:r w:rsidRPr="005F0726">
        <w:rPr>
          <w:rFonts w:ascii="Arial Narrow" w:hAnsi="Arial Narrow" w:cs="Arial"/>
        </w:rPr>
        <w:t xml:space="preserve"> </w:t>
      </w:r>
      <w:r w:rsidR="00EE115A" w:rsidRPr="005F0726">
        <w:rPr>
          <w:rFonts w:ascii="Arial Narrow" w:hAnsi="Arial Narrow" w:cs="Arial"/>
        </w:rPr>
        <w:t xml:space="preserve">Son documentos de transporte, entre otros, </w:t>
      </w:r>
      <w:r w:rsidRPr="005F0726">
        <w:rPr>
          <w:rFonts w:ascii="Arial Narrow" w:hAnsi="Arial Narrow" w:cs="Arial"/>
        </w:rPr>
        <w:t xml:space="preserve">la </w:t>
      </w:r>
      <w:r w:rsidR="00CC58CC" w:rsidRPr="005F0726">
        <w:rPr>
          <w:rFonts w:ascii="Arial Narrow" w:hAnsi="Arial Narrow" w:cs="Arial"/>
        </w:rPr>
        <w:t>T</w:t>
      </w:r>
      <w:r w:rsidRPr="005F0726">
        <w:rPr>
          <w:rFonts w:ascii="Arial Narrow" w:hAnsi="Arial Narrow" w:cs="Arial"/>
        </w:rPr>
        <w:t xml:space="preserve">arjeta de </w:t>
      </w:r>
      <w:r w:rsidR="00CC58CC" w:rsidRPr="005F0726">
        <w:rPr>
          <w:rFonts w:ascii="Arial Narrow" w:hAnsi="Arial Narrow" w:cs="Arial"/>
        </w:rPr>
        <w:t>O</w:t>
      </w:r>
      <w:r w:rsidRPr="005F0726">
        <w:rPr>
          <w:rFonts w:ascii="Arial Narrow" w:hAnsi="Arial Narrow" w:cs="Arial"/>
        </w:rPr>
        <w:t xml:space="preserve">peración, </w:t>
      </w:r>
      <w:r w:rsidR="00CC58CC" w:rsidRPr="005F0726">
        <w:rPr>
          <w:rFonts w:ascii="Arial Narrow" w:hAnsi="Arial Narrow" w:cs="Arial"/>
        </w:rPr>
        <w:t>P</w:t>
      </w:r>
      <w:r w:rsidRPr="005F0726">
        <w:rPr>
          <w:rFonts w:ascii="Arial Narrow" w:hAnsi="Arial Narrow" w:cs="Arial"/>
        </w:rPr>
        <w:t xml:space="preserve">lanilla de </w:t>
      </w:r>
      <w:r w:rsidR="00CC58CC" w:rsidRPr="005F0726">
        <w:rPr>
          <w:rFonts w:ascii="Arial Narrow" w:hAnsi="Arial Narrow" w:cs="Arial"/>
        </w:rPr>
        <w:t>D</w:t>
      </w:r>
      <w:r w:rsidRPr="005F0726">
        <w:rPr>
          <w:rFonts w:ascii="Arial Narrow" w:hAnsi="Arial Narrow" w:cs="Arial"/>
        </w:rPr>
        <w:t xml:space="preserve">espacho, </w:t>
      </w:r>
      <w:r w:rsidR="00C13494" w:rsidRPr="005F0726">
        <w:rPr>
          <w:rFonts w:ascii="Arial Narrow" w:hAnsi="Arial Narrow" w:cs="Arial"/>
        </w:rPr>
        <w:t>l</w:t>
      </w:r>
      <w:r w:rsidR="00F66D33" w:rsidRPr="005F0726">
        <w:rPr>
          <w:rFonts w:ascii="Arial Narrow" w:hAnsi="Arial Narrow" w:cs="Arial"/>
        </w:rPr>
        <w:t xml:space="preserve">a </w:t>
      </w:r>
      <w:r w:rsidR="00CC58CC" w:rsidRPr="005F0726">
        <w:rPr>
          <w:rFonts w:ascii="Arial Narrow" w:hAnsi="Arial Narrow" w:cs="Arial"/>
        </w:rPr>
        <w:t>T</w:t>
      </w:r>
      <w:r w:rsidR="00F66D33" w:rsidRPr="005F0726">
        <w:rPr>
          <w:rFonts w:ascii="Arial Narrow" w:hAnsi="Arial Narrow" w:cs="Arial"/>
        </w:rPr>
        <w:t xml:space="preserve">asa de </w:t>
      </w:r>
      <w:r w:rsidR="00CC58CC" w:rsidRPr="005F0726">
        <w:rPr>
          <w:rFonts w:ascii="Arial Narrow" w:hAnsi="Arial Narrow" w:cs="Arial"/>
        </w:rPr>
        <w:t>U</w:t>
      </w:r>
      <w:r w:rsidR="00F66D33" w:rsidRPr="005F0726">
        <w:rPr>
          <w:rFonts w:ascii="Arial Narrow" w:hAnsi="Arial Narrow" w:cs="Arial"/>
        </w:rPr>
        <w:t xml:space="preserve">so de las infraestructuras de transporte y de los servicios conexos, </w:t>
      </w:r>
      <w:r w:rsidRPr="005F0726">
        <w:rPr>
          <w:rFonts w:ascii="Arial Narrow" w:hAnsi="Arial Narrow" w:cs="Arial"/>
        </w:rPr>
        <w:t xml:space="preserve">la </w:t>
      </w:r>
      <w:r w:rsidR="00CC58CC" w:rsidRPr="005F0726">
        <w:rPr>
          <w:rFonts w:ascii="Arial Narrow" w:hAnsi="Arial Narrow" w:cs="Arial"/>
        </w:rPr>
        <w:t>T</w:t>
      </w:r>
      <w:r w:rsidRPr="005F0726">
        <w:rPr>
          <w:rFonts w:ascii="Arial Narrow" w:hAnsi="Arial Narrow" w:cs="Arial"/>
        </w:rPr>
        <w:t xml:space="preserve">arjeta de </w:t>
      </w:r>
      <w:r w:rsidR="00CC58CC" w:rsidRPr="005F0726">
        <w:rPr>
          <w:rFonts w:ascii="Arial Narrow" w:hAnsi="Arial Narrow" w:cs="Arial"/>
        </w:rPr>
        <w:t>C</w:t>
      </w:r>
      <w:r w:rsidRPr="005F0726">
        <w:rPr>
          <w:rFonts w:ascii="Arial Narrow" w:hAnsi="Arial Narrow" w:cs="Arial"/>
        </w:rPr>
        <w:t xml:space="preserve">ontrol y </w:t>
      </w:r>
      <w:r w:rsidR="00CC58CC" w:rsidRPr="005F0726">
        <w:rPr>
          <w:rFonts w:ascii="Arial Narrow" w:hAnsi="Arial Narrow" w:cs="Arial"/>
        </w:rPr>
        <w:t>T</w:t>
      </w:r>
      <w:r w:rsidRPr="005F0726">
        <w:rPr>
          <w:rFonts w:ascii="Arial Narrow" w:hAnsi="Arial Narrow" w:cs="Arial"/>
        </w:rPr>
        <w:t>arifas,</w:t>
      </w:r>
      <w:r w:rsidR="00CC58CC" w:rsidRPr="005F0726">
        <w:rPr>
          <w:rFonts w:ascii="Arial Narrow" w:hAnsi="Arial Narrow" w:cs="Arial"/>
        </w:rPr>
        <w:t xml:space="preserve"> P</w:t>
      </w:r>
      <w:r w:rsidRPr="005F0726">
        <w:rPr>
          <w:rFonts w:ascii="Arial Narrow" w:hAnsi="Arial Narrow" w:cs="Arial"/>
        </w:rPr>
        <w:t xml:space="preserve">lanilla de </w:t>
      </w:r>
      <w:r w:rsidR="00CC58CC" w:rsidRPr="005F0726">
        <w:rPr>
          <w:rFonts w:ascii="Arial Narrow" w:hAnsi="Arial Narrow" w:cs="Arial"/>
        </w:rPr>
        <w:t>V</w:t>
      </w:r>
      <w:r w:rsidRPr="005F0726">
        <w:rPr>
          <w:rFonts w:ascii="Arial Narrow" w:hAnsi="Arial Narrow" w:cs="Arial"/>
        </w:rPr>
        <w:t xml:space="preserve">iaje </w:t>
      </w:r>
      <w:r w:rsidR="00CC58CC" w:rsidRPr="005F0726">
        <w:rPr>
          <w:rFonts w:ascii="Arial Narrow" w:hAnsi="Arial Narrow" w:cs="Arial"/>
        </w:rPr>
        <w:t>O</w:t>
      </w:r>
      <w:r w:rsidRPr="005F0726">
        <w:rPr>
          <w:rFonts w:ascii="Arial Narrow" w:hAnsi="Arial Narrow" w:cs="Arial"/>
        </w:rPr>
        <w:t xml:space="preserve">casional, </w:t>
      </w:r>
      <w:r w:rsidR="00CC58CC" w:rsidRPr="005F0726">
        <w:rPr>
          <w:rFonts w:ascii="Arial Narrow" w:hAnsi="Arial Narrow" w:cs="Arial"/>
        </w:rPr>
        <w:t>Formato Único de E</w:t>
      </w:r>
      <w:r w:rsidRPr="005F0726">
        <w:rPr>
          <w:rFonts w:ascii="Arial Narrow" w:hAnsi="Arial Narrow" w:cs="Arial"/>
        </w:rPr>
        <w:t xml:space="preserve">xtracto de </w:t>
      </w:r>
      <w:r w:rsidR="00CC58CC" w:rsidRPr="005F0726">
        <w:rPr>
          <w:rFonts w:ascii="Arial Narrow" w:hAnsi="Arial Narrow" w:cs="Arial"/>
        </w:rPr>
        <w:t>C</w:t>
      </w:r>
      <w:r w:rsidRPr="005F0726">
        <w:rPr>
          <w:rFonts w:ascii="Arial Narrow" w:hAnsi="Arial Narrow" w:cs="Arial"/>
        </w:rPr>
        <w:t>ontrato</w:t>
      </w:r>
      <w:r w:rsidR="00CC58CC" w:rsidRPr="005F0726">
        <w:rPr>
          <w:rFonts w:ascii="Arial Narrow" w:hAnsi="Arial Narrow" w:cs="Arial"/>
        </w:rPr>
        <w:t xml:space="preserve"> (FUEC)</w:t>
      </w:r>
      <w:r w:rsidRPr="005F0726">
        <w:rPr>
          <w:rFonts w:ascii="Arial Narrow" w:hAnsi="Arial Narrow" w:cs="Arial"/>
        </w:rPr>
        <w:t xml:space="preserve">, </w:t>
      </w:r>
      <w:r w:rsidR="00CC58CC" w:rsidRPr="005F0726">
        <w:rPr>
          <w:rFonts w:ascii="Arial Narrow" w:hAnsi="Arial Narrow" w:cs="Arial"/>
        </w:rPr>
        <w:t>M</w:t>
      </w:r>
      <w:r w:rsidRPr="005F0726">
        <w:rPr>
          <w:rFonts w:ascii="Arial Narrow" w:hAnsi="Arial Narrow" w:cs="Arial"/>
        </w:rPr>
        <w:t xml:space="preserve">anifiesto de </w:t>
      </w:r>
      <w:r w:rsidR="00CC58CC" w:rsidRPr="005F0726">
        <w:rPr>
          <w:rFonts w:ascii="Arial Narrow" w:hAnsi="Arial Narrow" w:cs="Arial"/>
        </w:rPr>
        <w:t>C</w:t>
      </w:r>
      <w:r w:rsidRPr="005F0726">
        <w:rPr>
          <w:rFonts w:ascii="Arial Narrow" w:hAnsi="Arial Narrow" w:cs="Arial"/>
        </w:rPr>
        <w:t xml:space="preserve">arga, </w:t>
      </w:r>
      <w:r w:rsidR="00CC58CC" w:rsidRPr="005F0726">
        <w:rPr>
          <w:rFonts w:ascii="Arial Narrow" w:hAnsi="Arial Narrow" w:cs="Arial"/>
        </w:rPr>
        <w:t>R</w:t>
      </w:r>
      <w:r w:rsidRPr="005F0726">
        <w:rPr>
          <w:rFonts w:ascii="Arial Narrow" w:hAnsi="Arial Narrow" w:cs="Arial"/>
        </w:rPr>
        <w:t xml:space="preserve">egistro </w:t>
      </w:r>
      <w:r w:rsidR="00CC58CC" w:rsidRPr="005F0726">
        <w:rPr>
          <w:rFonts w:ascii="Arial Narrow" w:hAnsi="Arial Narrow" w:cs="Arial"/>
        </w:rPr>
        <w:t>N</w:t>
      </w:r>
      <w:r w:rsidRPr="005F0726">
        <w:rPr>
          <w:rFonts w:ascii="Arial Narrow" w:hAnsi="Arial Narrow" w:cs="Arial"/>
        </w:rPr>
        <w:t xml:space="preserve">acional de </w:t>
      </w:r>
      <w:r w:rsidR="00CC58CC" w:rsidRPr="005F0726">
        <w:rPr>
          <w:rFonts w:ascii="Arial Narrow" w:hAnsi="Arial Narrow" w:cs="Arial"/>
        </w:rPr>
        <w:t>T</w:t>
      </w:r>
      <w:r w:rsidRPr="005F0726">
        <w:rPr>
          <w:rFonts w:ascii="Arial Narrow" w:hAnsi="Arial Narrow" w:cs="Arial"/>
        </w:rPr>
        <w:t>urismo</w:t>
      </w:r>
      <w:r w:rsidR="00CC58CC" w:rsidRPr="005F0726">
        <w:rPr>
          <w:rFonts w:ascii="Arial Narrow" w:hAnsi="Arial Narrow" w:cs="Arial"/>
        </w:rPr>
        <w:t xml:space="preserve"> (RNT)</w:t>
      </w:r>
      <w:r w:rsidRPr="005F0726">
        <w:rPr>
          <w:rFonts w:ascii="Arial Narrow" w:hAnsi="Arial Narrow" w:cs="Arial"/>
        </w:rPr>
        <w:t xml:space="preserve"> y</w:t>
      </w:r>
      <w:r w:rsidR="00EE115A" w:rsidRPr="005F0726">
        <w:rPr>
          <w:rFonts w:ascii="Arial Narrow" w:hAnsi="Arial Narrow" w:cs="Arial"/>
        </w:rPr>
        <w:t xml:space="preserve"> todos los</w:t>
      </w:r>
      <w:r w:rsidRPr="005F0726">
        <w:rPr>
          <w:rFonts w:ascii="Arial Narrow" w:hAnsi="Arial Narrow" w:cs="Arial"/>
        </w:rPr>
        <w:t xml:space="preserve"> demás exigidos o que en el futuro se exijan por la </w:t>
      </w:r>
      <w:r w:rsidR="00CC58CC" w:rsidRPr="005F0726">
        <w:rPr>
          <w:rFonts w:ascii="Arial Narrow" w:hAnsi="Arial Narrow" w:cs="Arial"/>
        </w:rPr>
        <w:t xml:space="preserve">para la operación en la reglamentación </w:t>
      </w:r>
      <w:r w:rsidRPr="005F0726">
        <w:rPr>
          <w:rFonts w:ascii="Arial Narrow" w:hAnsi="Arial Narrow" w:cs="Arial"/>
        </w:rPr>
        <w:t>de</w:t>
      </w:r>
      <w:r w:rsidR="00EE115A" w:rsidRPr="005F0726">
        <w:rPr>
          <w:rFonts w:ascii="Arial Narrow" w:hAnsi="Arial Narrow" w:cs="Arial"/>
        </w:rPr>
        <w:t xml:space="preserve"> cada modalidad de transporte</w:t>
      </w:r>
      <w:r w:rsidRPr="005F0726">
        <w:rPr>
          <w:rFonts w:ascii="Arial Narrow" w:hAnsi="Arial Narrow" w:cs="Arial"/>
        </w:rPr>
        <w:t>.</w:t>
      </w:r>
    </w:p>
    <w:p w14:paraId="2D1B0B69" w14:textId="77777777" w:rsidR="007E3BA6" w:rsidRPr="005F0726" w:rsidRDefault="007E3BA6" w:rsidP="007E3BA6">
      <w:pPr>
        <w:pStyle w:val="Sinespaciado"/>
        <w:jc w:val="both"/>
        <w:rPr>
          <w:rFonts w:ascii="Arial Narrow" w:hAnsi="Arial Narrow" w:cs="Arial"/>
        </w:rPr>
      </w:pPr>
    </w:p>
    <w:p w14:paraId="019194EA" w14:textId="77777777" w:rsidR="007E3BA6" w:rsidRPr="005F0726" w:rsidRDefault="007E3BA6" w:rsidP="007E3BA6">
      <w:pPr>
        <w:pStyle w:val="Sinespaciado"/>
        <w:jc w:val="both"/>
        <w:rPr>
          <w:rFonts w:ascii="Arial Narrow" w:hAnsi="Arial Narrow" w:cs="Arial"/>
        </w:rPr>
      </w:pPr>
      <w:r w:rsidRPr="005F0726">
        <w:rPr>
          <w:rFonts w:ascii="Arial Narrow" w:hAnsi="Arial Narrow" w:cs="Arial"/>
          <w:b/>
        </w:rPr>
        <w:t>Equipo de Transporte.</w:t>
      </w:r>
      <w:r w:rsidRPr="005F0726">
        <w:rPr>
          <w:rFonts w:ascii="Arial Narrow" w:hAnsi="Arial Narrow" w:cs="Arial"/>
        </w:rPr>
        <w:t xml:space="preserve"> Unidad operativa que permite el traslado de personas, animales o cosas por cualquiera de los modos de transporte; pueden ser vehículos, aeronaves, embarcaciones, naves, equipos férreos, entre otros.</w:t>
      </w:r>
    </w:p>
    <w:p w14:paraId="490A7959" w14:textId="77777777" w:rsidR="007E3BA6" w:rsidRPr="005F0726" w:rsidRDefault="007E3BA6" w:rsidP="007E3BA6">
      <w:pPr>
        <w:pStyle w:val="Sinespaciado"/>
        <w:jc w:val="both"/>
        <w:rPr>
          <w:rFonts w:ascii="Arial Narrow" w:hAnsi="Arial Narrow" w:cs="Arial"/>
        </w:rPr>
      </w:pPr>
    </w:p>
    <w:p w14:paraId="31DE28D8" w14:textId="77777777" w:rsidR="007E3BA6" w:rsidRPr="005F0726" w:rsidRDefault="007E3BA6" w:rsidP="007E3BA6">
      <w:pPr>
        <w:jc w:val="both"/>
        <w:rPr>
          <w:rFonts w:ascii="Arial Narrow" w:hAnsi="Arial Narrow"/>
        </w:rPr>
      </w:pPr>
      <w:r w:rsidRPr="005F0726">
        <w:rPr>
          <w:rFonts w:ascii="Arial Narrow" w:hAnsi="Arial Narrow"/>
          <w:b/>
          <w:bCs/>
        </w:rPr>
        <w:t>Indicadores de niveles de servicio, desempeño y calidad.</w:t>
      </w:r>
      <w:r w:rsidRPr="005F0726">
        <w:rPr>
          <w:rFonts w:ascii="Arial Narrow" w:hAnsi="Arial Narrow"/>
        </w:rPr>
        <w:t xml:space="preserve"> Conjunto de parámetros que deben ser adoptados por la autoridad de transporte competente para observar, evaluar y, siendo el caso, sancionar la existencia o no de alteraciones o afectaciones al servicio o a sus objetivos y finalidades, como infracciones autónomas, determinadas a partir de un índice insatisfactorio en el cumplimiento de un conjunto de obligaciones legales y reglamentarias, o de aquellas derivadas de los términos en los que se concede la autorización o en los que se suscribe el contrato,  que asume el prestador del servicio en relación con la operación, los equipos, los componentes o herramientas tecnológicas y el recurso humano.  </w:t>
      </w:r>
    </w:p>
    <w:p w14:paraId="32D1BFC9" w14:textId="77777777" w:rsidR="007E3BA6" w:rsidRPr="005F0726" w:rsidRDefault="007E3BA6" w:rsidP="007E3BA6">
      <w:pPr>
        <w:pStyle w:val="Sinespaciado"/>
        <w:jc w:val="both"/>
        <w:rPr>
          <w:rFonts w:ascii="Arial Narrow" w:hAnsi="Arial Narrow" w:cs="Arial"/>
          <w:b/>
        </w:rPr>
      </w:pPr>
    </w:p>
    <w:p w14:paraId="33B74947" w14:textId="77777777" w:rsidR="007E3BA6" w:rsidRPr="005F0726" w:rsidRDefault="007E3BA6" w:rsidP="007E3BA6">
      <w:pPr>
        <w:pStyle w:val="Sinespaciado"/>
        <w:jc w:val="both"/>
        <w:rPr>
          <w:rFonts w:ascii="Arial Narrow" w:hAnsi="Arial Narrow" w:cs="Arial"/>
        </w:rPr>
      </w:pPr>
      <w:r w:rsidRPr="005F0726">
        <w:rPr>
          <w:rFonts w:ascii="Arial Narrow" w:hAnsi="Arial Narrow" w:cs="Arial"/>
          <w:b/>
        </w:rPr>
        <w:t>Infracción.</w:t>
      </w:r>
      <w:r w:rsidRPr="005F0726">
        <w:rPr>
          <w:rFonts w:ascii="Arial Narrow" w:hAnsi="Arial Narrow" w:cs="Arial"/>
        </w:rPr>
        <w:t xml:space="preserve"> Acción u omisión que implica la transgresión o violación de una norma de transporte. Puede ser objetiva o subjetiva: la objetiva consiste en la violación a las normas contenidas en la presente ley o en las normas que la modifiquen, adicionen o sustituyan, y la subjetiva la violación a las normas contenidas en la </w:t>
      </w:r>
      <w:bookmarkStart w:id="1" w:name="_Hlk117421785"/>
      <w:bookmarkStart w:id="2" w:name="_Hlk117421801"/>
      <w:r w:rsidRPr="005F0726">
        <w:rPr>
          <w:rFonts w:ascii="Arial Narrow" w:hAnsi="Arial Narrow" w:cs="Arial"/>
        </w:rPr>
        <w:t xml:space="preserve">Ley 222 de 1995, 79 de 1988, 454 de 1998 </w:t>
      </w:r>
      <w:bookmarkEnd w:id="1"/>
      <w:r w:rsidRPr="005F0726">
        <w:rPr>
          <w:rFonts w:ascii="Arial Narrow" w:hAnsi="Arial Narrow" w:cs="Arial"/>
        </w:rPr>
        <w:t>o las normas que las modifiquen</w:t>
      </w:r>
      <w:r w:rsidR="00CC58CC" w:rsidRPr="005F0726">
        <w:rPr>
          <w:rFonts w:ascii="Arial Narrow" w:hAnsi="Arial Narrow" w:cs="Arial"/>
        </w:rPr>
        <w:t>, adicionen</w:t>
      </w:r>
      <w:r w:rsidRPr="005F0726">
        <w:rPr>
          <w:rFonts w:ascii="Arial Narrow" w:hAnsi="Arial Narrow" w:cs="Arial"/>
        </w:rPr>
        <w:t xml:space="preserve"> o sustituyan.</w:t>
      </w:r>
      <w:bookmarkEnd w:id="2"/>
    </w:p>
    <w:p w14:paraId="1982F8AB" w14:textId="77777777" w:rsidR="007E3BA6" w:rsidRPr="005F0726" w:rsidRDefault="007E3BA6" w:rsidP="007E3BA6">
      <w:pPr>
        <w:pStyle w:val="Prrafodelista"/>
        <w:widowControl w:val="0"/>
        <w:pBdr>
          <w:top w:val="nil"/>
          <w:left w:val="nil"/>
          <w:bottom w:val="nil"/>
          <w:right w:val="nil"/>
          <w:between w:val="nil"/>
        </w:pBdr>
        <w:tabs>
          <w:tab w:val="left" w:pos="1211"/>
        </w:tabs>
        <w:jc w:val="both"/>
        <w:rPr>
          <w:rFonts w:ascii="Arial Narrow" w:eastAsia="Roboto" w:hAnsi="Arial Narrow" w:cs="Roboto"/>
        </w:rPr>
      </w:pPr>
    </w:p>
    <w:p w14:paraId="508A83B9" w14:textId="77777777" w:rsidR="007E3BA6" w:rsidRPr="005F0726" w:rsidRDefault="007E3BA6" w:rsidP="007E3BA6">
      <w:pPr>
        <w:widowControl w:val="0"/>
        <w:pBdr>
          <w:top w:val="nil"/>
          <w:left w:val="nil"/>
          <w:bottom w:val="nil"/>
          <w:right w:val="nil"/>
          <w:between w:val="nil"/>
        </w:pBdr>
        <w:tabs>
          <w:tab w:val="left" w:pos="1211"/>
        </w:tabs>
        <w:overflowPunct w:val="0"/>
        <w:autoSpaceDE w:val="0"/>
        <w:autoSpaceDN w:val="0"/>
        <w:adjustRightInd w:val="0"/>
        <w:jc w:val="both"/>
        <w:textAlignment w:val="baseline"/>
        <w:rPr>
          <w:rFonts w:ascii="Arial Narrow" w:eastAsia="Roboto" w:hAnsi="Arial Narrow" w:cs="Roboto"/>
          <w:b/>
        </w:rPr>
      </w:pPr>
      <w:r w:rsidRPr="005F0726">
        <w:rPr>
          <w:rFonts w:ascii="Arial Narrow" w:eastAsia="Roboto" w:hAnsi="Arial Narrow" w:cs="Roboto"/>
          <w:b/>
        </w:rPr>
        <w:t>Infraestructura Privada de Transporte.</w:t>
      </w:r>
      <w:r w:rsidRPr="005F0726">
        <w:rPr>
          <w:rFonts w:ascii="Arial Narrow" w:eastAsia="Roboto" w:hAnsi="Arial Narrow" w:cs="Roboto"/>
        </w:rPr>
        <w:t xml:space="preserve"> Elementos estructurales destinados a la actividad de transporte para el uso del propietario(s) del predio.</w:t>
      </w:r>
      <w:r w:rsidRPr="005F0726">
        <w:rPr>
          <w:rFonts w:ascii="Arial Narrow" w:eastAsia="Roboto" w:hAnsi="Arial Narrow" w:cs="Roboto"/>
          <w:b/>
        </w:rPr>
        <w:t xml:space="preserve"> </w:t>
      </w:r>
    </w:p>
    <w:p w14:paraId="6CEC349C" w14:textId="77777777" w:rsidR="007E3BA6" w:rsidRPr="005F0726" w:rsidRDefault="007E3BA6" w:rsidP="007E3BA6">
      <w:pPr>
        <w:widowControl w:val="0"/>
        <w:pBdr>
          <w:top w:val="nil"/>
          <w:left w:val="nil"/>
          <w:bottom w:val="nil"/>
          <w:right w:val="nil"/>
          <w:between w:val="nil"/>
        </w:pBdr>
        <w:tabs>
          <w:tab w:val="left" w:pos="1211"/>
        </w:tabs>
        <w:overflowPunct w:val="0"/>
        <w:autoSpaceDE w:val="0"/>
        <w:autoSpaceDN w:val="0"/>
        <w:adjustRightInd w:val="0"/>
        <w:jc w:val="both"/>
        <w:textAlignment w:val="baseline"/>
        <w:rPr>
          <w:rFonts w:ascii="Arial Narrow" w:eastAsia="Roboto" w:hAnsi="Arial Narrow" w:cs="Roboto"/>
        </w:rPr>
      </w:pPr>
    </w:p>
    <w:p w14:paraId="3CAB2DCC" w14:textId="77777777" w:rsidR="007E3BA6" w:rsidRPr="005F0726" w:rsidRDefault="007E3BA6" w:rsidP="007E3BA6">
      <w:pPr>
        <w:widowControl w:val="0"/>
        <w:pBdr>
          <w:top w:val="nil"/>
          <w:left w:val="nil"/>
          <w:bottom w:val="nil"/>
          <w:right w:val="nil"/>
          <w:between w:val="nil"/>
        </w:pBdr>
        <w:tabs>
          <w:tab w:val="left" w:pos="1211"/>
        </w:tabs>
        <w:overflowPunct w:val="0"/>
        <w:autoSpaceDE w:val="0"/>
        <w:autoSpaceDN w:val="0"/>
        <w:adjustRightInd w:val="0"/>
        <w:jc w:val="both"/>
        <w:textAlignment w:val="baseline"/>
        <w:rPr>
          <w:rFonts w:ascii="Arial Narrow" w:eastAsia="Roboto" w:hAnsi="Arial Narrow" w:cs="Roboto"/>
        </w:rPr>
      </w:pPr>
      <w:r w:rsidRPr="005F0726">
        <w:rPr>
          <w:rFonts w:ascii="Arial Narrow" w:eastAsia="Roboto" w:hAnsi="Arial Narrow" w:cs="Roboto"/>
          <w:b/>
        </w:rPr>
        <w:t xml:space="preserve">Infraestructura Pública de Transporte. </w:t>
      </w:r>
      <w:r w:rsidRPr="005F0726">
        <w:rPr>
          <w:rFonts w:ascii="Arial Narrow" w:eastAsia="Roboto" w:hAnsi="Arial Narrow" w:cs="Roboto"/>
        </w:rPr>
        <w:t xml:space="preserve">Elementos estructurales destinados a la actividad de transporte al servicio del público en general y en el que se facilitan actividades sociales y económicas. </w:t>
      </w:r>
    </w:p>
    <w:p w14:paraId="0E08BEF5" w14:textId="77777777" w:rsidR="007E3BA6" w:rsidRPr="005F0726" w:rsidRDefault="007E3BA6" w:rsidP="007E3BA6">
      <w:pPr>
        <w:widowControl w:val="0"/>
        <w:pBdr>
          <w:top w:val="nil"/>
          <w:left w:val="nil"/>
          <w:bottom w:val="nil"/>
          <w:right w:val="nil"/>
          <w:between w:val="nil"/>
        </w:pBdr>
        <w:tabs>
          <w:tab w:val="left" w:pos="1211"/>
        </w:tabs>
        <w:overflowPunct w:val="0"/>
        <w:autoSpaceDE w:val="0"/>
        <w:autoSpaceDN w:val="0"/>
        <w:adjustRightInd w:val="0"/>
        <w:jc w:val="both"/>
        <w:textAlignment w:val="baseline"/>
        <w:rPr>
          <w:rFonts w:ascii="Arial Narrow" w:eastAsia="Roboto" w:hAnsi="Arial Narrow" w:cs="Roboto"/>
        </w:rPr>
      </w:pPr>
    </w:p>
    <w:p w14:paraId="00927A4D" w14:textId="77777777" w:rsidR="007E3BA6" w:rsidRPr="005F0726" w:rsidRDefault="007E3BA6" w:rsidP="007E3BA6">
      <w:pPr>
        <w:pStyle w:val="Sinespaciado"/>
        <w:jc w:val="both"/>
        <w:rPr>
          <w:rFonts w:ascii="Arial Narrow" w:hAnsi="Arial Narrow" w:cs="Arial"/>
        </w:rPr>
      </w:pPr>
      <w:r w:rsidRPr="005F0726">
        <w:rPr>
          <w:rFonts w:ascii="Arial Narrow" w:hAnsi="Arial Narrow" w:cs="Arial"/>
          <w:b/>
        </w:rPr>
        <w:t>Inspección.</w:t>
      </w:r>
      <w:r w:rsidRPr="005F0726">
        <w:rPr>
          <w:rFonts w:ascii="Arial Narrow" w:hAnsi="Arial Narrow" w:cs="Arial"/>
        </w:rPr>
        <w:t xml:space="preserve"> Es la facultad que tiene la </w:t>
      </w:r>
      <w:r w:rsidR="00C56DF9" w:rsidRPr="005F0726">
        <w:rPr>
          <w:rFonts w:ascii="Arial Narrow" w:hAnsi="Arial Narrow" w:cs="Arial"/>
        </w:rPr>
        <w:t>autoridad de supervisión</w:t>
      </w:r>
      <w:r w:rsidRPr="005F0726">
        <w:rPr>
          <w:rFonts w:ascii="Arial Narrow" w:hAnsi="Arial Narrow" w:cs="Arial"/>
        </w:rPr>
        <w:t xml:space="preserve"> para practicar visitas, solicitar y/o verificar información o documentos en poder de las entidades sujetas a control, analizar, verificar, confirmar y, en general, auditar de manera ocasional y particular aspectos de carácter técnico, operativo, administrativo, legal, financiero, económico y contable de los servicios, actividades y sujetos vigilados.</w:t>
      </w:r>
    </w:p>
    <w:p w14:paraId="0E6A7F6B" w14:textId="77777777" w:rsidR="007E3BA6" w:rsidRPr="005F0726" w:rsidRDefault="007E3BA6" w:rsidP="007E3BA6">
      <w:pPr>
        <w:pStyle w:val="Prrafodelista"/>
        <w:ind w:left="0"/>
        <w:jc w:val="both"/>
        <w:rPr>
          <w:rFonts w:ascii="Arial Narrow" w:hAnsi="Arial Narrow"/>
          <w:b/>
          <w:bCs/>
        </w:rPr>
      </w:pPr>
    </w:p>
    <w:p w14:paraId="26A6DC21" w14:textId="77777777" w:rsidR="007E3BA6" w:rsidRPr="005F0726" w:rsidRDefault="007E3BA6" w:rsidP="007E3BA6">
      <w:pPr>
        <w:overflowPunct w:val="0"/>
        <w:autoSpaceDE w:val="0"/>
        <w:autoSpaceDN w:val="0"/>
        <w:adjustRightInd w:val="0"/>
        <w:jc w:val="both"/>
        <w:textAlignment w:val="baseline"/>
        <w:rPr>
          <w:rFonts w:ascii="Arial Narrow" w:hAnsi="Arial Narrow"/>
          <w:b/>
          <w:bCs/>
        </w:rPr>
      </w:pPr>
      <w:r w:rsidRPr="005F0726">
        <w:rPr>
          <w:rFonts w:ascii="Arial Narrow" w:hAnsi="Arial Narrow"/>
          <w:b/>
          <w:bCs/>
        </w:rPr>
        <w:t xml:space="preserve">Mantenimiento de emergencia. </w:t>
      </w:r>
      <w:r w:rsidRPr="005F0726">
        <w:rPr>
          <w:rFonts w:ascii="Arial Narrow" w:hAnsi="Arial Narrow"/>
        </w:rPr>
        <w:t>Intervenciones en la infraestructura derivada de eventos que tengan como origen emergencias climáticas, telúricas, terrorismo, entre otros, que a la luz de la legislación vigente puedan considerarse eventos de fuerza mayor o caso fortuito. Estas actividades están sujetas a reglamentación, dentro de los ciento veinte (120) días calendario siguientes.</w:t>
      </w:r>
    </w:p>
    <w:p w14:paraId="6A579C10" w14:textId="77777777" w:rsidR="007E3BA6" w:rsidRPr="005F0726" w:rsidRDefault="007E3BA6" w:rsidP="007E3BA6">
      <w:pPr>
        <w:pStyle w:val="Prrafodelista"/>
        <w:ind w:left="0"/>
        <w:jc w:val="both"/>
        <w:rPr>
          <w:rFonts w:ascii="Arial Narrow" w:hAnsi="Arial Narrow"/>
          <w:b/>
          <w:bCs/>
        </w:rPr>
      </w:pPr>
    </w:p>
    <w:p w14:paraId="3E0B119A" w14:textId="77777777" w:rsidR="007E3BA6" w:rsidRPr="005F0726" w:rsidRDefault="007E3BA6" w:rsidP="007E3BA6">
      <w:pPr>
        <w:overflowPunct w:val="0"/>
        <w:autoSpaceDE w:val="0"/>
        <w:autoSpaceDN w:val="0"/>
        <w:adjustRightInd w:val="0"/>
        <w:jc w:val="both"/>
        <w:textAlignment w:val="baseline"/>
        <w:rPr>
          <w:rFonts w:ascii="Arial Narrow" w:hAnsi="Arial Narrow"/>
          <w:b/>
          <w:bCs/>
        </w:rPr>
      </w:pPr>
      <w:r w:rsidRPr="005F0726">
        <w:rPr>
          <w:rFonts w:ascii="Arial Narrow" w:hAnsi="Arial Narrow"/>
          <w:b/>
          <w:bCs/>
        </w:rPr>
        <w:t xml:space="preserve">Mantenimiento periódico. </w:t>
      </w:r>
      <w:r w:rsidRPr="005F0726">
        <w:rPr>
          <w:rFonts w:ascii="Arial Narrow" w:hAnsi="Arial Narrow"/>
        </w:rPr>
        <w:t>Comprende la realización de actividades de conservación a intervalos variables, destinados primordialmente a recuperar los deterioros ocasionados por el uso o por fenómenos naturales o agentes externos.</w:t>
      </w:r>
    </w:p>
    <w:p w14:paraId="49AF25CC" w14:textId="77777777" w:rsidR="007E3BA6" w:rsidRPr="005F0726" w:rsidRDefault="007E3BA6" w:rsidP="007E3BA6">
      <w:pPr>
        <w:jc w:val="both"/>
        <w:rPr>
          <w:rFonts w:ascii="Arial Narrow" w:hAnsi="Arial Narrow"/>
          <w:b/>
          <w:bCs/>
        </w:rPr>
      </w:pPr>
    </w:p>
    <w:p w14:paraId="5F49EFAE" w14:textId="77777777" w:rsidR="007E3BA6" w:rsidRPr="005F0726" w:rsidRDefault="007E3BA6" w:rsidP="007E3BA6">
      <w:pPr>
        <w:overflowPunct w:val="0"/>
        <w:autoSpaceDE w:val="0"/>
        <w:autoSpaceDN w:val="0"/>
        <w:adjustRightInd w:val="0"/>
        <w:jc w:val="both"/>
        <w:textAlignment w:val="baseline"/>
        <w:rPr>
          <w:rFonts w:ascii="Arial Narrow" w:hAnsi="Arial Narrow"/>
        </w:rPr>
      </w:pPr>
      <w:r w:rsidRPr="005F0726">
        <w:rPr>
          <w:rFonts w:ascii="Arial Narrow" w:hAnsi="Arial Narrow"/>
          <w:b/>
          <w:bCs/>
        </w:rPr>
        <w:t xml:space="preserve">Mantenimiento rutinario. </w:t>
      </w:r>
      <w:r w:rsidRPr="005F0726">
        <w:rPr>
          <w:rFonts w:ascii="Arial Narrow" w:hAnsi="Arial Narrow"/>
        </w:rPr>
        <w:t>Se refiere a la conservación continua (a intervalos menores de un año) con el fin de mantener las condiciones óptimas para el tránsito y uso adecuado de la infraestructura de transporte.</w:t>
      </w:r>
    </w:p>
    <w:p w14:paraId="327CC79E" w14:textId="77777777" w:rsidR="007E3BA6" w:rsidRPr="005F0726" w:rsidRDefault="007E3BA6" w:rsidP="007E3BA6">
      <w:pPr>
        <w:pStyle w:val="Sinespaciado"/>
        <w:jc w:val="both"/>
        <w:rPr>
          <w:rFonts w:ascii="Arial Narrow" w:hAnsi="Arial Narrow" w:cs="Arial"/>
        </w:rPr>
      </w:pPr>
    </w:p>
    <w:p w14:paraId="7802D754" w14:textId="77777777" w:rsidR="007E3BA6" w:rsidRPr="005F0726" w:rsidRDefault="007E3BA6" w:rsidP="007E3BA6">
      <w:pPr>
        <w:pStyle w:val="Sinespaciado"/>
        <w:jc w:val="both"/>
        <w:rPr>
          <w:rFonts w:ascii="Arial Narrow" w:hAnsi="Arial Narrow" w:cs="Arial"/>
        </w:rPr>
      </w:pPr>
      <w:r w:rsidRPr="005F0726">
        <w:rPr>
          <w:rFonts w:ascii="Arial Narrow" w:hAnsi="Arial Narrow" w:cs="Arial"/>
          <w:b/>
          <w:bCs/>
        </w:rPr>
        <w:t>Modalidad transportadora</w:t>
      </w:r>
      <w:r w:rsidR="00AE359C" w:rsidRPr="005F0726">
        <w:rPr>
          <w:rFonts w:ascii="Arial Narrow" w:hAnsi="Arial Narrow" w:cs="Arial"/>
          <w:b/>
          <w:bCs/>
        </w:rPr>
        <w:t xml:space="preserve">. </w:t>
      </w:r>
      <w:r w:rsidR="00AE359C" w:rsidRPr="005F0726">
        <w:rPr>
          <w:rFonts w:ascii="Arial Narrow" w:hAnsi="Arial Narrow" w:cs="Arial"/>
        </w:rPr>
        <w:t>C</w:t>
      </w:r>
      <w:r w:rsidRPr="005F0726">
        <w:rPr>
          <w:rFonts w:ascii="Arial Narrow" w:hAnsi="Arial Narrow" w:cs="Arial"/>
        </w:rPr>
        <w:t xml:space="preserve">lasificación reglamentaria de las diferentes actividades transportadoras en función del modo de transporte en el que se desenvuelven y de la caracterización de la oferta realizada en diseños reglamentarios que </w:t>
      </w:r>
      <w:r w:rsidR="00ED3F53" w:rsidRPr="005F0726">
        <w:rPr>
          <w:rFonts w:ascii="Arial Narrow" w:hAnsi="Arial Narrow" w:cs="Arial"/>
        </w:rPr>
        <w:t>estipulan</w:t>
      </w:r>
      <w:r w:rsidRPr="005F0726">
        <w:rPr>
          <w:rFonts w:ascii="Arial Narrow" w:hAnsi="Arial Narrow" w:cs="Arial"/>
        </w:rPr>
        <w:t xml:space="preserve"> de manera general las condiciones y los términos en los que pueden ser desplegadas.</w:t>
      </w:r>
    </w:p>
    <w:p w14:paraId="200BB70A" w14:textId="77777777" w:rsidR="007E3BA6" w:rsidRPr="005F0726" w:rsidRDefault="007E3BA6" w:rsidP="007E3BA6">
      <w:pPr>
        <w:pStyle w:val="Sinespaciado"/>
        <w:jc w:val="both"/>
        <w:rPr>
          <w:rFonts w:ascii="Arial Narrow" w:hAnsi="Arial Narrow" w:cs="Arial"/>
        </w:rPr>
      </w:pPr>
    </w:p>
    <w:p w14:paraId="7C79C87B" w14:textId="77777777" w:rsidR="007E3BA6" w:rsidRPr="005F0726" w:rsidRDefault="007E3BA6" w:rsidP="007E3BA6">
      <w:pPr>
        <w:pStyle w:val="Sinespaciado"/>
        <w:jc w:val="both"/>
        <w:rPr>
          <w:rFonts w:ascii="Arial Narrow" w:hAnsi="Arial Narrow" w:cs="Arial"/>
        </w:rPr>
      </w:pPr>
      <w:r w:rsidRPr="005F0726">
        <w:rPr>
          <w:rFonts w:ascii="Arial Narrow" w:hAnsi="Arial Narrow" w:cs="Arial"/>
          <w:b/>
          <w:bCs/>
        </w:rPr>
        <w:t>Modo de transporte.</w:t>
      </w:r>
      <w:r w:rsidRPr="005F0726">
        <w:rPr>
          <w:rFonts w:ascii="Arial Narrow" w:hAnsi="Arial Narrow" w:cs="Arial"/>
        </w:rPr>
        <w:t xml:space="preserve"> Clasificación reglamentaria que en la regulación de los servicios de transporte reciben los entornos físicos provistos de infraestructura especializada para el tránsito de un determinado medio de transporte.</w:t>
      </w:r>
    </w:p>
    <w:p w14:paraId="670D0C52" w14:textId="77777777" w:rsidR="007E3BA6" w:rsidRPr="005F0726" w:rsidRDefault="007E3BA6" w:rsidP="007E3BA6">
      <w:pPr>
        <w:pStyle w:val="Sinespaciado"/>
        <w:jc w:val="both"/>
        <w:rPr>
          <w:rFonts w:ascii="Arial Narrow" w:hAnsi="Arial Narrow"/>
          <w:b/>
        </w:rPr>
      </w:pPr>
    </w:p>
    <w:p w14:paraId="7A9E8685" w14:textId="77777777" w:rsidR="007E3BA6" w:rsidRPr="005F0726" w:rsidRDefault="007E3BA6" w:rsidP="007E3BA6">
      <w:pPr>
        <w:pStyle w:val="Sinespaciado"/>
        <w:jc w:val="both"/>
        <w:rPr>
          <w:rFonts w:ascii="Arial Narrow" w:hAnsi="Arial Narrow"/>
        </w:rPr>
      </w:pPr>
      <w:r w:rsidRPr="005F0726">
        <w:rPr>
          <w:rFonts w:ascii="Arial Narrow" w:hAnsi="Arial Narrow"/>
          <w:b/>
        </w:rPr>
        <w:t>Multa</w:t>
      </w:r>
      <w:r w:rsidRPr="005F0726">
        <w:rPr>
          <w:rFonts w:ascii="Arial Narrow" w:hAnsi="Arial Narrow"/>
        </w:rPr>
        <w:t>. Sanción pecuniaria que se le impone a un sujeto por haber incurrido en una infracción a las normas de transporte.</w:t>
      </w:r>
    </w:p>
    <w:p w14:paraId="2E9B8943" w14:textId="77777777" w:rsidR="007E3BA6" w:rsidRPr="005F0726" w:rsidRDefault="007E3BA6" w:rsidP="007E3BA6">
      <w:pPr>
        <w:pStyle w:val="Sinespaciado"/>
        <w:jc w:val="both"/>
        <w:rPr>
          <w:rFonts w:ascii="Arial Narrow" w:hAnsi="Arial Narrow"/>
        </w:rPr>
      </w:pPr>
    </w:p>
    <w:p w14:paraId="1FEDAD61" w14:textId="77777777" w:rsidR="007E3BA6" w:rsidRPr="005F0726" w:rsidRDefault="007E3BA6" w:rsidP="007E3BA6">
      <w:pPr>
        <w:jc w:val="both"/>
        <w:rPr>
          <w:rFonts w:ascii="Arial Narrow" w:hAnsi="Arial Narrow"/>
        </w:rPr>
      </w:pPr>
      <w:r w:rsidRPr="005F0726">
        <w:rPr>
          <w:rFonts w:ascii="Arial Narrow" w:hAnsi="Arial Narrow"/>
          <w:b/>
          <w:bCs/>
        </w:rPr>
        <w:t xml:space="preserve">Niveles de servicio, desempeño y calidad. </w:t>
      </w:r>
      <w:r w:rsidRPr="005F0726">
        <w:rPr>
          <w:rFonts w:ascii="Arial Narrow" w:hAnsi="Arial Narrow"/>
        </w:rPr>
        <w:t xml:space="preserve">Configuraciones regulatorias u operacionales mediante las cuales se agrupan y clasifican diferentes características y componentes de los servicios asociados al tránsito y transporte y de la infraestructura de transporte, con el fin de establecer, exigir y posibilitar la evaluación del cumplimiento de las condiciones mínimas que se requieren para garantizar la adecuada prestación del servicio y la satisfacción de las necesidades y expectativas de los usuarios, en una medida de referencia dentro de una escala determinada que permite establecer, entre otras, las condiciones de calidad del servicio y afirmar la existencia o no de alteraciones o afectaciones al servicio o a sus objetivos y finalidades, como infracciones autónomas de aquellas individuales que se agrupan en los respectivos indicadores y que valoradas conjuntamente evidencian la configuración de las insuficiencias en las condiciones de la oferta o en la deficiente prestación del servicio, en el deficiente desempeño del operador o en la deficiente calidad de los servicios prestados. </w:t>
      </w:r>
    </w:p>
    <w:p w14:paraId="7C211423" w14:textId="77777777" w:rsidR="007E3BA6" w:rsidRPr="005F0726" w:rsidRDefault="007E3BA6" w:rsidP="007E3BA6">
      <w:pPr>
        <w:pStyle w:val="Sinespaciado"/>
        <w:jc w:val="both"/>
        <w:rPr>
          <w:rFonts w:ascii="Arial Narrow" w:hAnsi="Arial Narrow" w:cs="Arial"/>
          <w:b/>
        </w:rPr>
      </w:pPr>
    </w:p>
    <w:p w14:paraId="1C0E81DF" w14:textId="77777777" w:rsidR="007E3BA6" w:rsidRPr="005F0726" w:rsidRDefault="007E3BA6" w:rsidP="007E3BA6">
      <w:pPr>
        <w:pStyle w:val="Sinespaciado"/>
        <w:jc w:val="both"/>
        <w:rPr>
          <w:rFonts w:ascii="Arial Narrow" w:hAnsi="Arial Narrow" w:cs="Arial"/>
          <w:bCs/>
        </w:rPr>
      </w:pPr>
      <w:r w:rsidRPr="005F0726">
        <w:rPr>
          <w:rFonts w:ascii="Arial Narrow" w:hAnsi="Arial Narrow" w:cs="Arial"/>
          <w:b/>
        </w:rPr>
        <w:t xml:space="preserve">Operador. </w:t>
      </w:r>
      <w:r w:rsidRPr="005F0726">
        <w:rPr>
          <w:rFonts w:ascii="Arial Narrow" w:hAnsi="Arial Narrow" w:cs="Arial"/>
          <w:bCs/>
        </w:rPr>
        <w:t>Entidad pública o privada, persona jurídica o natural, encargada y responsable del desarrollo de todas o algunas determinadas y señaladas actividades, asociadas a bienes muebles o inmuebles, que corresponde desplegar para la efectiva, regular y continua prestación de los servicios a los que estos bienes se encuentran destinados.</w:t>
      </w:r>
    </w:p>
    <w:p w14:paraId="739904ED" w14:textId="77777777" w:rsidR="007E3BA6" w:rsidRPr="005F0726" w:rsidRDefault="007E3BA6" w:rsidP="007E3BA6">
      <w:pPr>
        <w:pStyle w:val="Sinespaciado"/>
        <w:jc w:val="both"/>
        <w:rPr>
          <w:rFonts w:ascii="Arial Narrow" w:hAnsi="Arial Narrow" w:cs="Arial"/>
          <w:b/>
        </w:rPr>
      </w:pPr>
    </w:p>
    <w:p w14:paraId="505EEBC9" w14:textId="77777777" w:rsidR="007E3BA6" w:rsidRPr="005F0726" w:rsidRDefault="007E3BA6" w:rsidP="007E3BA6">
      <w:pPr>
        <w:widowControl w:val="0"/>
        <w:pBdr>
          <w:top w:val="nil"/>
          <w:left w:val="nil"/>
          <w:bottom w:val="nil"/>
          <w:right w:val="nil"/>
          <w:between w:val="nil"/>
        </w:pBdr>
        <w:tabs>
          <w:tab w:val="left" w:pos="1211"/>
        </w:tabs>
        <w:overflowPunct w:val="0"/>
        <w:autoSpaceDE w:val="0"/>
        <w:autoSpaceDN w:val="0"/>
        <w:adjustRightInd w:val="0"/>
        <w:jc w:val="both"/>
        <w:textAlignment w:val="baseline"/>
        <w:rPr>
          <w:rFonts w:ascii="Arial Narrow" w:eastAsia="Roboto" w:hAnsi="Arial Narrow" w:cs="Roboto"/>
        </w:rPr>
      </w:pPr>
      <w:r w:rsidRPr="005F0726">
        <w:rPr>
          <w:rFonts w:ascii="Arial Narrow" w:eastAsia="Roboto" w:hAnsi="Arial Narrow" w:cs="Roboto"/>
          <w:b/>
        </w:rPr>
        <w:t>Operador de infraestructura de transporte.</w:t>
      </w:r>
      <w:r w:rsidRPr="005F0726">
        <w:rPr>
          <w:rFonts w:ascii="Arial Narrow" w:eastAsia="Roboto" w:hAnsi="Arial Narrow" w:cs="Roboto"/>
        </w:rPr>
        <w:t xml:space="preserve"> Persona jurídica encargada del mantenimiento, funcionamiento, administración, ejecución y/o de coordinar los servicios que se prestan a usuarios a través de la infraestructura de transporte. Estos operadores también se pueden encontrar a cargo del recaudo, controles, asistencia al usuario o servicios conexos.</w:t>
      </w:r>
    </w:p>
    <w:p w14:paraId="6488693D" w14:textId="77777777" w:rsidR="007E3BA6" w:rsidRPr="005F0726" w:rsidRDefault="007E3BA6" w:rsidP="007E3BA6">
      <w:pPr>
        <w:pStyle w:val="Prrafodelista"/>
        <w:rPr>
          <w:rFonts w:ascii="Arial Narrow" w:eastAsia="Roboto" w:hAnsi="Arial Narrow" w:cs="Roboto"/>
        </w:rPr>
      </w:pPr>
    </w:p>
    <w:p w14:paraId="603A4697" w14:textId="77777777" w:rsidR="007E3BA6" w:rsidRPr="005F0726" w:rsidRDefault="007E3BA6" w:rsidP="007E3BA6">
      <w:pPr>
        <w:overflowPunct w:val="0"/>
        <w:autoSpaceDE w:val="0"/>
        <w:autoSpaceDN w:val="0"/>
        <w:adjustRightInd w:val="0"/>
        <w:jc w:val="both"/>
        <w:textAlignment w:val="baseline"/>
        <w:rPr>
          <w:rFonts w:ascii="Arial Narrow" w:hAnsi="Arial Narrow"/>
        </w:rPr>
      </w:pPr>
      <w:r w:rsidRPr="005F0726">
        <w:rPr>
          <w:rFonts w:ascii="Arial Narrow" w:hAnsi="Arial Narrow"/>
          <w:b/>
          <w:bCs/>
        </w:rPr>
        <w:t xml:space="preserve">Operación de la infraestructura pública de transporte. </w:t>
      </w:r>
      <w:r w:rsidRPr="005F0726">
        <w:rPr>
          <w:rFonts w:ascii="Arial Narrow" w:hAnsi="Arial Narrow"/>
        </w:rPr>
        <w:t>Conjunto de actividades y acciones necesarias para obtener una prestación del servicio público esencial de transporte en el marco de los principios del transporte y ordenamiento jurídico que rige el sector.</w:t>
      </w:r>
    </w:p>
    <w:p w14:paraId="36B2EB3E" w14:textId="77777777" w:rsidR="007E3BA6" w:rsidRPr="005F0726" w:rsidRDefault="007E3BA6" w:rsidP="007E3BA6">
      <w:pPr>
        <w:rPr>
          <w:rFonts w:ascii="Arial Narrow" w:hAnsi="Arial Narrow"/>
          <w:b/>
          <w:bCs/>
        </w:rPr>
      </w:pPr>
    </w:p>
    <w:p w14:paraId="08F781F1" w14:textId="77777777" w:rsidR="007E3BA6" w:rsidRPr="005F0726" w:rsidRDefault="007E3BA6" w:rsidP="007E3BA6">
      <w:pPr>
        <w:pStyle w:val="Sinespaciado"/>
        <w:jc w:val="both"/>
        <w:rPr>
          <w:rFonts w:ascii="Arial Narrow" w:hAnsi="Arial Narrow" w:cs="Arial"/>
        </w:rPr>
      </w:pPr>
      <w:r w:rsidRPr="005F0726">
        <w:rPr>
          <w:rFonts w:ascii="Arial Narrow" w:hAnsi="Arial Narrow" w:cs="Arial"/>
          <w:b/>
        </w:rPr>
        <w:lastRenderedPageBreak/>
        <w:t xml:space="preserve">Organismo de Apoyo. </w:t>
      </w:r>
      <w:r w:rsidRPr="005F0726">
        <w:rPr>
          <w:rFonts w:ascii="Arial Narrow" w:hAnsi="Arial Narrow" w:cs="Arial"/>
        </w:rPr>
        <w:t xml:space="preserve">Persona natural o jurídica, de carácter público o privado, que recibe habilitación, registro o permiso por parte del Estado, para realizar actividades de apoyo al tránsito o al transporte, tales como centros de enseñanza automovilística, centros de reconocimiento de conductores, centros integrales de atención, centros de diagnóstico automotor, </w:t>
      </w:r>
      <w:r w:rsidR="00885365" w:rsidRPr="005F0726">
        <w:rPr>
          <w:rFonts w:ascii="Arial Narrow" w:hAnsi="Arial Narrow" w:cs="Arial"/>
        </w:rPr>
        <w:t xml:space="preserve">proveedores de especies venales </w:t>
      </w:r>
      <w:r w:rsidRPr="005F0726">
        <w:rPr>
          <w:rFonts w:ascii="Arial Narrow" w:hAnsi="Arial Narrow" w:cs="Arial"/>
        </w:rPr>
        <w:t>entre otros.</w:t>
      </w:r>
    </w:p>
    <w:p w14:paraId="1A40BAEB" w14:textId="77777777" w:rsidR="007E3BA6" w:rsidRPr="005F0726" w:rsidRDefault="007E3BA6" w:rsidP="007E3BA6">
      <w:pPr>
        <w:pStyle w:val="Sinespaciado"/>
        <w:jc w:val="both"/>
        <w:rPr>
          <w:rFonts w:ascii="Arial Narrow" w:hAnsi="Arial Narrow" w:cs="Arial"/>
        </w:rPr>
      </w:pPr>
    </w:p>
    <w:p w14:paraId="404F7DF9" w14:textId="77777777" w:rsidR="007E3BA6" w:rsidRPr="005F0726" w:rsidRDefault="007E3BA6" w:rsidP="007E3BA6">
      <w:pPr>
        <w:pStyle w:val="Sinespaciado"/>
        <w:jc w:val="both"/>
        <w:rPr>
          <w:rFonts w:ascii="Arial Narrow" w:hAnsi="Arial Narrow" w:cs="Arial"/>
        </w:rPr>
      </w:pPr>
      <w:r w:rsidRPr="005F0726">
        <w:rPr>
          <w:rFonts w:ascii="Arial Narrow" w:hAnsi="Arial Narrow" w:cs="Arial"/>
          <w:b/>
        </w:rPr>
        <w:t xml:space="preserve">Organismos de Tránsito y Transporte. </w:t>
      </w:r>
      <w:r w:rsidRPr="005F0726">
        <w:rPr>
          <w:rFonts w:ascii="Arial Narrow" w:hAnsi="Arial Narrow" w:cs="Arial"/>
        </w:rPr>
        <w:t xml:space="preserve">Son entidades públicas de orden municipal, distrital o departamental que </w:t>
      </w:r>
      <w:r w:rsidR="00E92DCB" w:rsidRPr="005F0726">
        <w:rPr>
          <w:rFonts w:ascii="Arial Narrow" w:hAnsi="Arial Narrow" w:cs="Arial"/>
        </w:rPr>
        <w:t xml:space="preserve">en el diseño institucional </w:t>
      </w:r>
      <w:r w:rsidR="00FA0BF1" w:rsidRPr="005F0726">
        <w:rPr>
          <w:rFonts w:ascii="Arial Narrow" w:hAnsi="Arial Narrow" w:cs="Arial"/>
        </w:rPr>
        <w:t xml:space="preserve">pueden </w:t>
      </w:r>
      <w:r w:rsidR="00E92DCB" w:rsidRPr="005F0726">
        <w:rPr>
          <w:rFonts w:ascii="Arial Narrow" w:hAnsi="Arial Narrow" w:cs="Arial"/>
        </w:rPr>
        <w:t>constituirse y a través de ell</w:t>
      </w:r>
      <w:r w:rsidR="00FA0BF1" w:rsidRPr="005F0726">
        <w:rPr>
          <w:rFonts w:ascii="Arial Narrow" w:hAnsi="Arial Narrow" w:cs="Arial"/>
        </w:rPr>
        <w:t>o</w:t>
      </w:r>
      <w:r w:rsidR="00E92DCB" w:rsidRPr="005F0726">
        <w:rPr>
          <w:rFonts w:ascii="Arial Narrow" w:hAnsi="Arial Narrow" w:cs="Arial"/>
        </w:rPr>
        <w:t>s</w:t>
      </w:r>
      <w:r w:rsidR="00090EEB" w:rsidRPr="005F0726">
        <w:rPr>
          <w:rFonts w:ascii="Arial Narrow" w:hAnsi="Arial Narrow" w:cs="Arial"/>
        </w:rPr>
        <w:t xml:space="preserve"> ejercerse</w:t>
      </w:r>
      <w:r w:rsidR="0001192E" w:rsidRPr="005F0726">
        <w:rPr>
          <w:rFonts w:ascii="Arial Narrow" w:hAnsi="Arial Narrow" w:cs="Arial"/>
        </w:rPr>
        <w:t xml:space="preserve"> las competencias que corresponden</w:t>
      </w:r>
      <w:r w:rsidR="00E92DCB" w:rsidRPr="005F0726">
        <w:rPr>
          <w:rFonts w:ascii="Arial Narrow" w:hAnsi="Arial Narrow" w:cs="Arial"/>
        </w:rPr>
        <w:t xml:space="preserve"> a las autoridades de tránsito y transporte del </w:t>
      </w:r>
      <w:r w:rsidR="0001192E" w:rsidRPr="005F0726">
        <w:rPr>
          <w:rFonts w:ascii="Arial Narrow" w:hAnsi="Arial Narrow" w:cs="Arial"/>
        </w:rPr>
        <w:t xml:space="preserve">nivel territorial para </w:t>
      </w:r>
      <w:r w:rsidRPr="005F0726">
        <w:rPr>
          <w:rFonts w:ascii="Arial Narrow" w:hAnsi="Arial Narrow" w:cs="Arial"/>
        </w:rPr>
        <w:t xml:space="preserve">organizar, </w:t>
      </w:r>
      <w:r w:rsidR="008D5502" w:rsidRPr="005F0726">
        <w:rPr>
          <w:rFonts w:ascii="Arial Narrow" w:hAnsi="Arial Narrow" w:cs="Arial"/>
        </w:rPr>
        <w:t xml:space="preserve">regular, </w:t>
      </w:r>
      <w:r w:rsidRPr="005F0726">
        <w:rPr>
          <w:rFonts w:ascii="Arial Narrow" w:hAnsi="Arial Narrow" w:cs="Arial"/>
        </w:rPr>
        <w:t>dirigir</w:t>
      </w:r>
      <w:r w:rsidR="008D5502" w:rsidRPr="005F0726">
        <w:rPr>
          <w:rFonts w:ascii="Arial Narrow" w:hAnsi="Arial Narrow" w:cs="Arial"/>
        </w:rPr>
        <w:t>, vigilar</w:t>
      </w:r>
      <w:r w:rsidRPr="005F0726">
        <w:rPr>
          <w:rFonts w:ascii="Arial Narrow" w:hAnsi="Arial Narrow" w:cs="Arial"/>
        </w:rPr>
        <w:t xml:space="preserve"> y controlar </w:t>
      </w:r>
      <w:r w:rsidR="008D5502" w:rsidRPr="005F0726">
        <w:rPr>
          <w:rFonts w:ascii="Arial Narrow" w:hAnsi="Arial Narrow" w:cs="Arial"/>
        </w:rPr>
        <w:t xml:space="preserve">la movilidad </w:t>
      </w:r>
      <w:r w:rsidRPr="005F0726">
        <w:rPr>
          <w:rFonts w:ascii="Arial Narrow" w:hAnsi="Arial Narrow" w:cs="Arial"/>
        </w:rPr>
        <w:t>en su respectiva jurisdicción.</w:t>
      </w:r>
    </w:p>
    <w:p w14:paraId="44A08090" w14:textId="77777777" w:rsidR="007E3BA6" w:rsidRPr="005F0726" w:rsidRDefault="007E3BA6" w:rsidP="007E3BA6">
      <w:pPr>
        <w:pStyle w:val="Sinespaciado"/>
        <w:jc w:val="both"/>
        <w:rPr>
          <w:rFonts w:ascii="Arial Narrow" w:hAnsi="Arial Narrow" w:cs="Arial"/>
        </w:rPr>
      </w:pPr>
    </w:p>
    <w:p w14:paraId="5C70FC9C" w14:textId="77777777" w:rsidR="007E3BA6" w:rsidRPr="005F0726" w:rsidRDefault="007E3BA6" w:rsidP="007E3BA6">
      <w:pPr>
        <w:overflowPunct w:val="0"/>
        <w:autoSpaceDE w:val="0"/>
        <w:autoSpaceDN w:val="0"/>
        <w:adjustRightInd w:val="0"/>
        <w:jc w:val="both"/>
        <w:textAlignment w:val="baseline"/>
        <w:rPr>
          <w:rFonts w:ascii="Arial Narrow" w:hAnsi="Arial Narrow"/>
        </w:rPr>
      </w:pPr>
      <w:r w:rsidRPr="005F0726">
        <w:rPr>
          <w:rFonts w:ascii="Arial Narrow" w:hAnsi="Arial Narrow"/>
          <w:b/>
          <w:bCs/>
        </w:rPr>
        <w:t xml:space="preserve">Planes de acciones de mejora o planes de mejoramiento. </w:t>
      </w:r>
      <w:r w:rsidRPr="005F0726">
        <w:rPr>
          <w:rFonts w:ascii="Arial Narrow" w:hAnsi="Arial Narrow"/>
        </w:rPr>
        <w:t>Estrategias y programas</w:t>
      </w:r>
      <w:r w:rsidRPr="005F0726">
        <w:rPr>
          <w:rFonts w:ascii="Arial Narrow" w:hAnsi="Arial Narrow"/>
          <w:b/>
          <w:bCs/>
        </w:rPr>
        <w:t xml:space="preserve"> </w:t>
      </w:r>
      <w:r w:rsidRPr="005F0726">
        <w:rPr>
          <w:rFonts w:ascii="Arial Narrow" w:hAnsi="Arial Narrow"/>
        </w:rPr>
        <w:t xml:space="preserve">que, por iniciativa propia o por disposición de la autoridad, debe implementar y desarrollar el sujeto vigilado para garantizar el mejoramiento continuo e integral en su gestión. Este contiene la descripción de las acciones de corto, mediano y/o largo plazo que realizará el operador de la infraestructura de transporte o prestador del servicio público de transporte con el objetivo de subsanar riesgos, corregir hallazgos, atender observaciones y/o requerimientos de las autoridades competentes, </w:t>
      </w:r>
      <w:r w:rsidRPr="005F0726">
        <w:rPr>
          <w:rFonts w:ascii="Arial Narrow" w:hAnsi="Arial Narrow"/>
          <w:shd w:val="clear" w:color="auto" w:fill="FFFFFF"/>
        </w:rPr>
        <w:t>para garantizar la calidad del servicio y el cumplimiento de la ley, los reglamentos y las normas técnicas</w:t>
      </w:r>
      <w:r w:rsidRPr="005F0726">
        <w:rPr>
          <w:rFonts w:ascii="Arial Narrow" w:hAnsi="Arial Narrow"/>
        </w:rPr>
        <w:t>, dentro del calendario de cumplimiento de cada una de las acciones.</w:t>
      </w:r>
    </w:p>
    <w:p w14:paraId="7597E6E1" w14:textId="77777777" w:rsidR="007E3BA6" w:rsidRPr="005F0726" w:rsidRDefault="007E3BA6" w:rsidP="007E3BA6">
      <w:pPr>
        <w:overflowPunct w:val="0"/>
        <w:autoSpaceDE w:val="0"/>
        <w:autoSpaceDN w:val="0"/>
        <w:adjustRightInd w:val="0"/>
        <w:jc w:val="both"/>
        <w:textAlignment w:val="baseline"/>
        <w:rPr>
          <w:rFonts w:ascii="Arial Narrow" w:hAnsi="Arial Narrow"/>
        </w:rPr>
      </w:pPr>
    </w:p>
    <w:p w14:paraId="5F812964" w14:textId="77777777" w:rsidR="007E3BA6" w:rsidRPr="005F0726" w:rsidRDefault="007E3BA6" w:rsidP="007E3BA6">
      <w:pPr>
        <w:overflowPunct w:val="0"/>
        <w:autoSpaceDE w:val="0"/>
        <w:autoSpaceDN w:val="0"/>
        <w:adjustRightInd w:val="0"/>
        <w:jc w:val="both"/>
        <w:textAlignment w:val="baseline"/>
        <w:rPr>
          <w:rFonts w:ascii="Arial Narrow" w:hAnsi="Arial Narrow"/>
        </w:rPr>
      </w:pPr>
      <w:r w:rsidRPr="005F0726">
        <w:rPr>
          <w:rFonts w:ascii="Arial Narrow" w:hAnsi="Arial Narrow"/>
        </w:rPr>
        <w:t xml:space="preserve">Los planes de mejoramiento adoptados en ejercicio de facultades de organización del transporte o de facultades de control, sin perjuicio de la coordinación y concertación con el sujeto autorizado, serán definidos con plena autonomía por la autoridad competente. Los que se pretendan desarrollar en ejercicio de las facultades de vigilancia, deberán elaborarse por el sujeto vigilado y someterse a la aprobación de la autoridad de transporte encargada de la supervisión. </w:t>
      </w:r>
    </w:p>
    <w:p w14:paraId="791DD1A4" w14:textId="77777777" w:rsidR="007E3BA6" w:rsidRPr="005F0726" w:rsidRDefault="007E3BA6" w:rsidP="007E3BA6">
      <w:pPr>
        <w:pStyle w:val="Sinespaciado"/>
        <w:jc w:val="both"/>
        <w:rPr>
          <w:rFonts w:ascii="Arial Narrow" w:hAnsi="Arial Narrow" w:cs="Arial"/>
        </w:rPr>
      </w:pPr>
    </w:p>
    <w:p w14:paraId="08008B80" w14:textId="77777777" w:rsidR="007E3BA6" w:rsidRPr="005F0726" w:rsidRDefault="007E3BA6" w:rsidP="007E3BA6">
      <w:pPr>
        <w:pStyle w:val="Sinespaciado"/>
        <w:jc w:val="both"/>
        <w:rPr>
          <w:rFonts w:ascii="Arial Narrow" w:hAnsi="Arial Narrow" w:cs="Arial"/>
        </w:rPr>
      </w:pPr>
      <w:r w:rsidRPr="005F0726">
        <w:rPr>
          <w:rFonts w:ascii="Arial Narrow" w:hAnsi="Arial Narrow" w:cs="Arial"/>
          <w:b/>
        </w:rPr>
        <w:t xml:space="preserve">Radio de Acción. </w:t>
      </w:r>
      <w:r w:rsidRPr="005F0726">
        <w:rPr>
          <w:rFonts w:ascii="Arial Narrow" w:hAnsi="Arial Narrow" w:cs="Arial"/>
        </w:rPr>
        <w:t>Es la delimitación del ámbito territorial o espacial dentro del cual un sujeto autorizado puede desplegar la prestación del servicio público de transporte terrestre automotor asignado; puede ser internacional, nacional, municipal, distrital o metropolitano.</w:t>
      </w:r>
    </w:p>
    <w:p w14:paraId="17F457FD" w14:textId="77777777" w:rsidR="007E3BA6" w:rsidRPr="005F0726" w:rsidRDefault="007E3BA6" w:rsidP="007E3BA6">
      <w:pPr>
        <w:pStyle w:val="Sinespaciado"/>
        <w:jc w:val="both"/>
        <w:rPr>
          <w:rFonts w:ascii="Arial Narrow" w:hAnsi="Arial Narrow" w:cs="Arial"/>
        </w:rPr>
      </w:pPr>
    </w:p>
    <w:p w14:paraId="13E03804" w14:textId="77777777" w:rsidR="007E3BA6" w:rsidRPr="005F0726" w:rsidRDefault="007E3BA6" w:rsidP="007E3BA6">
      <w:pPr>
        <w:pStyle w:val="Sinespaciado"/>
        <w:jc w:val="both"/>
        <w:rPr>
          <w:rFonts w:ascii="Arial Narrow" w:hAnsi="Arial Narrow" w:cs="Arial"/>
        </w:rPr>
      </w:pPr>
      <w:r w:rsidRPr="005F0726">
        <w:rPr>
          <w:rFonts w:ascii="Arial Narrow" w:hAnsi="Arial Narrow" w:cs="Arial"/>
          <w:b/>
        </w:rPr>
        <w:t>Retención o inmovilización.</w:t>
      </w:r>
      <w:r w:rsidRPr="005F0726">
        <w:rPr>
          <w:rFonts w:ascii="Arial Narrow" w:hAnsi="Arial Narrow" w:cs="Arial"/>
        </w:rPr>
        <w:t xml:space="preserve"> Suspensión temporal de la circulación o movilización de un equipo de transporte</w:t>
      </w:r>
      <w:r w:rsidR="00B40726" w:rsidRPr="005F0726">
        <w:rPr>
          <w:rFonts w:ascii="Arial Narrow" w:hAnsi="Arial Narrow" w:cs="Arial"/>
        </w:rPr>
        <w:t>,</w:t>
      </w:r>
      <w:r w:rsidR="008465D9" w:rsidRPr="005F0726">
        <w:rPr>
          <w:rFonts w:ascii="Arial Narrow" w:hAnsi="Arial Narrow" w:cs="Arial"/>
        </w:rPr>
        <w:t xml:space="preserve"> dirigiéndolo o transportándolo a las infraestructuras dedicadas para </w:t>
      </w:r>
      <w:r w:rsidR="000C3E41" w:rsidRPr="005F0726">
        <w:rPr>
          <w:rFonts w:ascii="Arial Narrow" w:hAnsi="Arial Narrow" w:cs="Arial"/>
        </w:rPr>
        <w:t>hacer efectiva la medida</w:t>
      </w:r>
      <w:r w:rsidRPr="005F0726">
        <w:rPr>
          <w:rFonts w:ascii="Arial Narrow" w:hAnsi="Arial Narrow" w:cs="Arial"/>
        </w:rPr>
        <w:t>.</w:t>
      </w:r>
    </w:p>
    <w:p w14:paraId="1BD1A049" w14:textId="77777777" w:rsidR="007E3BA6" w:rsidRPr="005F0726" w:rsidRDefault="007E3BA6" w:rsidP="007E3BA6">
      <w:pPr>
        <w:pStyle w:val="Sinespaciado"/>
        <w:jc w:val="both"/>
        <w:rPr>
          <w:rFonts w:ascii="Arial Narrow" w:hAnsi="Arial Narrow" w:cs="Arial"/>
        </w:rPr>
      </w:pPr>
    </w:p>
    <w:p w14:paraId="53FED826" w14:textId="77777777" w:rsidR="007E3BA6" w:rsidRPr="005F0726" w:rsidRDefault="007E3BA6" w:rsidP="007E3BA6">
      <w:pPr>
        <w:widowControl w:val="0"/>
        <w:pBdr>
          <w:top w:val="nil"/>
          <w:left w:val="nil"/>
          <w:bottom w:val="nil"/>
          <w:right w:val="nil"/>
          <w:between w:val="nil"/>
        </w:pBdr>
        <w:tabs>
          <w:tab w:val="left" w:pos="1211"/>
        </w:tabs>
        <w:overflowPunct w:val="0"/>
        <w:autoSpaceDE w:val="0"/>
        <w:autoSpaceDN w:val="0"/>
        <w:adjustRightInd w:val="0"/>
        <w:jc w:val="both"/>
        <w:textAlignment w:val="baseline"/>
        <w:rPr>
          <w:rFonts w:ascii="Arial Narrow" w:eastAsia="Roboto" w:hAnsi="Arial Narrow" w:cs="Roboto"/>
        </w:rPr>
      </w:pPr>
      <w:r w:rsidRPr="005F0726">
        <w:rPr>
          <w:rFonts w:ascii="Arial Narrow" w:eastAsia="Roboto" w:hAnsi="Arial Narrow" w:cs="Roboto"/>
          <w:b/>
        </w:rPr>
        <w:t>Servicios complementarios.</w:t>
      </w:r>
      <w:r w:rsidRPr="005F0726">
        <w:rPr>
          <w:rFonts w:ascii="Arial Narrow" w:eastAsia="Roboto" w:hAnsi="Arial Narrow" w:cs="Roboto"/>
        </w:rPr>
        <w:t xml:space="preserve"> Son todas aquellas actividades que se realizan para facilitar, mejorar o asegurar el servicio de transporte. </w:t>
      </w:r>
      <w:r w:rsidR="00AE359C" w:rsidRPr="005F0726">
        <w:rPr>
          <w:rFonts w:ascii="Arial Narrow" w:eastAsia="Roboto" w:hAnsi="Arial Narrow" w:cs="Roboto"/>
        </w:rPr>
        <w:t>Son servicios complementarios los que prestan, entre otros:</w:t>
      </w:r>
      <w:r w:rsidRPr="005F0726">
        <w:rPr>
          <w:rFonts w:ascii="Arial Narrow" w:eastAsia="Roboto" w:hAnsi="Arial Narrow" w:cs="Roboto"/>
        </w:rPr>
        <w:t xml:space="preserve"> los organismos de apoyo al tránsito y al transporte, el recaudo de las tarifas, la gestión de flota, fabricantes, ensambladores, distribuidores de equipos, generadores de carga, administradoras de sistemas de control y vigilancia, desintegradores, entes gestores de sistemas integrados de transporte masivo, peritajes y evaluación de vehículos.</w:t>
      </w:r>
    </w:p>
    <w:p w14:paraId="72B71C84" w14:textId="77777777" w:rsidR="007E3BA6" w:rsidRPr="005F0726" w:rsidRDefault="007E3BA6" w:rsidP="007E3BA6">
      <w:pPr>
        <w:widowControl w:val="0"/>
        <w:pBdr>
          <w:top w:val="nil"/>
          <w:left w:val="nil"/>
          <w:bottom w:val="nil"/>
          <w:right w:val="nil"/>
          <w:between w:val="nil"/>
        </w:pBdr>
        <w:tabs>
          <w:tab w:val="left" w:pos="1211"/>
        </w:tabs>
        <w:overflowPunct w:val="0"/>
        <w:autoSpaceDE w:val="0"/>
        <w:autoSpaceDN w:val="0"/>
        <w:adjustRightInd w:val="0"/>
        <w:jc w:val="both"/>
        <w:textAlignment w:val="baseline"/>
        <w:rPr>
          <w:rFonts w:ascii="Arial Narrow" w:eastAsia="Roboto" w:hAnsi="Arial Narrow" w:cs="Roboto"/>
        </w:rPr>
      </w:pPr>
    </w:p>
    <w:p w14:paraId="75CDF7AD" w14:textId="77777777" w:rsidR="007E3BA6" w:rsidRPr="005F0726" w:rsidRDefault="007E3BA6" w:rsidP="007E3BA6">
      <w:pPr>
        <w:widowControl w:val="0"/>
        <w:pBdr>
          <w:top w:val="nil"/>
          <w:left w:val="nil"/>
          <w:bottom w:val="nil"/>
          <w:right w:val="nil"/>
          <w:between w:val="nil"/>
        </w:pBdr>
        <w:tabs>
          <w:tab w:val="left" w:pos="1211"/>
        </w:tabs>
        <w:overflowPunct w:val="0"/>
        <w:autoSpaceDE w:val="0"/>
        <w:autoSpaceDN w:val="0"/>
        <w:adjustRightInd w:val="0"/>
        <w:jc w:val="both"/>
        <w:textAlignment w:val="baseline"/>
        <w:rPr>
          <w:rFonts w:ascii="Arial Narrow" w:hAnsi="Arial Narrow"/>
        </w:rPr>
      </w:pPr>
      <w:r w:rsidRPr="005F0726">
        <w:rPr>
          <w:rFonts w:ascii="Arial Narrow" w:eastAsia="Roboto" w:hAnsi="Arial Narrow" w:cs="Roboto"/>
          <w:b/>
        </w:rPr>
        <w:t xml:space="preserve">Servicios conexos al transporte. </w:t>
      </w:r>
      <w:r w:rsidRPr="005F0726">
        <w:rPr>
          <w:rFonts w:ascii="Arial Narrow" w:hAnsi="Arial Narrow"/>
        </w:rPr>
        <w:t>Son todos los servicios y/o actividades que se desarrollan o prestan en la infraestructura de transporte y complementan el transporte, de acuerdo con las competencias de las autoridades previstas para cada modo. Dichos servicios permiten una operación modal o multimodal, atendiendo también las actividades propias del transporte en condiciones de regularidad y respuesta oportuna de eventualidades.</w:t>
      </w:r>
    </w:p>
    <w:p w14:paraId="79A38E45" w14:textId="77777777" w:rsidR="007E3BA6" w:rsidRPr="005F0726" w:rsidRDefault="007E3BA6" w:rsidP="007E3BA6">
      <w:pPr>
        <w:pStyle w:val="Prrafodelista"/>
        <w:rPr>
          <w:rFonts w:ascii="Arial Narrow" w:hAnsi="Arial Narrow"/>
        </w:rPr>
      </w:pPr>
    </w:p>
    <w:p w14:paraId="1295F8F6" w14:textId="77777777" w:rsidR="007E3BA6" w:rsidRPr="005F0726" w:rsidRDefault="007E3BA6" w:rsidP="007E3BA6">
      <w:pPr>
        <w:widowControl w:val="0"/>
        <w:pBdr>
          <w:top w:val="nil"/>
          <w:left w:val="nil"/>
          <w:bottom w:val="nil"/>
          <w:right w:val="nil"/>
          <w:between w:val="nil"/>
        </w:pBdr>
        <w:tabs>
          <w:tab w:val="left" w:pos="1211"/>
        </w:tabs>
        <w:jc w:val="both"/>
        <w:rPr>
          <w:rFonts w:ascii="Arial Narrow" w:eastAsia="Roboto" w:hAnsi="Arial Narrow" w:cs="Roboto"/>
        </w:rPr>
      </w:pPr>
      <w:r w:rsidRPr="005F0726">
        <w:rPr>
          <w:rFonts w:ascii="Arial Narrow" w:hAnsi="Arial Narrow"/>
        </w:rPr>
        <w:lastRenderedPageBreak/>
        <w:t xml:space="preserve">En este se encuentra la operación de </w:t>
      </w:r>
      <w:r w:rsidR="005B26F4" w:rsidRPr="005F0726">
        <w:rPr>
          <w:rFonts w:ascii="Arial Narrow" w:hAnsi="Arial Narrow"/>
        </w:rPr>
        <w:t>las terminales de transporte terrestre de pasajeros</w:t>
      </w:r>
      <w:r w:rsidR="00240F06" w:rsidRPr="005F0726">
        <w:rPr>
          <w:rFonts w:ascii="Arial Narrow" w:hAnsi="Arial Narrow"/>
        </w:rPr>
        <w:t xml:space="preserve"> cualquiera sea su clase, </w:t>
      </w:r>
      <w:r w:rsidRPr="005F0726">
        <w:rPr>
          <w:rFonts w:ascii="Arial Narrow" w:hAnsi="Arial Narrow"/>
        </w:rPr>
        <w:t>estaciones de pesaje, estaciones de peaje, servicios de emergencia y atención a</w:t>
      </w:r>
      <w:r w:rsidR="00FD58DF" w:rsidRPr="005F0726">
        <w:rPr>
          <w:rFonts w:ascii="Arial Narrow" w:hAnsi="Arial Narrow"/>
        </w:rPr>
        <w:t xml:space="preserve"> los </w:t>
      </w:r>
      <w:r w:rsidRPr="005F0726">
        <w:rPr>
          <w:rFonts w:ascii="Arial Narrow" w:hAnsi="Arial Narrow"/>
        </w:rPr>
        <w:t>usuarios, operadores portuarios y ferroviarios, así como todas aquellas actividades que se adecuen a la presente definición.</w:t>
      </w:r>
    </w:p>
    <w:p w14:paraId="1E7CADA4" w14:textId="77777777" w:rsidR="007E3BA6" w:rsidRPr="005F0726" w:rsidRDefault="007E3BA6" w:rsidP="007E3BA6">
      <w:pPr>
        <w:pStyle w:val="Sinespaciado"/>
        <w:jc w:val="both"/>
        <w:rPr>
          <w:rFonts w:ascii="Arial Narrow" w:hAnsi="Arial Narrow" w:cs="Arial"/>
          <w:b/>
        </w:rPr>
      </w:pPr>
    </w:p>
    <w:p w14:paraId="301E2FDD" w14:textId="77777777" w:rsidR="007E3BA6" w:rsidRPr="005F0726" w:rsidRDefault="007E3BA6" w:rsidP="007E3BA6">
      <w:pPr>
        <w:pStyle w:val="Sinespaciado"/>
        <w:jc w:val="both"/>
        <w:rPr>
          <w:rFonts w:ascii="Arial Narrow" w:hAnsi="Arial Narrow" w:cs="Arial"/>
        </w:rPr>
      </w:pPr>
      <w:bookmarkStart w:id="3" w:name="_Hlk120870860"/>
      <w:r w:rsidRPr="005F0726">
        <w:rPr>
          <w:rFonts w:ascii="Arial Narrow" w:hAnsi="Arial Narrow" w:cs="Arial"/>
          <w:b/>
        </w:rPr>
        <w:t>Servicio no autorizado</w:t>
      </w:r>
      <w:r w:rsidR="00175E71" w:rsidRPr="005F0726">
        <w:rPr>
          <w:rFonts w:ascii="Arial Narrow" w:hAnsi="Arial Narrow" w:cs="Arial"/>
          <w:b/>
        </w:rPr>
        <w:t xml:space="preserve"> de transporte</w:t>
      </w:r>
      <w:r w:rsidR="00EC0EE0" w:rsidRPr="005F0726">
        <w:rPr>
          <w:rFonts w:ascii="Arial Narrow" w:hAnsi="Arial Narrow" w:cs="Arial"/>
          <w:b/>
        </w:rPr>
        <w:t xml:space="preserve"> o servicio informal</w:t>
      </w:r>
      <w:r w:rsidRPr="005F0726">
        <w:rPr>
          <w:rFonts w:ascii="Arial Narrow" w:hAnsi="Arial Narrow" w:cs="Arial"/>
          <w:b/>
        </w:rPr>
        <w:t>.</w:t>
      </w:r>
      <w:r w:rsidRPr="005F0726">
        <w:rPr>
          <w:rFonts w:ascii="Arial Narrow" w:hAnsi="Arial Narrow" w:cs="Arial"/>
        </w:rPr>
        <w:t xml:space="preserve"> Es el</w:t>
      </w:r>
      <w:r w:rsidR="006E09FE" w:rsidRPr="005F0726">
        <w:rPr>
          <w:rFonts w:ascii="Arial Narrow" w:hAnsi="Arial Narrow" w:cs="Arial"/>
        </w:rPr>
        <w:t xml:space="preserve"> dirigido a satisfacer la necesidad de</w:t>
      </w:r>
      <w:r w:rsidRPr="005F0726">
        <w:rPr>
          <w:rFonts w:ascii="Arial Narrow" w:hAnsi="Arial Narrow" w:cs="Arial"/>
        </w:rPr>
        <w:t xml:space="preserve"> traslado de personas y/o carga </w:t>
      </w:r>
      <w:r w:rsidR="004B7847" w:rsidRPr="005F0726">
        <w:rPr>
          <w:rFonts w:ascii="Arial Narrow" w:hAnsi="Arial Narrow" w:cs="Arial"/>
        </w:rPr>
        <w:t xml:space="preserve">en vehículos de servicio público </w:t>
      </w:r>
      <w:r w:rsidR="00AE359C" w:rsidRPr="005F0726">
        <w:rPr>
          <w:rFonts w:ascii="Arial Narrow" w:hAnsi="Arial Narrow" w:cs="Arial"/>
        </w:rPr>
        <w:t>que se realiza</w:t>
      </w:r>
      <w:r w:rsidRPr="005F0726">
        <w:rPr>
          <w:rFonts w:ascii="Arial Narrow" w:hAnsi="Arial Narrow" w:cs="Arial"/>
        </w:rPr>
        <w:t>: sin autorización de la autoridad competente</w:t>
      </w:r>
      <w:r w:rsidR="00577B34" w:rsidRPr="005F0726">
        <w:rPr>
          <w:rFonts w:ascii="Arial Narrow" w:hAnsi="Arial Narrow" w:cs="Arial"/>
        </w:rPr>
        <w:t xml:space="preserve">, </w:t>
      </w:r>
      <w:r w:rsidRPr="005F0726">
        <w:rPr>
          <w:rFonts w:ascii="Arial Narrow" w:hAnsi="Arial Narrow" w:cs="Arial"/>
        </w:rPr>
        <w:t>por fuera del radio de acción de la respectiva modalidad o en una modalidad para la cual no se esté autorizado.</w:t>
      </w:r>
      <w:r w:rsidR="00EC0EE0" w:rsidRPr="005F0726">
        <w:rPr>
          <w:rFonts w:ascii="Arial Narrow" w:hAnsi="Arial Narrow" w:cs="Arial"/>
        </w:rPr>
        <w:t xml:space="preserve"> </w:t>
      </w:r>
    </w:p>
    <w:p w14:paraId="111F0F79" w14:textId="77777777" w:rsidR="009203F6" w:rsidRPr="005F0726" w:rsidRDefault="009203F6" w:rsidP="007E3BA6">
      <w:pPr>
        <w:pStyle w:val="Sinespaciado"/>
        <w:jc w:val="both"/>
        <w:rPr>
          <w:rFonts w:ascii="Arial Narrow" w:hAnsi="Arial Narrow" w:cs="Arial"/>
        </w:rPr>
      </w:pPr>
    </w:p>
    <w:p w14:paraId="6FA154CB" w14:textId="77777777" w:rsidR="009203F6" w:rsidRPr="005F0726" w:rsidRDefault="009203F6" w:rsidP="007E3BA6">
      <w:pPr>
        <w:pStyle w:val="Sinespaciado"/>
        <w:jc w:val="both"/>
        <w:rPr>
          <w:rFonts w:ascii="Arial Narrow" w:hAnsi="Arial Narrow" w:cs="Arial"/>
        </w:rPr>
      </w:pPr>
      <w:r w:rsidRPr="005F0726">
        <w:rPr>
          <w:rFonts w:ascii="Arial Narrow" w:hAnsi="Arial Narrow" w:cs="Arial"/>
          <w:b/>
          <w:bCs/>
        </w:rPr>
        <w:t>Servicio ilegal de transporte</w:t>
      </w:r>
      <w:r w:rsidR="00EC0EE0" w:rsidRPr="005F0726">
        <w:rPr>
          <w:rFonts w:ascii="Arial Narrow" w:hAnsi="Arial Narrow" w:cs="Arial"/>
          <w:b/>
          <w:bCs/>
        </w:rPr>
        <w:t>.</w:t>
      </w:r>
      <w:r w:rsidRPr="005F0726">
        <w:rPr>
          <w:rFonts w:ascii="Arial Narrow" w:hAnsi="Arial Narrow" w:cs="Arial"/>
          <w:b/>
          <w:bCs/>
        </w:rPr>
        <w:t xml:space="preserve"> </w:t>
      </w:r>
      <w:r w:rsidR="006E09FE" w:rsidRPr="005F0726">
        <w:rPr>
          <w:rFonts w:ascii="Arial Narrow" w:hAnsi="Arial Narrow" w:cs="Arial"/>
        </w:rPr>
        <w:t xml:space="preserve">Es </w:t>
      </w:r>
      <w:r w:rsidR="00577B34" w:rsidRPr="005F0726">
        <w:rPr>
          <w:rFonts w:ascii="Arial Narrow" w:hAnsi="Arial Narrow" w:cs="Arial"/>
        </w:rPr>
        <w:t xml:space="preserve">el dirigido a satisfacer la necesidad de traslado de personas y/o carga en </w:t>
      </w:r>
      <w:r w:rsidR="005C0FCA" w:rsidRPr="005F0726">
        <w:rPr>
          <w:rFonts w:ascii="Arial Narrow" w:hAnsi="Arial Narrow" w:cs="Arial"/>
        </w:rPr>
        <w:t xml:space="preserve">vehículos particulares sin el cumplimiento de los requisitos legales y reglamentarios y sin autorización </w:t>
      </w:r>
      <w:r w:rsidR="004C1287" w:rsidRPr="005F0726">
        <w:rPr>
          <w:rFonts w:ascii="Arial Narrow" w:hAnsi="Arial Narrow" w:cs="Arial"/>
        </w:rPr>
        <w:t>de la autoridad competente.</w:t>
      </w:r>
      <w:bookmarkEnd w:id="3"/>
      <w:r w:rsidR="004C1287" w:rsidRPr="005F0726">
        <w:rPr>
          <w:rFonts w:ascii="Arial Narrow" w:hAnsi="Arial Narrow" w:cs="Arial"/>
        </w:rPr>
        <w:t xml:space="preserve"> </w:t>
      </w:r>
    </w:p>
    <w:p w14:paraId="1B3EE6A9" w14:textId="77777777" w:rsidR="007E3BA6" w:rsidRPr="005F0726" w:rsidRDefault="007E3BA6" w:rsidP="007E3BA6">
      <w:pPr>
        <w:pStyle w:val="Sinespaciado"/>
        <w:jc w:val="both"/>
        <w:rPr>
          <w:rFonts w:ascii="Arial Narrow" w:hAnsi="Arial Narrow" w:cs="Arial"/>
          <w:b/>
        </w:rPr>
      </w:pPr>
    </w:p>
    <w:p w14:paraId="57239F0F" w14:textId="77777777" w:rsidR="007E3BA6" w:rsidRPr="005F0726" w:rsidRDefault="007E3BA6" w:rsidP="007E3BA6">
      <w:pPr>
        <w:pStyle w:val="Sinespaciado"/>
        <w:jc w:val="both"/>
        <w:rPr>
          <w:rFonts w:ascii="Arial Narrow" w:hAnsi="Arial Narrow" w:cs="Arial"/>
        </w:rPr>
      </w:pPr>
      <w:r w:rsidRPr="005F0726">
        <w:rPr>
          <w:rFonts w:ascii="Arial Narrow" w:hAnsi="Arial Narrow" w:cs="Arial"/>
          <w:b/>
        </w:rPr>
        <w:t>Supervisión integral.</w:t>
      </w:r>
      <w:r w:rsidRPr="005F0726">
        <w:rPr>
          <w:rFonts w:ascii="Arial Narrow" w:hAnsi="Arial Narrow" w:cs="Arial"/>
        </w:rPr>
        <w:t xml:space="preserve"> Facultad que tiene la Superintendencia de Transporte para ejercer vigilancia, inspección y control objetiva y subjetiva.</w:t>
      </w:r>
    </w:p>
    <w:p w14:paraId="0C99EF19" w14:textId="77777777" w:rsidR="007E3BA6" w:rsidRPr="005F0726" w:rsidRDefault="007E3BA6" w:rsidP="007E3BA6">
      <w:pPr>
        <w:pStyle w:val="Sinespaciado"/>
        <w:jc w:val="both"/>
        <w:rPr>
          <w:rFonts w:ascii="Arial Narrow" w:hAnsi="Arial Narrow" w:cs="Arial"/>
          <w:b/>
        </w:rPr>
      </w:pPr>
    </w:p>
    <w:p w14:paraId="08765419" w14:textId="77777777" w:rsidR="007E3BA6" w:rsidRPr="005F0726" w:rsidRDefault="007E3BA6" w:rsidP="007E3BA6">
      <w:pPr>
        <w:pStyle w:val="Sinespaciado"/>
        <w:jc w:val="both"/>
        <w:rPr>
          <w:rFonts w:ascii="Arial Narrow" w:hAnsi="Arial Narrow"/>
        </w:rPr>
      </w:pPr>
      <w:r w:rsidRPr="005F0726">
        <w:rPr>
          <w:rFonts w:ascii="Arial Narrow" w:hAnsi="Arial Narrow"/>
          <w:b/>
        </w:rPr>
        <w:t>Suspensión de la habilitación, autorización, registro, rutas o permiso</w:t>
      </w:r>
      <w:r w:rsidRPr="005F0726">
        <w:rPr>
          <w:rFonts w:ascii="Arial Narrow" w:hAnsi="Arial Narrow"/>
        </w:rPr>
        <w:t>. Es la cesación temporal de los efectos del acto administrativo que concedió la habilitación, autorización, registro, ruta o permiso, lo cual le impide al sancionado, por el tiempo indicado en el acto de suspensión, continuar realizando la actividad para la cual estaba habilitado, registrado o autorizado.</w:t>
      </w:r>
    </w:p>
    <w:p w14:paraId="3E84F788" w14:textId="77777777" w:rsidR="007E3BA6" w:rsidRPr="005F0726" w:rsidRDefault="007E3BA6" w:rsidP="007E3BA6">
      <w:pPr>
        <w:pStyle w:val="Sinespaciado"/>
        <w:jc w:val="both"/>
        <w:rPr>
          <w:rFonts w:ascii="Arial Narrow" w:hAnsi="Arial Narrow" w:cs="Arial"/>
          <w:b/>
        </w:rPr>
      </w:pPr>
    </w:p>
    <w:p w14:paraId="0E18FBF1" w14:textId="77777777" w:rsidR="007E3BA6" w:rsidRPr="005F0726" w:rsidRDefault="007E3BA6" w:rsidP="007E3BA6">
      <w:pPr>
        <w:pStyle w:val="Sinespaciado"/>
        <w:jc w:val="both"/>
        <w:rPr>
          <w:rFonts w:ascii="Arial Narrow" w:hAnsi="Arial Narrow" w:cs="Arial"/>
        </w:rPr>
      </w:pPr>
      <w:r w:rsidRPr="005F0726">
        <w:rPr>
          <w:rFonts w:ascii="Arial Narrow" w:hAnsi="Arial Narrow" w:cs="Arial"/>
          <w:b/>
        </w:rPr>
        <w:t xml:space="preserve">Transporte Terrestre Automotor. </w:t>
      </w:r>
      <w:r w:rsidRPr="005F0726">
        <w:rPr>
          <w:rFonts w:ascii="Arial Narrow" w:hAnsi="Arial Narrow" w:cs="Arial"/>
        </w:rPr>
        <w:t>Es el desplegado por las diferentes modalidades de transporte que operan en el modo terrestre en sus diferentes radios de acción.</w:t>
      </w:r>
    </w:p>
    <w:p w14:paraId="6F8616BA" w14:textId="77777777" w:rsidR="007E3BA6" w:rsidRPr="005F0726" w:rsidRDefault="007E3BA6" w:rsidP="007E3BA6">
      <w:pPr>
        <w:pStyle w:val="Sinespaciado"/>
        <w:jc w:val="both"/>
        <w:rPr>
          <w:rFonts w:ascii="Arial Narrow" w:hAnsi="Arial Narrow" w:cs="Arial"/>
        </w:rPr>
      </w:pPr>
    </w:p>
    <w:p w14:paraId="0622D708" w14:textId="77777777" w:rsidR="007E3BA6" w:rsidRPr="005F0726" w:rsidRDefault="007E3BA6" w:rsidP="007E3BA6">
      <w:pPr>
        <w:pStyle w:val="Sinespaciado"/>
        <w:jc w:val="both"/>
        <w:rPr>
          <w:rFonts w:ascii="Arial Narrow" w:hAnsi="Arial Narrow" w:cs="Arial"/>
        </w:rPr>
      </w:pPr>
      <w:r w:rsidRPr="005F0726">
        <w:rPr>
          <w:rFonts w:ascii="Arial Narrow" w:hAnsi="Arial Narrow" w:cs="Arial"/>
          <w:b/>
        </w:rPr>
        <w:t>Vigilancia.</w:t>
      </w:r>
      <w:r w:rsidRPr="005F0726">
        <w:rPr>
          <w:rFonts w:ascii="Arial Narrow" w:hAnsi="Arial Narrow" w:cs="Arial"/>
        </w:rPr>
        <w:t xml:space="preserve"> Es la facultad que tiene </w:t>
      </w:r>
      <w:r w:rsidR="00466F5B" w:rsidRPr="005F0726">
        <w:rPr>
          <w:rFonts w:ascii="Arial Narrow" w:hAnsi="Arial Narrow" w:cs="Arial"/>
        </w:rPr>
        <w:t>la autoridad responsable de la supervisión</w:t>
      </w:r>
      <w:r w:rsidR="00B04D6E">
        <w:rPr>
          <w:rFonts w:ascii="Arial Narrow" w:hAnsi="Arial Narrow" w:cs="Arial"/>
        </w:rPr>
        <w:t>,</w:t>
      </w:r>
      <w:r w:rsidR="00466F5B" w:rsidRPr="005F0726">
        <w:rPr>
          <w:rFonts w:ascii="Arial Narrow" w:hAnsi="Arial Narrow" w:cs="Arial"/>
        </w:rPr>
        <w:t xml:space="preserve"> </w:t>
      </w:r>
      <w:r w:rsidRPr="005F0726">
        <w:rPr>
          <w:rFonts w:ascii="Arial Narrow" w:hAnsi="Arial Narrow" w:cs="Arial"/>
        </w:rPr>
        <w:t xml:space="preserve">para realizar el seguimiento y evaluación de las actividades del sujeto vigilado y de conformidad con la cual puede generar advertencias, ordenar acciones de prevención y orientar a los sujetos vigilados, velando por el cumplimiento de las normas que regulan su actividad. </w:t>
      </w:r>
    </w:p>
    <w:p w14:paraId="01A01252" w14:textId="77777777" w:rsidR="007E3BA6" w:rsidRPr="005F0726" w:rsidRDefault="007E3BA6" w:rsidP="007E3BA6">
      <w:pPr>
        <w:pStyle w:val="Sinespaciado"/>
        <w:jc w:val="both"/>
        <w:rPr>
          <w:rFonts w:ascii="Arial Narrow" w:hAnsi="Arial Narrow" w:cs="Arial"/>
          <w:b/>
        </w:rPr>
      </w:pPr>
    </w:p>
    <w:p w14:paraId="74EB810B" w14:textId="77777777" w:rsidR="007E3BA6" w:rsidRPr="005F0726" w:rsidRDefault="007E3BA6" w:rsidP="007E3BA6">
      <w:pPr>
        <w:pStyle w:val="Sinespaciado"/>
        <w:jc w:val="both"/>
        <w:rPr>
          <w:rFonts w:ascii="Arial Narrow" w:hAnsi="Arial Narrow" w:cs="Arial"/>
        </w:rPr>
      </w:pPr>
      <w:r w:rsidRPr="005F0726">
        <w:rPr>
          <w:rFonts w:ascii="Arial Narrow" w:hAnsi="Arial Narrow" w:cs="Arial"/>
          <w:b/>
        </w:rPr>
        <w:t>Vigilancia, Inspección y Control Objetiva.</w:t>
      </w:r>
      <w:r w:rsidRPr="005F0726">
        <w:rPr>
          <w:rFonts w:ascii="Arial Narrow" w:hAnsi="Arial Narrow" w:cs="Arial"/>
        </w:rPr>
        <w:t xml:space="preserve"> Es la supervisión que se realiza a la prestación del servicio de transporte</w:t>
      </w:r>
      <w:r w:rsidR="00AE359C" w:rsidRPr="005F0726">
        <w:rPr>
          <w:rFonts w:ascii="Arial Narrow" w:hAnsi="Arial Narrow" w:cs="Arial"/>
        </w:rPr>
        <w:t xml:space="preserve"> y los servicios conexos y complementarios,</w:t>
      </w:r>
      <w:r w:rsidRPr="005F0726">
        <w:rPr>
          <w:rFonts w:ascii="Arial Narrow" w:hAnsi="Arial Narrow" w:cs="Arial"/>
        </w:rPr>
        <w:t xml:space="preserve"> a los servicios que prestan los organismos de tránsito y los </w:t>
      </w:r>
      <w:r w:rsidR="00AE359C" w:rsidRPr="005F0726">
        <w:rPr>
          <w:rFonts w:ascii="Arial Narrow" w:hAnsi="Arial Narrow" w:cs="Arial"/>
        </w:rPr>
        <w:t xml:space="preserve">organismos de </w:t>
      </w:r>
      <w:r w:rsidRPr="005F0726">
        <w:rPr>
          <w:rFonts w:ascii="Arial Narrow" w:hAnsi="Arial Narrow" w:cs="Arial"/>
        </w:rPr>
        <w:t xml:space="preserve">apoyo </w:t>
      </w:r>
      <w:r w:rsidR="00AE359C" w:rsidRPr="005F0726">
        <w:rPr>
          <w:rFonts w:ascii="Arial Narrow" w:hAnsi="Arial Narrow" w:cs="Arial"/>
        </w:rPr>
        <w:t>al tránsito</w:t>
      </w:r>
      <w:r w:rsidRPr="005F0726">
        <w:rPr>
          <w:rFonts w:ascii="Arial Narrow" w:hAnsi="Arial Narrow" w:cs="Arial"/>
        </w:rPr>
        <w:t>. Puede denominarse también Supervisión Objetiva.</w:t>
      </w:r>
    </w:p>
    <w:p w14:paraId="09C2781D" w14:textId="77777777" w:rsidR="007E3BA6" w:rsidRPr="005F0726" w:rsidRDefault="007E3BA6" w:rsidP="007E3BA6">
      <w:pPr>
        <w:pStyle w:val="Sinespaciado"/>
        <w:jc w:val="both"/>
        <w:rPr>
          <w:rFonts w:ascii="Arial Narrow" w:hAnsi="Arial Narrow" w:cs="Arial"/>
          <w:b/>
        </w:rPr>
      </w:pPr>
    </w:p>
    <w:p w14:paraId="0486ABF5" w14:textId="77777777" w:rsidR="007E3BA6" w:rsidRPr="005F0726" w:rsidRDefault="007E3BA6" w:rsidP="007E3BA6">
      <w:pPr>
        <w:pStyle w:val="Sinespaciado"/>
        <w:jc w:val="both"/>
        <w:rPr>
          <w:rFonts w:ascii="Arial Narrow" w:hAnsi="Arial Narrow" w:cs="Arial"/>
        </w:rPr>
      </w:pPr>
      <w:r w:rsidRPr="005F0726">
        <w:rPr>
          <w:rFonts w:ascii="Arial Narrow" w:hAnsi="Arial Narrow" w:cs="Arial"/>
          <w:b/>
        </w:rPr>
        <w:t>Vigilancia, Inspección y Control Subjetivo.</w:t>
      </w:r>
      <w:r w:rsidRPr="005F0726">
        <w:rPr>
          <w:rFonts w:ascii="Arial Narrow" w:hAnsi="Arial Narrow" w:cs="Arial"/>
        </w:rPr>
        <w:t xml:space="preserve"> Es la supervisión que se realiza al prestador del servicio público de transporte, organismos de apoyo y a quienes desarrollen actividades objeto de supervisión en su constitución y funcionamiento, en materia financiera, jurídica, contable y administrativa. Puede denominarse también Supervisión Subjetiva.</w:t>
      </w:r>
    </w:p>
    <w:p w14:paraId="3D7F8B0E" w14:textId="77777777" w:rsidR="007E3BA6" w:rsidRPr="005F0726" w:rsidRDefault="007E3BA6" w:rsidP="007E3BA6">
      <w:pPr>
        <w:pStyle w:val="Sinespaciado"/>
        <w:jc w:val="both"/>
        <w:rPr>
          <w:rFonts w:ascii="Arial Narrow" w:hAnsi="Arial Narrow" w:cs="Arial"/>
          <w:b/>
        </w:rPr>
      </w:pPr>
    </w:p>
    <w:p w14:paraId="610662A3" w14:textId="77777777" w:rsidR="007E3BA6" w:rsidRPr="005F0726" w:rsidRDefault="007E3BA6" w:rsidP="007E3BA6">
      <w:pPr>
        <w:pStyle w:val="Sinespaciado"/>
        <w:jc w:val="both"/>
        <w:rPr>
          <w:rFonts w:ascii="Arial Narrow" w:hAnsi="Arial Narrow" w:cs="Arial"/>
        </w:rPr>
      </w:pPr>
      <w:r w:rsidRPr="005F0726">
        <w:rPr>
          <w:rFonts w:ascii="Arial Narrow" w:hAnsi="Arial Narrow" w:cs="Arial"/>
          <w:b/>
        </w:rPr>
        <w:t>Artículo 5. Titularidad de la Potestad Sancionatoria.</w:t>
      </w:r>
      <w:r w:rsidRPr="005F0726">
        <w:rPr>
          <w:rFonts w:ascii="Arial Narrow" w:hAnsi="Arial Narrow" w:cs="Arial"/>
        </w:rPr>
        <w:t xml:space="preserve"> El Estado es el titular de la potestad sancionatoria en materia </w:t>
      </w:r>
      <w:r w:rsidR="00A408B3" w:rsidRPr="005F0726">
        <w:rPr>
          <w:rFonts w:ascii="Arial Narrow" w:hAnsi="Arial Narrow" w:cs="Arial"/>
        </w:rPr>
        <w:t>de</w:t>
      </w:r>
      <w:r w:rsidR="005E7D6A" w:rsidRPr="005F0726">
        <w:rPr>
          <w:rFonts w:ascii="Arial Narrow" w:hAnsi="Arial Narrow" w:cs="Arial"/>
        </w:rPr>
        <w:t xml:space="preserve"> tránsito</w:t>
      </w:r>
      <w:r w:rsidR="0005794A" w:rsidRPr="005F0726">
        <w:rPr>
          <w:rFonts w:ascii="Arial Narrow" w:hAnsi="Arial Narrow" w:cs="Arial"/>
        </w:rPr>
        <w:t xml:space="preserve"> y </w:t>
      </w:r>
      <w:r w:rsidR="005E7D6A" w:rsidRPr="005F0726">
        <w:rPr>
          <w:rFonts w:ascii="Arial Narrow" w:hAnsi="Arial Narrow" w:cs="Arial"/>
        </w:rPr>
        <w:t xml:space="preserve">transporte de carga y </w:t>
      </w:r>
      <w:r w:rsidR="0005794A" w:rsidRPr="005F0726">
        <w:rPr>
          <w:rFonts w:ascii="Arial Narrow" w:hAnsi="Arial Narrow" w:cs="Arial"/>
        </w:rPr>
        <w:t xml:space="preserve">de </w:t>
      </w:r>
      <w:r w:rsidR="005E7D6A" w:rsidRPr="005F0726">
        <w:rPr>
          <w:rFonts w:ascii="Arial Narrow" w:hAnsi="Arial Narrow" w:cs="Arial"/>
        </w:rPr>
        <w:t>pasajeros,</w:t>
      </w:r>
      <w:r w:rsidR="00A408B3" w:rsidRPr="005F0726">
        <w:rPr>
          <w:rFonts w:ascii="Arial Narrow" w:hAnsi="Arial Narrow" w:cs="Arial"/>
        </w:rPr>
        <w:t xml:space="preserve"> </w:t>
      </w:r>
      <w:r w:rsidR="0005794A" w:rsidRPr="005F0726">
        <w:rPr>
          <w:rFonts w:ascii="Arial Narrow" w:hAnsi="Arial Narrow" w:cs="Arial"/>
        </w:rPr>
        <w:t xml:space="preserve">en materia de </w:t>
      </w:r>
      <w:r w:rsidR="00A408B3" w:rsidRPr="005F0726">
        <w:rPr>
          <w:rFonts w:ascii="Arial Narrow" w:hAnsi="Arial Narrow" w:cs="Arial"/>
        </w:rPr>
        <w:t>movilidad, infraestructura</w:t>
      </w:r>
      <w:r w:rsidR="00DA5177" w:rsidRPr="005F0726">
        <w:rPr>
          <w:rFonts w:ascii="Arial Narrow" w:hAnsi="Arial Narrow" w:cs="Arial"/>
        </w:rPr>
        <w:t>, logística</w:t>
      </w:r>
      <w:r w:rsidR="00A408B3" w:rsidRPr="005F0726">
        <w:rPr>
          <w:rFonts w:ascii="Arial Narrow" w:hAnsi="Arial Narrow" w:cs="Arial"/>
        </w:rPr>
        <w:t xml:space="preserve"> y</w:t>
      </w:r>
      <w:r w:rsidR="0005794A" w:rsidRPr="005F0726">
        <w:rPr>
          <w:rFonts w:ascii="Arial Narrow" w:hAnsi="Arial Narrow" w:cs="Arial"/>
        </w:rPr>
        <w:t xml:space="preserve"> </w:t>
      </w:r>
      <w:r w:rsidR="007749FB" w:rsidRPr="005F0726">
        <w:rPr>
          <w:rFonts w:ascii="Arial Narrow" w:hAnsi="Arial Narrow" w:cs="Arial"/>
        </w:rPr>
        <w:t>sobre los</w:t>
      </w:r>
      <w:r w:rsidR="00A408B3" w:rsidRPr="005F0726">
        <w:rPr>
          <w:rFonts w:ascii="Arial Narrow" w:hAnsi="Arial Narrow" w:cs="Arial"/>
        </w:rPr>
        <w:t xml:space="preserve"> servicio</w:t>
      </w:r>
      <w:r w:rsidR="00B04D6E">
        <w:rPr>
          <w:rFonts w:ascii="Arial Narrow" w:hAnsi="Arial Narrow" w:cs="Arial"/>
        </w:rPr>
        <w:t>s</w:t>
      </w:r>
      <w:r w:rsidR="00A408B3" w:rsidRPr="005F0726">
        <w:rPr>
          <w:rFonts w:ascii="Arial Narrow" w:hAnsi="Arial Narrow" w:cs="Arial"/>
        </w:rPr>
        <w:t xml:space="preserve"> </w:t>
      </w:r>
      <w:r w:rsidR="00702E2C" w:rsidRPr="005F0726">
        <w:rPr>
          <w:rFonts w:ascii="Arial Narrow" w:hAnsi="Arial Narrow" w:cs="Arial"/>
        </w:rPr>
        <w:t>conexos</w:t>
      </w:r>
      <w:r w:rsidR="007749FB" w:rsidRPr="005F0726">
        <w:rPr>
          <w:rFonts w:ascii="Arial Narrow" w:hAnsi="Arial Narrow" w:cs="Arial"/>
        </w:rPr>
        <w:t xml:space="preserve">, </w:t>
      </w:r>
      <w:r w:rsidR="00A408B3" w:rsidRPr="005F0726">
        <w:rPr>
          <w:rFonts w:ascii="Arial Narrow" w:hAnsi="Arial Narrow" w:cs="Arial"/>
        </w:rPr>
        <w:t>complementarios y asociados</w:t>
      </w:r>
      <w:r w:rsidR="00326844" w:rsidRPr="005F0726">
        <w:rPr>
          <w:rFonts w:ascii="Arial Narrow" w:hAnsi="Arial Narrow" w:cs="Arial"/>
        </w:rPr>
        <w:t xml:space="preserve"> </w:t>
      </w:r>
      <w:r w:rsidR="007749FB" w:rsidRPr="005F0726">
        <w:rPr>
          <w:rFonts w:ascii="Arial Narrow" w:hAnsi="Arial Narrow" w:cs="Arial"/>
        </w:rPr>
        <w:t xml:space="preserve">a cada una de las anteriores, en sus </w:t>
      </w:r>
      <w:r w:rsidR="00326844" w:rsidRPr="005F0726">
        <w:rPr>
          <w:rFonts w:ascii="Arial Narrow" w:hAnsi="Arial Narrow" w:cs="Arial"/>
        </w:rPr>
        <w:t>diferentes modos</w:t>
      </w:r>
      <w:r w:rsidR="007749FB" w:rsidRPr="005F0726">
        <w:rPr>
          <w:rFonts w:ascii="Arial Narrow" w:hAnsi="Arial Narrow" w:cs="Arial"/>
        </w:rPr>
        <w:t xml:space="preserve">, </w:t>
      </w:r>
      <w:r w:rsidR="00326844" w:rsidRPr="005F0726">
        <w:rPr>
          <w:rFonts w:ascii="Arial Narrow" w:hAnsi="Arial Narrow" w:cs="Arial"/>
        </w:rPr>
        <w:t>modalidades,</w:t>
      </w:r>
      <w:r w:rsidR="007749FB" w:rsidRPr="005F0726">
        <w:rPr>
          <w:rFonts w:ascii="Arial Narrow" w:hAnsi="Arial Narrow" w:cs="Arial"/>
        </w:rPr>
        <w:t xml:space="preserve"> estructura y f</w:t>
      </w:r>
      <w:r w:rsidR="00DA5177" w:rsidRPr="005F0726">
        <w:rPr>
          <w:rFonts w:ascii="Arial Narrow" w:hAnsi="Arial Narrow" w:cs="Arial"/>
        </w:rPr>
        <w:t>uncionalidades</w:t>
      </w:r>
      <w:r w:rsidR="004C6C5A" w:rsidRPr="005F0726">
        <w:rPr>
          <w:rFonts w:ascii="Arial Narrow" w:hAnsi="Arial Narrow" w:cs="Arial"/>
        </w:rPr>
        <w:t>;</w:t>
      </w:r>
      <w:r w:rsidR="00D87236" w:rsidRPr="005F0726">
        <w:rPr>
          <w:rFonts w:ascii="Arial Narrow" w:hAnsi="Arial Narrow" w:cs="Arial"/>
        </w:rPr>
        <w:t xml:space="preserve"> la cual</w:t>
      </w:r>
      <w:r w:rsidRPr="005F0726">
        <w:rPr>
          <w:rFonts w:ascii="Arial Narrow" w:hAnsi="Arial Narrow" w:cs="Arial"/>
        </w:rPr>
        <w:t xml:space="preserve"> ejerce </w:t>
      </w:r>
      <w:r w:rsidR="004D7F82" w:rsidRPr="005F0726">
        <w:rPr>
          <w:rFonts w:ascii="Arial Narrow" w:hAnsi="Arial Narrow" w:cs="Arial"/>
        </w:rPr>
        <w:t xml:space="preserve">de conformidad con la regulación de cada una de ellas, </w:t>
      </w:r>
      <w:r w:rsidRPr="005F0726">
        <w:rPr>
          <w:rFonts w:ascii="Arial Narrow" w:hAnsi="Arial Narrow" w:cs="Arial"/>
        </w:rPr>
        <w:t>en forma de vigilancia, inspección y control</w:t>
      </w:r>
      <w:r w:rsidR="00615355" w:rsidRPr="005F0726">
        <w:rPr>
          <w:rFonts w:ascii="Arial Narrow" w:hAnsi="Arial Narrow" w:cs="Arial"/>
        </w:rPr>
        <w:t xml:space="preserve"> y, en el modo terrestre,</w:t>
      </w:r>
      <w:r w:rsidRPr="005F0726">
        <w:rPr>
          <w:rFonts w:ascii="Arial Narrow" w:hAnsi="Arial Narrow" w:cs="Arial"/>
        </w:rPr>
        <w:t xml:space="preserve"> a través de las siguientes autoridades:</w:t>
      </w:r>
    </w:p>
    <w:p w14:paraId="4D02FD27" w14:textId="77777777" w:rsidR="007E3BA6" w:rsidRPr="005F0726" w:rsidRDefault="007E3BA6" w:rsidP="007E3BA6">
      <w:pPr>
        <w:pStyle w:val="Sinespaciado"/>
        <w:jc w:val="both"/>
        <w:rPr>
          <w:rFonts w:ascii="Arial Narrow" w:hAnsi="Arial Narrow" w:cs="Arial"/>
        </w:rPr>
      </w:pPr>
    </w:p>
    <w:p w14:paraId="06B69744" w14:textId="77777777" w:rsidR="007E3BA6" w:rsidRPr="005F0726" w:rsidRDefault="007E3BA6" w:rsidP="007E3BA6">
      <w:pPr>
        <w:pStyle w:val="Sinespaciado"/>
        <w:numPr>
          <w:ilvl w:val="0"/>
          <w:numId w:val="1"/>
        </w:numPr>
        <w:jc w:val="both"/>
        <w:rPr>
          <w:rFonts w:ascii="Arial Narrow" w:hAnsi="Arial Narrow" w:cs="Arial"/>
        </w:rPr>
      </w:pPr>
      <w:r w:rsidRPr="005F0726">
        <w:rPr>
          <w:rFonts w:ascii="Arial Narrow" w:hAnsi="Arial Narrow" w:cs="Arial"/>
        </w:rPr>
        <w:lastRenderedPageBreak/>
        <w:t>La Superintendencia de Transporte (ST).</w:t>
      </w:r>
    </w:p>
    <w:p w14:paraId="25D5B3DE" w14:textId="77777777" w:rsidR="007E3BA6" w:rsidRPr="005F0726" w:rsidRDefault="007E3BA6" w:rsidP="007E3BA6">
      <w:pPr>
        <w:pStyle w:val="Sinespaciado"/>
        <w:numPr>
          <w:ilvl w:val="0"/>
          <w:numId w:val="1"/>
        </w:numPr>
        <w:jc w:val="both"/>
        <w:rPr>
          <w:rFonts w:ascii="Arial Narrow" w:hAnsi="Arial Narrow" w:cs="Arial"/>
        </w:rPr>
      </w:pPr>
      <w:r w:rsidRPr="005F0726">
        <w:rPr>
          <w:rFonts w:ascii="Arial Narrow" w:hAnsi="Arial Narrow" w:cs="Arial"/>
        </w:rPr>
        <w:t>Los alcaldes municipales y/o distritales.</w:t>
      </w:r>
    </w:p>
    <w:p w14:paraId="12620CEA" w14:textId="77777777" w:rsidR="007E3BA6" w:rsidRPr="005F0726" w:rsidRDefault="007E3BA6" w:rsidP="007E3BA6">
      <w:pPr>
        <w:pStyle w:val="Sinespaciado"/>
        <w:numPr>
          <w:ilvl w:val="0"/>
          <w:numId w:val="1"/>
        </w:numPr>
        <w:jc w:val="both"/>
        <w:rPr>
          <w:rFonts w:ascii="Arial Narrow" w:hAnsi="Arial Narrow" w:cs="Arial"/>
        </w:rPr>
      </w:pPr>
      <w:r w:rsidRPr="005F0726">
        <w:rPr>
          <w:rFonts w:ascii="Arial Narrow" w:hAnsi="Arial Narrow" w:cs="Arial"/>
        </w:rPr>
        <w:t>Las áreas metropolitanas</w:t>
      </w:r>
      <w:r w:rsidR="007C0C55" w:rsidRPr="005F0726">
        <w:rPr>
          <w:rFonts w:ascii="Arial Narrow" w:hAnsi="Arial Narrow" w:cs="Arial"/>
        </w:rPr>
        <w:t xml:space="preserve"> y la Región Metropolitana de Bogotá. </w:t>
      </w:r>
    </w:p>
    <w:p w14:paraId="56962880" w14:textId="77777777" w:rsidR="007E3BA6" w:rsidRPr="005F0726" w:rsidRDefault="007E3BA6" w:rsidP="007E3BA6">
      <w:pPr>
        <w:pStyle w:val="Sinespaciado"/>
        <w:jc w:val="both"/>
        <w:rPr>
          <w:rFonts w:ascii="Arial Narrow" w:hAnsi="Arial Narrow" w:cs="Arial"/>
          <w:b/>
        </w:rPr>
      </w:pPr>
    </w:p>
    <w:p w14:paraId="599C98E1" w14:textId="77777777" w:rsidR="007E3BA6" w:rsidRPr="005F0726" w:rsidRDefault="007E3BA6" w:rsidP="007E3BA6">
      <w:pPr>
        <w:pStyle w:val="Sinespaciado"/>
        <w:jc w:val="both"/>
        <w:rPr>
          <w:rFonts w:ascii="Arial Narrow" w:hAnsi="Arial Narrow" w:cs="Arial"/>
        </w:rPr>
      </w:pPr>
      <w:r w:rsidRPr="005F0726">
        <w:rPr>
          <w:rFonts w:ascii="Arial Narrow" w:hAnsi="Arial Narrow" w:cs="Arial"/>
          <w:b/>
        </w:rPr>
        <w:t>Parágrafo.</w:t>
      </w:r>
      <w:r w:rsidRPr="005F0726">
        <w:rPr>
          <w:rFonts w:ascii="Arial Narrow" w:hAnsi="Arial Narrow" w:cs="Arial"/>
        </w:rPr>
        <w:t xml:space="preserve"> La función sancionatoria que ejercen las autoridades previstas en la presente ley tiene fines preventivos y correctivos.</w:t>
      </w:r>
    </w:p>
    <w:p w14:paraId="67A1DC88" w14:textId="77777777" w:rsidR="007E3BA6" w:rsidRPr="005F0726" w:rsidRDefault="007E3BA6" w:rsidP="007E3BA6">
      <w:pPr>
        <w:rPr>
          <w:rFonts w:ascii="Arial Narrow" w:hAnsi="Arial Narrow"/>
          <w:b/>
        </w:rPr>
      </w:pPr>
    </w:p>
    <w:p w14:paraId="479643B8" w14:textId="77777777" w:rsidR="007E3BA6" w:rsidRPr="005F0726" w:rsidRDefault="000A7D9D" w:rsidP="004F388A">
      <w:pPr>
        <w:pStyle w:val="Ttulo2"/>
      </w:pPr>
      <w:r w:rsidRPr="005F0726">
        <w:t>CAPÍTULO</w:t>
      </w:r>
      <w:r w:rsidR="007E3BA6" w:rsidRPr="005F0726">
        <w:t xml:space="preserve"> 2</w:t>
      </w:r>
    </w:p>
    <w:p w14:paraId="6AB0BC6A" w14:textId="77777777" w:rsidR="007E3BA6" w:rsidRPr="005F0726" w:rsidRDefault="007E3BA6" w:rsidP="007E3BA6">
      <w:pPr>
        <w:pStyle w:val="Sinespaciado"/>
        <w:jc w:val="center"/>
        <w:rPr>
          <w:rFonts w:ascii="Arial Narrow" w:hAnsi="Arial Narrow"/>
          <w:b/>
        </w:rPr>
      </w:pPr>
      <w:r w:rsidRPr="005F0726">
        <w:rPr>
          <w:rFonts w:ascii="Arial Narrow" w:hAnsi="Arial Narrow"/>
          <w:b/>
        </w:rPr>
        <w:t>AUTORIDADES</w:t>
      </w:r>
    </w:p>
    <w:p w14:paraId="19390ECB" w14:textId="77777777" w:rsidR="007E3BA6" w:rsidRPr="005F0726" w:rsidRDefault="007E3BA6" w:rsidP="007E3BA6">
      <w:pPr>
        <w:pStyle w:val="Sinespaciado"/>
        <w:jc w:val="center"/>
        <w:rPr>
          <w:rFonts w:ascii="Arial Narrow" w:hAnsi="Arial Narrow"/>
          <w:b/>
        </w:rPr>
      </w:pPr>
    </w:p>
    <w:p w14:paraId="3CF944E2" w14:textId="77777777" w:rsidR="007E3BA6" w:rsidRPr="005F0726" w:rsidRDefault="000A7D9D" w:rsidP="004F388A">
      <w:pPr>
        <w:pStyle w:val="Ttulo3"/>
      </w:pPr>
      <w:r w:rsidRPr="005F0726">
        <w:t>SECCIÓN</w:t>
      </w:r>
      <w:r w:rsidR="007E3BA6" w:rsidRPr="005F0726">
        <w:t xml:space="preserve"> 1</w:t>
      </w:r>
    </w:p>
    <w:p w14:paraId="41D4625A" w14:textId="77777777" w:rsidR="007E3BA6" w:rsidRPr="005F0726" w:rsidRDefault="007E3BA6" w:rsidP="007E3BA6">
      <w:pPr>
        <w:pStyle w:val="Sinespaciado"/>
        <w:jc w:val="center"/>
        <w:rPr>
          <w:rFonts w:ascii="Arial Narrow" w:hAnsi="Arial Narrow"/>
          <w:b/>
        </w:rPr>
      </w:pPr>
      <w:r w:rsidRPr="005F0726">
        <w:rPr>
          <w:rFonts w:ascii="Arial Narrow" w:hAnsi="Arial Narrow"/>
          <w:b/>
        </w:rPr>
        <w:t>SUPERINTENDENCIA DE TRANSPORTE</w:t>
      </w:r>
    </w:p>
    <w:p w14:paraId="0BCDDEC8" w14:textId="77777777" w:rsidR="007E3BA6" w:rsidRPr="005F0726" w:rsidRDefault="007E3BA6" w:rsidP="007E3BA6">
      <w:pPr>
        <w:pStyle w:val="Sinespaciado"/>
        <w:jc w:val="both"/>
        <w:rPr>
          <w:rFonts w:ascii="Arial Narrow" w:hAnsi="Arial Narrow"/>
          <w:b/>
        </w:rPr>
      </w:pPr>
    </w:p>
    <w:p w14:paraId="73E84817" w14:textId="77777777" w:rsidR="0062582B" w:rsidRPr="005F0726" w:rsidRDefault="007E3BA6" w:rsidP="0062582B">
      <w:pPr>
        <w:pStyle w:val="Sinespaciado"/>
        <w:jc w:val="both"/>
        <w:rPr>
          <w:rFonts w:ascii="Arial Narrow" w:hAnsi="Arial Narrow"/>
        </w:rPr>
      </w:pPr>
      <w:r w:rsidRPr="005F0726">
        <w:rPr>
          <w:rFonts w:ascii="Arial Narrow" w:hAnsi="Arial Narrow"/>
          <w:b/>
        </w:rPr>
        <w:t>Artículo 6.</w:t>
      </w:r>
      <w:r w:rsidRPr="005F0726">
        <w:rPr>
          <w:rFonts w:ascii="Arial Narrow" w:hAnsi="Arial Narrow"/>
        </w:rPr>
        <w:t xml:space="preserve"> </w:t>
      </w:r>
      <w:r w:rsidR="0062582B" w:rsidRPr="005F0726">
        <w:rPr>
          <w:rFonts w:ascii="Arial Narrow" w:hAnsi="Arial Narrow"/>
          <w:b/>
          <w:bCs/>
        </w:rPr>
        <w:t>Naturaleza.</w:t>
      </w:r>
      <w:r w:rsidR="0062582B" w:rsidRPr="005F0726">
        <w:rPr>
          <w:rFonts w:ascii="Arial Narrow" w:hAnsi="Arial Narrow"/>
        </w:rPr>
        <w:t xml:space="preserve"> La Superintendencia de Transporte es un organismo descentralizado del orden nacional, de carácter técnico y administrativo, adscrito al Ministerio de Transporte, con personería jurídica, autonomía administrativa, patrimonial y presupuestal.</w:t>
      </w:r>
    </w:p>
    <w:p w14:paraId="3122855B" w14:textId="77777777" w:rsidR="0062582B" w:rsidRPr="005F0726" w:rsidRDefault="0062582B" w:rsidP="0062582B">
      <w:pPr>
        <w:pStyle w:val="Sinespaciado"/>
        <w:jc w:val="both"/>
        <w:rPr>
          <w:rFonts w:ascii="Arial Narrow" w:hAnsi="Arial Narrow"/>
        </w:rPr>
      </w:pPr>
    </w:p>
    <w:p w14:paraId="1462B639" w14:textId="77777777" w:rsidR="007E3BA6" w:rsidRPr="005F0726" w:rsidRDefault="007E3BA6" w:rsidP="007E3BA6">
      <w:pPr>
        <w:pStyle w:val="Sinespaciado"/>
        <w:jc w:val="both"/>
        <w:rPr>
          <w:rFonts w:ascii="Arial Narrow" w:hAnsi="Arial Narrow"/>
        </w:rPr>
      </w:pPr>
      <w:r w:rsidRPr="005F0726">
        <w:rPr>
          <w:rFonts w:ascii="Arial Narrow" w:hAnsi="Arial Narrow"/>
        </w:rPr>
        <w:t xml:space="preserve">La Superintendencia de Transporte ejercerá la inspección, vigilancia y control del servicio público de transporte Terrestre Automotor en todas sus modalidades, </w:t>
      </w:r>
      <w:r w:rsidR="00105C4D" w:rsidRPr="005F0726">
        <w:rPr>
          <w:rFonts w:ascii="Arial Narrow" w:hAnsi="Arial Narrow"/>
        </w:rPr>
        <w:t xml:space="preserve">de los servicios conexos y complementarios y </w:t>
      </w:r>
      <w:r w:rsidRPr="005F0726">
        <w:rPr>
          <w:rFonts w:ascii="Arial Narrow" w:hAnsi="Arial Narrow"/>
        </w:rPr>
        <w:t>de los organismos de tránsito y de los organismos de apoyo a las autoridades de tránsito.</w:t>
      </w:r>
    </w:p>
    <w:p w14:paraId="29F56B18" w14:textId="77777777" w:rsidR="007E3BA6" w:rsidRPr="005F0726" w:rsidRDefault="007E3BA6" w:rsidP="007E3BA6">
      <w:pPr>
        <w:pStyle w:val="Sinespaciado"/>
        <w:jc w:val="both"/>
        <w:rPr>
          <w:rFonts w:ascii="Arial Narrow" w:hAnsi="Arial Narrow"/>
          <w:b/>
        </w:rPr>
      </w:pPr>
    </w:p>
    <w:p w14:paraId="471A4F03" w14:textId="77777777" w:rsidR="007E3BA6" w:rsidRPr="005F0726" w:rsidRDefault="007E3BA6" w:rsidP="007E3BA6">
      <w:pPr>
        <w:pStyle w:val="Sinespaciado"/>
        <w:jc w:val="both"/>
        <w:rPr>
          <w:rFonts w:ascii="Arial Narrow" w:hAnsi="Arial Narrow"/>
        </w:rPr>
      </w:pPr>
      <w:r w:rsidRPr="005F0726">
        <w:rPr>
          <w:rFonts w:ascii="Arial Narrow" w:hAnsi="Arial Narrow"/>
          <w:b/>
        </w:rPr>
        <w:t>Artículo 7.</w:t>
      </w:r>
      <w:r w:rsidRPr="005F0726">
        <w:rPr>
          <w:rFonts w:ascii="Arial Narrow" w:hAnsi="Arial Narrow"/>
        </w:rPr>
        <w:t xml:space="preserve"> </w:t>
      </w:r>
      <w:r w:rsidRPr="005F0726">
        <w:rPr>
          <w:rFonts w:ascii="Arial Narrow" w:hAnsi="Arial Narrow"/>
          <w:b/>
          <w:bCs/>
        </w:rPr>
        <w:t>Objeto.</w:t>
      </w:r>
      <w:r w:rsidRPr="005F0726">
        <w:rPr>
          <w:rFonts w:ascii="Arial Narrow" w:hAnsi="Arial Narrow"/>
        </w:rPr>
        <w:t xml:space="preserve"> La Superintendencia de Transporte ejercerá las funciones de inspección, vigilancia y control como suprema autoridad administrativa en materia de tránsito, transporte</w:t>
      </w:r>
      <w:r w:rsidR="00944D93" w:rsidRPr="005F0726">
        <w:rPr>
          <w:rFonts w:ascii="Arial Narrow" w:hAnsi="Arial Narrow"/>
        </w:rPr>
        <w:t>, puertos, logística</w:t>
      </w:r>
      <w:r w:rsidRPr="005F0726">
        <w:rPr>
          <w:rFonts w:ascii="Arial Narrow" w:hAnsi="Arial Narrow"/>
        </w:rPr>
        <w:t xml:space="preserve"> y </w:t>
      </w:r>
      <w:r w:rsidR="00944D93" w:rsidRPr="005F0726">
        <w:rPr>
          <w:rFonts w:ascii="Arial Narrow" w:hAnsi="Arial Narrow"/>
        </w:rPr>
        <w:t xml:space="preserve">de la infraestructura y </w:t>
      </w:r>
      <w:r w:rsidR="00DA7A4A" w:rsidRPr="005F0726">
        <w:rPr>
          <w:rFonts w:ascii="Arial Narrow" w:hAnsi="Arial Narrow"/>
        </w:rPr>
        <w:t xml:space="preserve">de los </w:t>
      </w:r>
      <w:r w:rsidR="00944D93" w:rsidRPr="005F0726">
        <w:rPr>
          <w:rFonts w:ascii="Arial Narrow" w:hAnsi="Arial Narrow"/>
        </w:rPr>
        <w:t>servicios directos, complementarios o accesorios de cada una de las anteriores</w:t>
      </w:r>
      <w:r w:rsidRPr="005F0726">
        <w:rPr>
          <w:rFonts w:ascii="Arial Narrow" w:hAnsi="Arial Narrow"/>
        </w:rPr>
        <w:t>, de conformidad con la ley y la delegación. El objeto de</w:t>
      </w:r>
      <w:r w:rsidR="00AC4FF9" w:rsidRPr="005F0726">
        <w:rPr>
          <w:rFonts w:ascii="Arial Narrow" w:hAnsi="Arial Narrow"/>
        </w:rPr>
        <w:t xml:space="preserve"> </w:t>
      </w:r>
      <w:r w:rsidRPr="005F0726">
        <w:rPr>
          <w:rFonts w:ascii="Arial Narrow" w:hAnsi="Arial Narrow"/>
        </w:rPr>
        <w:t>la Superintendencia de Transporte es: </w:t>
      </w:r>
    </w:p>
    <w:p w14:paraId="5755F104" w14:textId="77777777" w:rsidR="007E3BA6" w:rsidRPr="005F0726" w:rsidRDefault="007E3BA6" w:rsidP="007E3BA6">
      <w:pPr>
        <w:pStyle w:val="Sinespaciado"/>
        <w:jc w:val="both"/>
        <w:rPr>
          <w:rFonts w:ascii="Arial Narrow" w:hAnsi="Arial Narrow"/>
        </w:rPr>
      </w:pPr>
      <w:r w:rsidRPr="005F0726">
        <w:rPr>
          <w:rFonts w:ascii="Arial Narrow" w:hAnsi="Arial Narrow"/>
        </w:rPr>
        <w:t> </w:t>
      </w:r>
    </w:p>
    <w:p w14:paraId="170C18DF" w14:textId="77777777" w:rsidR="007E3BA6" w:rsidRPr="005F0726" w:rsidRDefault="007E3BA6" w:rsidP="007E3BA6">
      <w:pPr>
        <w:pStyle w:val="Sinespaciado"/>
        <w:numPr>
          <w:ilvl w:val="0"/>
          <w:numId w:val="14"/>
        </w:numPr>
        <w:jc w:val="both"/>
        <w:rPr>
          <w:rFonts w:ascii="Arial Narrow" w:hAnsi="Arial Narrow"/>
        </w:rPr>
      </w:pPr>
      <w:r w:rsidRPr="005F0726">
        <w:rPr>
          <w:rFonts w:ascii="Arial Narrow" w:hAnsi="Arial Narrow"/>
        </w:rPr>
        <w:t>Inspeccionar, vigilar y controlar la aplicación y el cumplimiento de las normas que rigen el sistema de tránsito y transporte.</w:t>
      </w:r>
      <w:r w:rsidRPr="005F0726">
        <w:rPr>
          <w:rStyle w:val="apple-converted-space"/>
          <w:rFonts w:ascii="Arial Narrow" w:hAnsi="Arial Narrow"/>
          <w:color w:val="000000"/>
        </w:rPr>
        <w:t> </w:t>
      </w:r>
    </w:p>
    <w:p w14:paraId="4622E480" w14:textId="77777777" w:rsidR="007E3BA6" w:rsidRPr="005F0726" w:rsidRDefault="007E3BA6" w:rsidP="007E3BA6">
      <w:pPr>
        <w:pStyle w:val="Sinespaciado"/>
        <w:numPr>
          <w:ilvl w:val="0"/>
          <w:numId w:val="14"/>
        </w:numPr>
        <w:jc w:val="both"/>
        <w:rPr>
          <w:rFonts w:ascii="Arial Narrow" w:hAnsi="Arial Narrow"/>
        </w:rPr>
      </w:pPr>
      <w:r w:rsidRPr="005F0726">
        <w:rPr>
          <w:rFonts w:ascii="Arial Narrow" w:hAnsi="Arial Narrow"/>
        </w:rPr>
        <w:t>Vigilar, inspeccionar, y controlar la permanente, eficiente y segura prestación del servicio de transporte, con excepción de la vigilancia objetiva de las modalidades de servicio público de radio de acción metropolitano, distrital y municipal de pasajeros y de la prestación del servicio escolar en vehículos particulares cuya vigilancia continuará a cargo de las autoridades territoriales correspondientes.</w:t>
      </w:r>
      <w:r w:rsidRPr="005F0726">
        <w:rPr>
          <w:rStyle w:val="apple-converted-space"/>
          <w:rFonts w:ascii="Arial Narrow" w:hAnsi="Arial Narrow"/>
          <w:color w:val="000000"/>
        </w:rPr>
        <w:t> </w:t>
      </w:r>
    </w:p>
    <w:p w14:paraId="43A4D2E6" w14:textId="77777777" w:rsidR="007E3BA6" w:rsidRPr="005F0726" w:rsidRDefault="007E3BA6" w:rsidP="007E3BA6">
      <w:pPr>
        <w:pStyle w:val="Sinespaciado"/>
        <w:numPr>
          <w:ilvl w:val="0"/>
          <w:numId w:val="14"/>
        </w:numPr>
        <w:jc w:val="both"/>
        <w:rPr>
          <w:rFonts w:ascii="Arial Narrow" w:hAnsi="Arial Narrow"/>
        </w:rPr>
      </w:pPr>
      <w:r w:rsidRPr="005F0726">
        <w:rPr>
          <w:rFonts w:ascii="Arial Narrow" w:hAnsi="Arial Narrow"/>
        </w:rPr>
        <w:t>Inspeccionar y vigilar los contratos de concesión destinados a la construcción, rehabilitación, operación y/o mantenimiento de la infraestructura pública de transporte.</w:t>
      </w:r>
      <w:r w:rsidRPr="005F0726">
        <w:rPr>
          <w:rStyle w:val="apple-converted-space"/>
          <w:rFonts w:ascii="Arial Narrow" w:hAnsi="Arial Narrow"/>
          <w:color w:val="000000"/>
        </w:rPr>
        <w:t> </w:t>
      </w:r>
    </w:p>
    <w:p w14:paraId="253B9793" w14:textId="77777777" w:rsidR="007E3BA6" w:rsidRPr="005F0726" w:rsidRDefault="007E3BA6" w:rsidP="007E3BA6">
      <w:pPr>
        <w:pStyle w:val="Sinespaciado"/>
        <w:numPr>
          <w:ilvl w:val="0"/>
          <w:numId w:val="14"/>
        </w:numPr>
        <w:jc w:val="both"/>
        <w:rPr>
          <w:rFonts w:ascii="Arial Narrow" w:hAnsi="Arial Narrow"/>
        </w:rPr>
      </w:pPr>
      <w:r w:rsidRPr="005F0726">
        <w:rPr>
          <w:rFonts w:ascii="Arial Narrow" w:hAnsi="Arial Narrow"/>
        </w:rPr>
        <w:t>Inspeccionar, vigilar y controlar la aplicación de las normas para el desarrollo de la gestión de infraestructura propia del sector transporte.</w:t>
      </w:r>
      <w:r w:rsidRPr="005F0726">
        <w:rPr>
          <w:rStyle w:val="apple-converted-space"/>
          <w:rFonts w:ascii="Arial Narrow" w:hAnsi="Arial Narrow"/>
          <w:color w:val="000000"/>
        </w:rPr>
        <w:t> </w:t>
      </w:r>
    </w:p>
    <w:p w14:paraId="7A32A9F5" w14:textId="77777777" w:rsidR="007E3BA6" w:rsidRPr="005F0726" w:rsidRDefault="007E3BA6" w:rsidP="007E3BA6">
      <w:pPr>
        <w:pStyle w:val="Sinespaciado"/>
        <w:numPr>
          <w:ilvl w:val="0"/>
          <w:numId w:val="14"/>
        </w:numPr>
        <w:jc w:val="both"/>
        <w:rPr>
          <w:rStyle w:val="apple-converted-space"/>
          <w:rFonts w:ascii="Arial Narrow" w:hAnsi="Arial Narrow"/>
        </w:rPr>
      </w:pPr>
      <w:r w:rsidRPr="005F0726">
        <w:rPr>
          <w:rFonts w:ascii="Arial Narrow" w:hAnsi="Arial Narrow"/>
        </w:rPr>
        <w:t>Inspeccionar y vigilar los contratos de concesión destinados a la construcción, rehabilitación, operación, administración, explotación y/o mantenimiento de la infraestructura marítima, fluvial y portuaria.</w:t>
      </w:r>
      <w:r w:rsidRPr="005F0726">
        <w:rPr>
          <w:rStyle w:val="apple-converted-space"/>
          <w:rFonts w:ascii="Arial Narrow" w:hAnsi="Arial Narrow"/>
          <w:color w:val="000000"/>
        </w:rPr>
        <w:t> </w:t>
      </w:r>
    </w:p>
    <w:p w14:paraId="04AF07C1" w14:textId="77777777" w:rsidR="00944D93" w:rsidRPr="005F0726" w:rsidRDefault="00944D93" w:rsidP="007E3BA6">
      <w:pPr>
        <w:pStyle w:val="Sinespaciado"/>
        <w:numPr>
          <w:ilvl w:val="0"/>
          <w:numId w:val="14"/>
        </w:numPr>
        <w:jc w:val="both"/>
        <w:rPr>
          <w:rStyle w:val="apple-converted-space"/>
          <w:rFonts w:ascii="Arial Narrow" w:hAnsi="Arial Narrow" w:cs="Arial"/>
        </w:rPr>
      </w:pPr>
      <w:r w:rsidRPr="005F0726">
        <w:rPr>
          <w:rStyle w:val="apple-converted-space"/>
          <w:rFonts w:ascii="Arial Narrow" w:hAnsi="Arial Narrow" w:cs="Arial"/>
          <w:color w:val="000000"/>
        </w:rPr>
        <w:t xml:space="preserve">Inspeccionar, vigilar y controlar los puertos, la infraestructura portuaria, los operadores portuarios y los servicios conexos y los complementarios a la actividad portuaria y logística. </w:t>
      </w:r>
    </w:p>
    <w:p w14:paraId="49C93262" w14:textId="77777777" w:rsidR="007E3BA6" w:rsidRPr="005F0726" w:rsidRDefault="007E3BA6" w:rsidP="007E3BA6">
      <w:pPr>
        <w:pStyle w:val="Sinespaciado"/>
        <w:ind w:left="720"/>
        <w:jc w:val="both"/>
        <w:rPr>
          <w:rFonts w:ascii="Arial Narrow" w:hAnsi="Arial Narrow"/>
        </w:rPr>
      </w:pPr>
    </w:p>
    <w:p w14:paraId="469EA714" w14:textId="77777777" w:rsidR="007E3BA6" w:rsidRPr="005F0726" w:rsidRDefault="007E3BA6" w:rsidP="007E3BA6">
      <w:pPr>
        <w:pStyle w:val="Sinespaciado"/>
        <w:jc w:val="both"/>
        <w:rPr>
          <w:rFonts w:ascii="Arial Narrow" w:hAnsi="Arial Narrow"/>
        </w:rPr>
      </w:pPr>
      <w:r w:rsidRPr="005F0726">
        <w:rPr>
          <w:rFonts w:ascii="Arial Narrow" w:hAnsi="Arial Narrow"/>
        </w:rPr>
        <w:t>De conformidad con las funciones delegadas y otorgadas en la normativa vigente, la Superintendencia de Transporte velará por el libre acceso, seguridad</w:t>
      </w:r>
      <w:r w:rsidR="00105C4D" w:rsidRPr="005F0726">
        <w:rPr>
          <w:rFonts w:ascii="Arial Narrow" w:hAnsi="Arial Narrow"/>
        </w:rPr>
        <w:t xml:space="preserve">, calidad </w:t>
      </w:r>
      <w:r w:rsidRPr="005F0726">
        <w:rPr>
          <w:rFonts w:ascii="Arial Narrow" w:hAnsi="Arial Narrow"/>
        </w:rPr>
        <w:t xml:space="preserve">y legalidad, en aras de contribuir a </w:t>
      </w:r>
      <w:r w:rsidR="00105C4D" w:rsidRPr="005F0726">
        <w:rPr>
          <w:rFonts w:ascii="Arial Narrow" w:hAnsi="Arial Narrow"/>
        </w:rPr>
        <w:t xml:space="preserve">la </w:t>
      </w:r>
      <w:r w:rsidR="00105C4D" w:rsidRPr="005F0726">
        <w:rPr>
          <w:rFonts w:ascii="Arial Narrow" w:hAnsi="Arial Narrow"/>
        </w:rPr>
        <w:lastRenderedPageBreak/>
        <w:t>materialización de condiciones adecuadas de prestación del servicio para el usuario y para el transportador</w:t>
      </w:r>
      <w:r w:rsidRPr="005F0726">
        <w:rPr>
          <w:rFonts w:ascii="Arial Narrow" w:hAnsi="Arial Narrow"/>
        </w:rPr>
        <w:t>.</w:t>
      </w:r>
    </w:p>
    <w:p w14:paraId="4F7C7D10" w14:textId="77777777" w:rsidR="007E3BA6" w:rsidRPr="005F0726" w:rsidRDefault="007E3BA6" w:rsidP="007E3BA6">
      <w:pPr>
        <w:pStyle w:val="Sinespaciado"/>
        <w:jc w:val="both"/>
        <w:rPr>
          <w:rFonts w:ascii="Arial Narrow" w:hAnsi="Arial Narrow"/>
          <w:b/>
          <w:lang w:val="es-CO"/>
        </w:rPr>
      </w:pPr>
    </w:p>
    <w:p w14:paraId="75D69DA2" w14:textId="77777777" w:rsidR="007E3BA6" w:rsidRPr="005F0726" w:rsidRDefault="007E3BA6" w:rsidP="007E3BA6">
      <w:pPr>
        <w:pStyle w:val="Sinespaciado"/>
        <w:jc w:val="both"/>
        <w:rPr>
          <w:rFonts w:ascii="Arial Narrow" w:hAnsi="Arial Narrow"/>
        </w:rPr>
      </w:pPr>
      <w:r w:rsidRPr="005F0726">
        <w:rPr>
          <w:rFonts w:ascii="Arial Narrow" w:hAnsi="Arial Narrow"/>
          <w:b/>
        </w:rPr>
        <w:t>Artículo 8. Sujetos</w:t>
      </w:r>
      <w:r w:rsidR="0062582B" w:rsidRPr="005F0726">
        <w:rPr>
          <w:rFonts w:ascii="Arial Narrow" w:hAnsi="Arial Narrow"/>
          <w:b/>
        </w:rPr>
        <w:t xml:space="preserve"> de inspección, vigilancia y control</w:t>
      </w:r>
      <w:r w:rsidRPr="005F0726">
        <w:rPr>
          <w:rFonts w:ascii="Arial Narrow" w:hAnsi="Arial Narrow"/>
          <w:b/>
        </w:rPr>
        <w:t xml:space="preserve">. </w:t>
      </w:r>
      <w:r w:rsidRPr="005F0726">
        <w:rPr>
          <w:rFonts w:ascii="Arial Narrow" w:hAnsi="Arial Narrow"/>
        </w:rPr>
        <w:t xml:space="preserve">Son sujetos a la </w:t>
      </w:r>
      <w:bookmarkStart w:id="4" w:name="_Hlk116312560"/>
      <w:r w:rsidRPr="005F0726">
        <w:rPr>
          <w:rFonts w:ascii="Arial Narrow" w:hAnsi="Arial Narrow"/>
        </w:rPr>
        <w:t>inspección, vigilancia y contr</w:t>
      </w:r>
      <w:bookmarkEnd w:id="4"/>
      <w:r w:rsidRPr="005F0726">
        <w:rPr>
          <w:rFonts w:ascii="Arial Narrow" w:hAnsi="Arial Narrow"/>
        </w:rPr>
        <w:t>ol por parte de la Superintendencia de Transporte de acuerdo con la presente ley:</w:t>
      </w:r>
    </w:p>
    <w:p w14:paraId="456A535A" w14:textId="77777777" w:rsidR="007E3BA6" w:rsidRPr="005F0726" w:rsidRDefault="007E3BA6" w:rsidP="007E3BA6">
      <w:pPr>
        <w:pStyle w:val="Sinespaciado"/>
        <w:jc w:val="both"/>
        <w:rPr>
          <w:rFonts w:ascii="Arial Narrow" w:hAnsi="Arial Narrow"/>
        </w:rPr>
      </w:pPr>
    </w:p>
    <w:p w14:paraId="1B0C7525" w14:textId="40B60370" w:rsidR="007E3BA6" w:rsidRPr="005F0726" w:rsidRDefault="007E3BA6" w:rsidP="007E3BA6">
      <w:pPr>
        <w:pStyle w:val="Sinespaciado"/>
        <w:numPr>
          <w:ilvl w:val="0"/>
          <w:numId w:val="2"/>
        </w:numPr>
        <w:jc w:val="both"/>
        <w:rPr>
          <w:rFonts w:ascii="Arial Narrow" w:hAnsi="Arial Narrow" w:cs="Arial"/>
        </w:rPr>
      </w:pPr>
      <w:r w:rsidRPr="005F0726">
        <w:rPr>
          <w:rFonts w:ascii="Arial Narrow" w:hAnsi="Arial Narrow" w:cs="Arial"/>
        </w:rPr>
        <w:t>Los prestadores del servicio público de transporte de los modos terrestre automotor, fluvial, férreo, aéreo, por cable y marítimo</w:t>
      </w:r>
      <w:r w:rsidR="00CC5B29" w:rsidRPr="005F0726">
        <w:rPr>
          <w:rFonts w:ascii="Arial Narrow" w:hAnsi="Arial Narrow" w:cs="Arial"/>
        </w:rPr>
        <w:t xml:space="preserve"> y las estructuras organizacionales de operación unificada o conjunta configuradas </w:t>
      </w:r>
      <w:r w:rsidR="002E5532" w:rsidRPr="005F0726">
        <w:rPr>
          <w:rFonts w:ascii="Arial Narrow" w:hAnsi="Arial Narrow" w:cs="Arial"/>
        </w:rPr>
        <w:t>o constituidas por las empresas u operador</w:t>
      </w:r>
      <w:r w:rsidR="00B04D6E">
        <w:rPr>
          <w:rFonts w:ascii="Arial Narrow" w:hAnsi="Arial Narrow" w:cs="Arial"/>
        </w:rPr>
        <w:t>a</w:t>
      </w:r>
      <w:r w:rsidR="002E5532" w:rsidRPr="005F0726">
        <w:rPr>
          <w:rFonts w:ascii="Arial Narrow" w:hAnsi="Arial Narrow" w:cs="Arial"/>
        </w:rPr>
        <w:t>s de transporte.</w:t>
      </w:r>
    </w:p>
    <w:p w14:paraId="47F6D0ED" w14:textId="77777777" w:rsidR="001B44EA" w:rsidRPr="005F0726" w:rsidRDefault="001B44EA" w:rsidP="007E3BA6">
      <w:pPr>
        <w:pStyle w:val="Sinespaciado"/>
        <w:numPr>
          <w:ilvl w:val="0"/>
          <w:numId w:val="2"/>
        </w:numPr>
        <w:jc w:val="both"/>
        <w:rPr>
          <w:rFonts w:ascii="Arial Narrow" w:hAnsi="Arial Narrow" w:cs="Arial"/>
        </w:rPr>
      </w:pPr>
      <w:r w:rsidRPr="005F0726">
        <w:rPr>
          <w:rFonts w:ascii="Arial Narrow" w:hAnsi="Arial Narrow" w:cs="Arial"/>
        </w:rPr>
        <w:t>Los operadores de transporte conformados mediante convenios de colaboración empresarial</w:t>
      </w:r>
      <w:r w:rsidR="00E97FD1" w:rsidRPr="005F0726">
        <w:rPr>
          <w:rFonts w:ascii="Arial Narrow" w:hAnsi="Arial Narrow" w:cs="Arial"/>
        </w:rPr>
        <w:t xml:space="preserve"> o</w:t>
      </w:r>
      <w:r w:rsidR="008525CF" w:rsidRPr="005F0726">
        <w:rPr>
          <w:rFonts w:ascii="Arial Narrow" w:hAnsi="Arial Narrow" w:cs="Arial"/>
        </w:rPr>
        <w:t xml:space="preserve"> por sus acciones,</w:t>
      </w:r>
      <w:r w:rsidR="00E97FD1" w:rsidRPr="005F0726">
        <w:rPr>
          <w:rFonts w:ascii="Arial Narrow" w:hAnsi="Arial Narrow" w:cs="Arial"/>
        </w:rPr>
        <w:t xml:space="preserve"> sus integrantes cuando la forma adoptada no configure una persona jurídica. </w:t>
      </w:r>
    </w:p>
    <w:p w14:paraId="62B9EEAF" w14:textId="77777777" w:rsidR="007E3BA6" w:rsidRPr="005F0726" w:rsidRDefault="007E3BA6" w:rsidP="007E3BA6">
      <w:pPr>
        <w:pStyle w:val="Sinespaciado"/>
        <w:numPr>
          <w:ilvl w:val="0"/>
          <w:numId w:val="2"/>
        </w:numPr>
        <w:jc w:val="both"/>
        <w:rPr>
          <w:rFonts w:ascii="Arial Narrow" w:hAnsi="Arial Narrow" w:cs="Arial"/>
        </w:rPr>
      </w:pPr>
      <w:r w:rsidRPr="005F0726">
        <w:rPr>
          <w:rFonts w:ascii="Arial Narrow" w:hAnsi="Arial Narrow" w:cs="Arial"/>
        </w:rPr>
        <w:t xml:space="preserve">Los sistemas de transporte y los gestores de estos sistemas, limitándose a la vigilancia subjetiva en los sistemas con radio de acción </w:t>
      </w:r>
      <w:r w:rsidRPr="005F0726">
        <w:rPr>
          <w:rFonts w:ascii="Arial Narrow" w:hAnsi="Arial Narrow"/>
        </w:rPr>
        <w:t>metropolitano, distrital o municipal.</w:t>
      </w:r>
    </w:p>
    <w:p w14:paraId="1206A092" w14:textId="77777777" w:rsidR="007E3BA6" w:rsidRPr="005F0726" w:rsidRDefault="007E3BA6" w:rsidP="007E3BA6">
      <w:pPr>
        <w:pStyle w:val="Sinespaciado"/>
        <w:numPr>
          <w:ilvl w:val="0"/>
          <w:numId w:val="2"/>
        </w:numPr>
        <w:jc w:val="both"/>
        <w:rPr>
          <w:rFonts w:ascii="Arial Narrow" w:hAnsi="Arial Narrow" w:cs="Arial"/>
        </w:rPr>
      </w:pPr>
      <w:r w:rsidRPr="005F0726">
        <w:rPr>
          <w:rFonts w:ascii="Arial Narrow" w:hAnsi="Arial Narrow" w:cs="Arial"/>
        </w:rPr>
        <w:t>Las empresas operadoras</w:t>
      </w:r>
      <w:r w:rsidR="00F84D9B" w:rsidRPr="005F0726">
        <w:rPr>
          <w:rFonts w:ascii="Arial Narrow" w:hAnsi="Arial Narrow" w:cs="Arial"/>
        </w:rPr>
        <w:t xml:space="preserve"> de</w:t>
      </w:r>
      <w:r w:rsidRPr="005F0726">
        <w:rPr>
          <w:rFonts w:ascii="Arial Narrow" w:hAnsi="Arial Narrow" w:cs="Arial"/>
        </w:rPr>
        <w:t xml:space="preserve"> cada uno de los componentes tecnológicos de todos y cada uno de los diferentes tipos de Sistemas de transporte, así como los entes gestores de estos. De los sistemas cuya área de influencia se encuentre dentro de los radios de acción </w:t>
      </w:r>
      <w:r w:rsidRPr="005F0726">
        <w:rPr>
          <w:rFonts w:ascii="Arial Narrow" w:hAnsi="Arial Narrow"/>
        </w:rPr>
        <w:t xml:space="preserve">metropolitano, distrital y municipal solo le corresponde la vigilancia subjetiva. </w:t>
      </w:r>
    </w:p>
    <w:p w14:paraId="234AB138" w14:textId="77777777" w:rsidR="007E3BA6" w:rsidRPr="005F0726" w:rsidRDefault="007E3BA6" w:rsidP="007E3BA6">
      <w:pPr>
        <w:pStyle w:val="Sinespaciado"/>
        <w:numPr>
          <w:ilvl w:val="0"/>
          <w:numId w:val="2"/>
        </w:numPr>
        <w:jc w:val="both"/>
        <w:rPr>
          <w:rFonts w:ascii="Arial Narrow" w:hAnsi="Arial Narrow" w:cs="Arial"/>
        </w:rPr>
      </w:pPr>
      <w:r w:rsidRPr="005F0726">
        <w:rPr>
          <w:rFonts w:ascii="Arial Narrow" w:hAnsi="Arial Narrow" w:cs="Arial"/>
        </w:rPr>
        <w:t>Los administradores, operadores autorizados, contratistas o concesionarios de infraestructura de transporte, de servicios conexos y de servicios complementarios al transporte.</w:t>
      </w:r>
    </w:p>
    <w:p w14:paraId="037D8352" w14:textId="77777777" w:rsidR="007E3BA6" w:rsidRPr="005F0726" w:rsidRDefault="007E3BA6" w:rsidP="007E3BA6">
      <w:pPr>
        <w:pStyle w:val="Sinespaciado"/>
        <w:numPr>
          <w:ilvl w:val="0"/>
          <w:numId w:val="2"/>
        </w:numPr>
        <w:jc w:val="both"/>
        <w:rPr>
          <w:rFonts w:ascii="Arial Narrow" w:hAnsi="Arial Narrow" w:cs="Arial"/>
        </w:rPr>
      </w:pPr>
      <w:r w:rsidRPr="005F0726">
        <w:rPr>
          <w:rFonts w:ascii="Arial Narrow" w:hAnsi="Arial Narrow" w:cs="Arial"/>
        </w:rPr>
        <w:t>Las sociedades portuarias.</w:t>
      </w:r>
    </w:p>
    <w:p w14:paraId="01238954" w14:textId="77777777" w:rsidR="007E3BA6" w:rsidRPr="005F0726" w:rsidRDefault="007E3BA6" w:rsidP="007E3BA6">
      <w:pPr>
        <w:pStyle w:val="Sinespaciado"/>
        <w:numPr>
          <w:ilvl w:val="0"/>
          <w:numId w:val="2"/>
        </w:numPr>
        <w:jc w:val="both"/>
        <w:rPr>
          <w:rFonts w:ascii="Arial Narrow" w:hAnsi="Arial Narrow" w:cs="Arial"/>
        </w:rPr>
      </w:pPr>
      <w:r w:rsidRPr="005F0726">
        <w:rPr>
          <w:rFonts w:ascii="Arial Narrow" w:hAnsi="Arial Narrow" w:cs="Arial"/>
        </w:rPr>
        <w:t>Los importadores, ensambladores y fabricantes de chasis, carrocerías y vehículos.</w:t>
      </w:r>
    </w:p>
    <w:p w14:paraId="4B581942" w14:textId="77777777" w:rsidR="00D25BC5" w:rsidRPr="005F0726" w:rsidRDefault="007E3BA6" w:rsidP="00F84D9B">
      <w:pPr>
        <w:pStyle w:val="Sinespaciado"/>
        <w:numPr>
          <w:ilvl w:val="0"/>
          <w:numId w:val="2"/>
        </w:numPr>
        <w:jc w:val="both"/>
        <w:rPr>
          <w:rFonts w:ascii="Arial Narrow" w:hAnsi="Arial Narrow" w:cs="Arial"/>
        </w:rPr>
      </w:pPr>
      <w:r w:rsidRPr="005F0726">
        <w:rPr>
          <w:rFonts w:ascii="Arial Narrow" w:hAnsi="Arial Narrow" w:cs="Arial"/>
        </w:rPr>
        <w:t>Los operadores portuarios.</w:t>
      </w:r>
    </w:p>
    <w:p w14:paraId="0DCDC63B" w14:textId="77777777" w:rsidR="00D25BC5" w:rsidRPr="005F0726" w:rsidRDefault="00D25BC5" w:rsidP="00D25BC5">
      <w:pPr>
        <w:pStyle w:val="Sinespaciado"/>
        <w:numPr>
          <w:ilvl w:val="0"/>
          <w:numId w:val="2"/>
        </w:numPr>
        <w:jc w:val="both"/>
        <w:rPr>
          <w:rFonts w:ascii="Arial Narrow" w:hAnsi="Arial Narrow" w:cs="Arial"/>
        </w:rPr>
      </w:pPr>
      <w:r w:rsidRPr="005F0726">
        <w:rPr>
          <w:rFonts w:ascii="Arial Narrow" w:hAnsi="Arial Narrow" w:cs="Arial"/>
        </w:rPr>
        <w:t>Los organismos de apoyo a las autoridades de tránsito</w:t>
      </w:r>
    </w:p>
    <w:p w14:paraId="2A3A8ECA" w14:textId="77777777" w:rsidR="00FF0D9C" w:rsidRPr="005F0726" w:rsidRDefault="00FF0D9C" w:rsidP="00FF0D9C">
      <w:pPr>
        <w:pStyle w:val="Sinespaciado"/>
        <w:numPr>
          <w:ilvl w:val="0"/>
          <w:numId w:val="2"/>
        </w:numPr>
        <w:jc w:val="both"/>
        <w:rPr>
          <w:rFonts w:ascii="Arial Narrow" w:hAnsi="Arial Narrow" w:cs="Arial"/>
        </w:rPr>
      </w:pPr>
      <w:r w:rsidRPr="005F0726">
        <w:rPr>
          <w:rFonts w:ascii="Arial Narrow" w:hAnsi="Arial Narrow" w:cs="Arial"/>
        </w:rPr>
        <w:t>Las entidades desintegradoras.</w:t>
      </w:r>
    </w:p>
    <w:p w14:paraId="2384AE8E" w14:textId="77777777" w:rsidR="006B5491" w:rsidRPr="005F0726" w:rsidRDefault="00771F96" w:rsidP="00F84D9B">
      <w:pPr>
        <w:pStyle w:val="Sinespaciado"/>
        <w:numPr>
          <w:ilvl w:val="0"/>
          <w:numId w:val="2"/>
        </w:numPr>
        <w:jc w:val="both"/>
        <w:rPr>
          <w:rFonts w:ascii="Arial Narrow" w:hAnsi="Arial Narrow" w:cs="Arial"/>
        </w:rPr>
      </w:pPr>
      <w:r w:rsidRPr="005F0726">
        <w:rPr>
          <w:rFonts w:ascii="Arial Narrow" w:hAnsi="Arial Narrow" w:cs="Arial"/>
        </w:rPr>
        <w:t>Los fabricantes, distribuidores y/o personalizadores de especies venales.</w:t>
      </w:r>
    </w:p>
    <w:p w14:paraId="342948E4" w14:textId="77777777" w:rsidR="006E2729" w:rsidRPr="005F0726" w:rsidRDefault="006E2729" w:rsidP="006E2729">
      <w:pPr>
        <w:pStyle w:val="Sinespaciado"/>
        <w:numPr>
          <w:ilvl w:val="0"/>
          <w:numId w:val="2"/>
        </w:numPr>
        <w:jc w:val="both"/>
        <w:rPr>
          <w:rFonts w:ascii="Arial Narrow" w:hAnsi="Arial Narrow" w:cs="Arial"/>
        </w:rPr>
      </w:pPr>
      <w:r w:rsidRPr="005F0726">
        <w:rPr>
          <w:rFonts w:ascii="Arial Narrow" w:hAnsi="Arial Narrow" w:cs="Arial"/>
        </w:rPr>
        <w:t>Quienes administren, directa o indirectamente, programas para la práctica de exámenes médicos generales de aptitud física y de pruebas de alcoholimetría, limitándose la supervisión a la operación del programa y las sanciones a su deficiencia en la prestación del servicio.</w:t>
      </w:r>
    </w:p>
    <w:p w14:paraId="2EDE1B5C" w14:textId="77777777" w:rsidR="006E2729" w:rsidRPr="005F0726" w:rsidRDefault="006E2729" w:rsidP="00F84D9B">
      <w:pPr>
        <w:pStyle w:val="Sinespaciado"/>
        <w:numPr>
          <w:ilvl w:val="0"/>
          <w:numId w:val="2"/>
        </w:numPr>
        <w:jc w:val="both"/>
        <w:rPr>
          <w:rFonts w:ascii="Arial Narrow" w:hAnsi="Arial Narrow" w:cs="Arial"/>
        </w:rPr>
      </w:pPr>
      <w:r w:rsidRPr="005F0726">
        <w:rPr>
          <w:rFonts w:ascii="Arial Narrow" w:hAnsi="Arial Narrow" w:cs="Arial"/>
        </w:rPr>
        <w:t>Los organismos de tránsito.</w:t>
      </w:r>
    </w:p>
    <w:p w14:paraId="19CC6BAB" w14:textId="77777777" w:rsidR="006B5491" w:rsidRPr="005F0726" w:rsidRDefault="006B5491" w:rsidP="006B5491">
      <w:pPr>
        <w:pStyle w:val="Sinespaciado"/>
        <w:jc w:val="both"/>
        <w:rPr>
          <w:rFonts w:ascii="Arial Narrow" w:hAnsi="Arial Narrow" w:cs="Arial"/>
        </w:rPr>
      </w:pPr>
    </w:p>
    <w:p w14:paraId="524B5164" w14:textId="77777777" w:rsidR="006B5491" w:rsidRPr="005F0726" w:rsidRDefault="004B5BCA" w:rsidP="006B5491">
      <w:pPr>
        <w:pStyle w:val="Sinespaciado"/>
        <w:jc w:val="both"/>
        <w:rPr>
          <w:rFonts w:ascii="Arial Narrow" w:hAnsi="Arial Narrow"/>
          <w:lang w:val="es-CO"/>
        </w:rPr>
      </w:pPr>
      <w:r w:rsidRPr="005F0726">
        <w:rPr>
          <w:rFonts w:ascii="Arial Narrow" w:hAnsi="Arial Narrow"/>
          <w:b/>
          <w:bCs/>
          <w:lang w:val="es-CO"/>
        </w:rPr>
        <w:t>Artículo </w:t>
      </w:r>
      <w:bookmarkStart w:id="5" w:name="9"/>
      <w:bookmarkEnd w:id="5"/>
      <w:r w:rsidRPr="005F0726">
        <w:rPr>
          <w:rFonts w:ascii="Arial Narrow" w:hAnsi="Arial Narrow"/>
          <w:b/>
          <w:bCs/>
          <w:lang w:val="es-CO"/>
        </w:rPr>
        <w:t>9.- </w:t>
      </w:r>
      <w:r w:rsidR="00076472" w:rsidRPr="005F0726">
        <w:rPr>
          <w:rFonts w:ascii="Arial Narrow" w:hAnsi="Arial Narrow"/>
          <w:b/>
          <w:bCs/>
          <w:lang w:val="es-CO"/>
        </w:rPr>
        <w:t>Sujetos de las sanciones.</w:t>
      </w:r>
      <w:r w:rsidR="00771F96" w:rsidRPr="005F0726">
        <w:rPr>
          <w:rFonts w:ascii="Arial Narrow" w:hAnsi="Arial Narrow"/>
          <w:b/>
          <w:bCs/>
          <w:lang w:val="es-CO"/>
        </w:rPr>
        <w:t xml:space="preserve"> </w:t>
      </w:r>
      <w:r w:rsidR="00771F96" w:rsidRPr="005F0726">
        <w:rPr>
          <w:rFonts w:ascii="Arial Narrow" w:hAnsi="Arial Narrow"/>
          <w:lang w:val="es-CO"/>
        </w:rPr>
        <w:t xml:space="preserve">Además de los indicados en el artículo anterior, serán sujetos de sanción </w:t>
      </w:r>
      <w:r w:rsidR="00481A14" w:rsidRPr="005F0726">
        <w:rPr>
          <w:rFonts w:ascii="Arial Narrow" w:hAnsi="Arial Narrow"/>
          <w:lang w:val="es-CO"/>
        </w:rPr>
        <w:t xml:space="preserve">por violación o facilitación de la violación de las normas de transporte los siguientes: </w:t>
      </w:r>
    </w:p>
    <w:p w14:paraId="2E7E541A" w14:textId="77777777" w:rsidR="00076472" w:rsidRPr="005F0726" w:rsidRDefault="00076472" w:rsidP="00DC4875">
      <w:pPr>
        <w:pStyle w:val="Sinespaciado"/>
        <w:jc w:val="both"/>
        <w:rPr>
          <w:rFonts w:ascii="Arial Narrow" w:hAnsi="Arial Narrow"/>
          <w:lang w:val="es-CO"/>
        </w:rPr>
      </w:pPr>
    </w:p>
    <w:p w14:paraId="3F6D3D11" w14:textId="77777777" w:rsidR="00F84D9B" w:rsidRPr="005F0726" w:rsidRDefault="007E3BA6" w:rsidP="00DC4875">
      <w:pPr>
        <w:pStyle w:val="Sinespaciado"/>
        <w:numPr>
          <w:ilvl w:val="0"/>
          <w:numId w:val="48"/>
        </w:numPr>
        <w:jc w:val="both"/>
        <w:rPr>
          <w:rFonts w:ascii="Arial Narrow" w:hAnsi="Arial Narrow" w:cs="Arial"/>
        </w:rPr>
      </w:pPr>
      <w:r w:rsidRPr="005F0726">
        <w:rPr>
          <w:rFonts w:ascii="Arial Narrow" w:hAnsi="Arial Narrow" w:cs="Arial"/>
        </w:rPr>
        <w:t>Las personas naturales o jurídicas</w:t>
      </w:r>
      <w:r w:rsidR="00F84D9B" w:rsidRPr="005F0726">
        <w:rPr>
          <w:rFonts w:ascii="Arial Narrow" w:hAnsi="Arial Narrow" w:cs="Arial"/>
        </w:rPr>
        <w:t>, privadas o públicas, que p</w:t>
      </w:r>
      <w:r w:rsidRPr="005F0726">
        <w:rPr>
          <w:rFonts w:ascii="Arial Narrow" w:hAnsi="Arial Narrow" w:cs="Arial"/>
        </w:rPr>
        <w:t>resten servicio público de transporte o servicios conexos o complementarios, sin contar con la respectiva habilitación, permiso o registro</w:t>
      </w:r>
      <w:r w:rsidR="00F84D9B" w:rsidRPr="005F0726">
        <w:rPr>
          <w:rFonts w:ascii="Arial Narrow" w:hAnsi="Arial Narrow" w:cs="Arial"/>
        </w:rPr>
        <w:t>.</w:t>
      </w:r>
    </w:p>
    <w:p w14:paraId="5CCC83ED" w14:textId="77777777" w:rsidR="00CA6626" w:rsidRPr="005F0726" w:rsidRDefault="00CA6626" w:rsidP="00DC4875">
      <w:pPr>
        <w:pStyle w:val="Sinespaciado"/>
        <w:numPr>
          <w:ilvl w:val="0"/>
          <w:numId w:val="48"/>
        </w:numPr>
        <w:jc w:val="both"/>
        <w:rPr>
          <w:rFonts w:ascii="Arial Narrow" w:hAnsi="Arial Narrow"/>
        </w:rPr>
      </w:pPr>
      <w:bookmarkStart w:id="6" w:name="_Hlk120874545"/>
      <w:bookmarkStart w:id="7" w:name="_Hlk120875157"/>
      <w:r w:rsidRPr="005F0726">
        <w:rPr>
          <w:rFonts w:ascii="Arial Narrow" w:hAnsi="Arial Narrow" w:cs="Arial"/>
        </w:rPr>
        <w:t>Los propietarios, operadores, administradores y agentes de medios de comercio electrónico o plataformas tecnológicas que ofrezcan servicios en el sector transporte o que de cualquier manera, directa o indirectamente contribuya o permita satisfacer necesidades de movilización, sean las necesidades principales o accesorias respecto de los servicios ofrecidos</w:t>
      </w:r>
      <w:r w:rsidR="00335270" w:rsidRPr="005F0726">
        <w:rPr>
          <w:rFonts w:ascii="Arial Narrow" w:hAnsi="Arial Narrow" w:cs="Arial"/>
        </w:rPr>
        <w:t xml:space="preserve">, </w:t>
      </w:r>
      <w:r w:rsidR="000D7E8A" w:rsidRPr="005F0726">
        <w:rPr>
          <w:rFonts w:ascii="Arial Narrow" w:hAnsi="Arial Narrow" w:cs="Arial"/>
        </w:rPr>
        <w:t xml:space="preserve">o las que propician </w:t>
      </w:r>
      <w:r w:rsidR="00335270" w:rsidRPr="005F0726">
        <w:rPr>
          <w:rFonts w:ascii="Arial Narrow" w:hAnsi="Arial Narrow" w:cs="Arial"/>
        </w:rPr>
        <w:t>la interacción entre la oferta y la demanda de servicios dirigidos directa o indirectamente a solucionar necesidades de movilización</w:t>
      </w:r>
      <w:r w:rsidR="000D7E8A" w:rsidRPr="005F0726">
        <w:rPr>
          <w:rFonts w:ascii="Arial Narrow" w:hAnsi="Arial Narrow" w:cs="Arial"/>
        </w:rPr>
        <w:t>. Éstas</w:t>
      </w:r>
      <w:r w:rsidRPr="005F0726">
        <w:rPr>
          <w:rFonts w:ascii="Arial Narrow" w:hAnsi="Arial Narrow" w:cs="Arial"/>
        </w:rPr>
        <w:t xml:space="preserve"> solo en relación con las conductas que impliquen directa o indirectamente la violación del régimen normativo del transporte o de todas aquellas </w:t>
      </w:r>
      <w:r w:rsidR="008B49EC" w:rsidRPr="005F0726">
        <w:rPr>
          <w:rFonts w:ascii="Arial Narrow" w:hAnsi="Arial Narrow" w:cs="Arial"/>
        </w:rPr>
        <w:t xml:space="preserve">conductas </w:t>
      </w:r>
      <w:r w:rsidRPr="005F0726">
        <w:rPr>
          <w:rFonts w:ascii="Arial Narrow" w:hAnsi="Arial Narrow" w:cs="Arial"/>
        </w:rPr>
        <w:t xml:space="preserve">que </w:t>
      </w:r>
      <w:r w:rsidR="00D67F3E" w:rsidRPr="005F0726">
        <w:rPr>
          <w:rFonts w:ascii="Arial Narrow" w:hAnsi="Arial Narrow" w:cs="Arial"/>
        </w:rPr>
        <w:t xml:space="preserve">permitan </w:t>
      </w:r>
      <w:r w:rsidRPr="005F0726">
        <w:rPr>
          <w:rFonts w:ascii="Arial Narrow" w:hAnsi="Arial Narrow" w:cs="Arial"/>
        </w:rPr>
        <w:t>considerarlo como un instrumento de facilitación, proliferación o masificación de la violación de las normas de transporte</w:t>
      </w:r>
      <w:r w:rsidR="00BC16CD" w:rsidRPr="005F0726">
        <w:rPr>
          <w:rFonts w:ascii="Arial Narrow" w:hAnsi="Arial Narrow" w:cs="Arial"/>
        </w:rPr>
        <w:t>.</w:t>
      </w:r>
    </w:p>
    <w:bookmarkEnd w:id="6"/>
    <w:bookmarkEnd w:id="7"/>
    <w:p w14:paraId="2CEDF144" w14:textId="77777777" w:rsidR="00F84D9B" w:rsidRPr="005F0726" w:rsidRDefault="00F84D9B" w:rsidP="00DC4875">
      <w:pPr>
        <w:pStyle w:val="Sinespaciado"/>
        <w:numPr>
          <w:ilvl w:val="0"/>
          <w:numId w:val="48"/>
        </w:numPr>
        <w:jc w:val="both"/>
        <w:rPr>
          <w:rFonts w:ascii="Arial Narrow" w:hAnsi="Arial Narrow" w:cs="Arial"/>
        </w:rPr>
      </w:pPr>
      <w:r w:rsidRPr="005F0726">
        <w:rPr>
          <w:rFonts w:ascii="Arial Narrow" w:hAnsi="Arial Narrow" w:cs="Arial"/>
        </w:rPr>
        <w:t>Las personas naturales y jurídicas que presten servicio ilegal de transporte.</w:t>
      </w:r>
    </w:p>
    <w:p w14:paraId="3F4D9332" w14:textId="77777777" w:rsidR="007E3BA6" w:rsidRPr="005F0726" w:rsidRDefault="007E3BA6" w:rsidP="00DC4875">
      <w:pPr>
        <w:pStyle w:val="Sinespaciado"/>
        <w:numPr>
          <w:ilvl w:val="0"/>
          <w:numId w:val="48"/>
        </w:numPr>
        <w:jc w:val="both"/>
        <w:rPr>
          <w:rFonts w:ascii="Arial Narrow" w:hAnsi="Arial Narrow" w:cs="Arial"/>
        </w:rPr>
      </w:pPr>
      <w:r w:rsidRPr="005F0726">
        <w:rPr>
          <w:rFonts w:ascii="Arial Narrow" w:hAnsi="Arial Narrow" w:cs="Arial"/>
        </w:rPr>
        <w:lastRenderedPageBreak/>
        <w:t>Los contratantes del servicio de transporte.</w:t>
      </w:r>
    </w:p>
    <w:p w14:paraId="1E14C8AC" w14:textId="77777777" w:rsidR="007E3BA6" w:rsidRPr="005F0726" w:rsidRDefault="007E3BA6" w:rsidP="00DC4875">
      <w:pPr>
        <w:pStyle w:val="Sinespaciado"/>
        <w:numPr>
          <w:ilvl w:val="0"/>
          <w:numId w:val="48"/>
        </w:numPr>
        <w:jc w:val="both"/>
        <w:rPr>
          <w:rFonts w:ascii="Arial Narrow" w:hAnsi="Arial Narrow" w:cs="Arial"/>
        </w:rPr>
      </w:pPr>
      <w:r w:rsidRPr="005F0726">
        <w:rPr>
          <w:rFonts w:ascii="Arial Narrow" w:hAnsi="Arial Narrow" w:cs="Arial"/>
        </w:rPr>
        <w:t>Las autoridades competentes de los municipios, distritos, provincias, regiones</w:t>
      </w:r>
      <w:r w:rsidR="00542089" w:rsidRPr="005F0726">
        <w:rPr>
          <w:rFonts w:ascii="Arial Narrow" w:hAnsi="Arial Narrow" w:cs="Arial"/>
        </w:rPr>
        <w:t xml:space="preserve">, áreas metropolitanas </w:t>
      </w:r>
      <w:r w:rsidRPr="005F0726">
        <w:rPr>
          <w:rFonts w:ascii="Arial Narrow" w:hAnsi="Arial Narrow" w:cs="Arial"/>
        </w:rPr>
        <w:t xml:space="preserve">y demás entidades que de acuerdo con la ley </w:t>
      </w:r>
      <w:r w:rsidR="00542089" w:rsidRPr="005F0726">
        <w:rPr>
          <w:rFonts w:ascii="Arial Narrow" w:hAnsi="Arial Narrow" w:cs="Arial"/>
        </w:rPr>
        <w:t>presenten servicios</w:t>
      </w:r>
      <w:r w:rsidRPr="005F0726">
        <w:rPr>
          <w:rFonts w:ascii="Arial Narrow" w:hAnsi="Arial Narrow" w:cs="Arial"/>
        </w:rPr>
        <w:t xml:space="preserve"> de transporte y/o tránsito.</w:t>
      </w:r>
    </w:p>
    <w:p w14:paraId="1E632A5B" w14:textId="77777777" w:rsidR="00F641F2" w:rsidRPr="005F0726" w:rsidRDefault="00F641F2" w:rsidP="00DC4875">
      <w:pPr>
        <w:pStyle w:val="Sinespaciado"/>
        <w:numPr>
          <w:ilvl w:val="0"/>
          <w:numId w:val="48"/>
        </w:numPr>
        <w:jc w:val="both"/>
        <w:rPr>
          <w:rFonts w:ascii="Arial Narrow" w:hAnsi="Arial Narrow" w:cs="Arial"/>
        </w:rPr>
      </w:pPr>
      <w:r w:rsidRPr="005F0726">
        <w:rPr>
          <w:rFonts w:ascii="Arial Narrow" w:hAnsi="Arial Narrow"/>
          <w:color w:val="000000"/>
        </w:rPr>
        <w:t>Los socios, administradores, empleado o contratistas de los organismos de apoyo</w:t>
      </w:r>
    </w:p>
    <w:p w14:paraId="5D5C9D8E" w14:textId="77777777" w:rsidR="007E3BA6" w:rsidRPr="005F0726" w:rsidRDefault="007E3BA6" w:rsidP="00DC4875">
      <w:pPr>
        <w:pStyle w:val="Sinespaciado"/>
        <w:numPr>
          <w:ilvl w:val="0"/>
          <w:numId w:val="48"/>
        </w:numPr>
        <w:jc w:val="both"/>
        <w:rPr>
          <w:rFonts w:ascii="Arial Narrow" w:hAnsi="Arial Narrow" w:cs="Arial"/>
        </w:rPr>
      </w:pPr>
      <w:r w:rsidRPr="005F0726">
        <w:rPr>
          <w:rFonts w:ascii="Arial Narrow" w:hAnsi="Arial Narrow" w:cs="Arial"/>
        </w:rPr>
        <w:t xml:space="preserve">Los prestadores de servicios privados de transporte que </w:t>
      </w:r>
      <w:r w:rsidR="002E590B" w:rsidRPr="005F0726">
        <w:rPr>
          <w:rFonts w:ascii="Arial Narrow" w:hAnsi="Arial Narrow" w:cs="Arial"/>
        </w:rPr>
        <w:t xml:space="preserve">violen o faciliten la violación de las normas de transporte </w:t>
      </w:r>
      <w:r w:rsidR="0082113D" w:rsidRPr="005F0726">
        <w:rPr>
          <w:rFonts w:ascii="Arial Narrow" w:hAnsi="Arial Narrow" w:cs="Arial"/>
        </w:rPr>
        <w:t xml:space="preserve">o presten servicio público de transporte sin estar autorizados. </w:t>
      </w:r>
    </w:p>
    <w:p w14:paraId="451528C7" w14:textId="77777777" w:rsidR="007E3BA6" w:rsidRPr="005F0726" w:rsidRDefault="007E3BA6" w:rsidP="00DC4875">
      <w:pPr>
        <w:pStyle w:val="Sinespaciado"/>
        <w:numPr>
          <w:ilvl w:val="0"/>
          <w:numId w:val="48"/>
        </w:numPr>
        <w:jc w:val="both"/>
        <w:rPr>
          <w:rFonts w:ascii="Arial Narrow" w:hAnsi="Arial Narrow" w:cs="Arial"/>
        </w:rPr>
      </w:pPr>
      <w:r w:rsidRPr="005F0726">
        <w:rPr>
          <w:rFonts w:ascii="Arial Narrow" w:hAnsi="Arial Narrow" w:cs="Arial"/>
        </w:rPr>
        <w:t xml:space="preserve">Los propietarios de vehículos o, en su defecto, </w:t>
      </w:r>
      <w:r w:rsidR="00F84D9B" w:rsidRPr="005F0726">
        <w:rPr>
          <w:rFonts w:ascii="Arial Narrow" w:hAnsi="Arial Narrow"/>
        </w:rPr>
        <w:t>en los casos en que el propietario</w:t>
      </w:r>
      <w:r w:rsidR="00F84D9B" w:rsidRPr="005F0726">
        <w:rPr>
          <w:rFonts w:ascii="Arial Narrow" w:hAnsi="Arial Narrow" w:cs="Arial"/>
        </w:rPr>
        <w:t xml:space="preserve"> acredite el desprendimiento del uso y goce</w:t>
      </w:r>
      <w:r w:rsidR="00F84D9B" w:rsidRPr="005F0726">
        <w:rPr>
          <w:rFonts w:ascii="Arial Narrow" w:hAnsi="Arial Narrow"/>
        </w:rPr>
        <w:t xml:space="preserve"> </w:t>
      </w:r>
      <w:r w:rsidR="00223425" w:rsidRPr="005F0726">
        <w:rPr>
          <w:rFonts w:ascii="Arial Narrow" w:hAnsi="Arial Narrow"/>
        </w:rPr>
        <w:t xml:space="preserve">del vehículo, </w:t>
      </w:r>
      <w:r w:rsidRPr="005F0726">
        <w:rPr>
          <w:rFonts w:ascii="Arial Narrow" w:hAnsi="Arial Narrow"/>
        </w:rPr>
        <w:t>la persona natural o jurídica que junto con la empresa ha suscrito el contrato de vinculació</w:t>
      </w:r>
      <w:r w:rsidR="00F84D9B" w:rsidRPr="005F0726">
        <w:rPr>
          <w:rFonts w:ascii="Arial Narrow" w:hAnsi="Arial Narrow"/>
        </w:rPr>
        <w:t>n</w:t>
      </w:r>
      <w:r w:rsidRPr="005F0726">
        <w:rPr>
          <w:rFonts w:ascii="Arial Narrow" w:hAnsi="Arial Narrow" w:cs="Arial"/>
        </w:rPr>
        <w:t xml:space="preserve">. </w:t>
      </w:r>
      <w:r w:rsidR="00AB6D20" w:rsidRPr="005F0726">
        <w:rPr>
          <w:rFonts w:ascii="Arial Narrow" w:hAnsi="Arial Narrow" w:cs="Arial"/>
        </w:rPr>
        <w:t xml:space="preserve">Ninguno </w:t>
      </w:r>
      <w:r w:rsidR="00492EB2" w:rsidRPr="005F0726">
        <w:rPr>
          <w:rFonts w:ascii="Arial Narrow" w:hAnsi="Arial Narrow" w:cs="Arial"/>
        </w:rPr>
        <w:t>de los indicados en este numeral</w:t>
      </w:r>
      <w:r w:rsidRPr="005F0726">
        <w:rPr>
          <w:rFonts w:ascii="Arial Narrow" w:hAnsi="Arial Narrow" w:cs="Arial"/>
        </w:rPr>
        <w:t xml:space="preserve"> será</w:t>
      </w:r>
      <w:r w:rsidR="00AB6D20" w:rsidRPr="005F0726">
        <w:rPr>
          <w:rFonts w:ascii="Arial Narrow" w:hAnsi="Arial Narrow" w:cs="Arial"/>
        </w:rPr>
        <w:t xml:space="preserve"> en todo caso</w:t>
      </w:r>
      <w:r w:rsidRPr="005F0726">
        <w:rPr>
          <w:rFonts w:ascii="Arial Narrow" w:hAnsi="Arial Narrow" w:cs="Arial"/>
        </w:rPr>
        <w:t xml:space="preserve"> un sujeto </w:t>
      </w:r>
      <w:r w:rsidR="00F3048E" w:rsidRPr="005F0726">
        <w:rPr>
          <w:rFonts w:ascii="Arial Narrow" w:hAnsi="Arial Narrow" w:cs="Arial"/>
        </w:rPr>
        <w:t>de sanción</w:t>
      </w:r>
      <w:r w:rsidRPr="005F0726">
        <w:rPr>
          <w:rFonts w:ascii="Arial Narrow" w:hAnsi="Arial Narrow"/>
        </w:rPr>
        <w:t xml:space="preserve"> cuando la empresa u operador de transporte ejerza o esté en la obligación de ejercer la administración integral del vehículo o equipo.</w:t>
      </w:r>
    </w:p>
    <w:p w14:paraId="57CA2C1D" w14:textId="77777777" w:rsidR="004916BF" w:rsidRPr="005F0726" w:rsidRDefault="00F84D9B" w:rsidP="00DC4875">
      <w:pPr>
        <w:pStyle w:val="Sinespaciado"/>
        <w:numPr>
          <w:ilvl w:val="0"/>
          <w:numId w:val="48"/>
        </w:numPr>
        <w:jc w:val="both"/>
        <w:rPr>
          <w:rFonts w:ascii="Arial Narrow" w:hAnsi="Arial Narrow" w:cs="Arial"/>
        </w:rPr>
      </w:pPr>
      <w:r w:rsidRPr="005F0726">
        <w:rPr>
          <w:rFonts w:ascii="Arial Narrow" w:hAnsi="Arial Narrow" w:cs="Arial"/>
        </w:rPr>
        <w:t xml:space="preserve">Toda persona natural o jurídica, pública o privada </w:t>
      </w:r>
      <w:r w:rsidR="004916BF" w:rsidRPr="005F0726">
        <w:rPr>
          <w:rFonts w:ascii="Arial Narrow" w:hAnsi="Arial Narrow" w:cs="Arial"/>
        </w:rPr>
        <w:t xml:space="preserve">que, independientemente de su condición, viole o facilite la violación de las normas de transporte. </w:t>
      </w:r>
    </w:p>
    <w:p w14:paraId="020B3BDE" w14:textId="77777777" w:rsidR="000D3621" w:rsidRPr="005F0726" w:rsidRDefault="000D3621" w:rsidP="007E3BA6">
      <w:pPr>
        <w:pStyle w:val="Sinespaciado"/>
        <w:jc w:val="both"/>
        <w:rPr>
          <w:rFonts w:ascii="Arial Narrow" w:hAnsi="Arial Narrow"/>
          <w:b/>
        </w:rPr>
      </w:pPr>
    </w:p>
    <w:p w14:paraId="04045346" w14:textId="1167CC3A" w:rsidR="007E3BA6" w:rsidRPr="005F0726" w:rsidRDefault="007E3BA6" w:rsidP="007E3BA6">
      <w:pPr>
        <w:pStyle w:val="Sinespaciado"/>
        <w:jc w:val="both"/>
        <w:rPr>
          <w:rFonts w:ascii="Arial Narrow" w:hAnsi="Arial Narrow"/>
        </w:rPr>
      </w:pPr>
      <w:r w:rsidRPr="005F0726">
        <w:rPr>
          <w:rFonts w:ascii="Arial Narrow" w:hAnsi="Arial Narrow"/>
          <w:b/>
        </w:rPr>
        <w:t xml:space="preserve">Artículo </w:t>
      </w:r>
      <w:r w:rsidR="0062582B" w:rsidRPr="005F0726">
        <w:rPr>
          <w:rFonts w:ascii="Arial Narrow" w:hAnsi="Arial Narrow"/>
          <w:b/>
        </w:rPr>
        <w:t>10</w:t>
      </w:r>
      <w:r w:rsidRPr="005F0726">
        <w:rPr>
          <w:rFonts w:ascii="Arial Narrow" w:hAnsi="Arial Narrow"/>
          <w:b/>
        </w:rPr>
        <w:t>. Funciones.</w:t>
      </w:r>
      <w:r w:rsidRPr="005F0726">
        <w:rPr>
          <w:rFonts w:ascii="Arial Narrow" w:hAnsi="Arial Narrow"/>
        </w:rPr>
        <w:t xml:space="preserve"> La Superintendencia de Transporte, sin perjuicio de las funciones que l</w:t>
      </w:r>
      <w:r w:rsidR="00BA33FC">
        <w:rPr>
          <w:rFonts w:ascii="Arial Narrow" w:hAnsi="Arial Narrow"/>
        </w:rPr>
        <w:t>e</w:t>
      </w:r>
      <w:r w:rsidRPr="005F0726">
        <w:rPr>
          <w:rFonts w:ascii="Arial Narrow" w:hAnsi="Arial Narrow"/>
        </w:rPr>
        <w:t xml:space="preserve"> asigne el Presidente de la República, cumplirá las siguientes funciones:</w:t>
      </w:r>
    </w:p>
    <w:p w14:paraId="34FB4A92" w14:textId="77777777" w:rsidR="007E3BA6" w:rsidRPr="005F0726" w:rsidRDefault="007E3BA6" w:rsidP="007E3BA6">
      <w:pPr>
        <w:pStyle w:val="Sinespaciado"/>
        <w:jc w:val="both"/>
        <w:rPr>
          <w:rFonts w:ascii="Arial Narrow" w:hAnsi="Arial Narrow"/>
        </w:rPr>
      </w:pPr>
    </w:p>
    <w:p w14:paraId="27689EF8" w14:textId="77777777" w:rsidR="007E3BA6" w:rsidRPr="005F0726" w:rsidRDefault="007E3BA6" w:rsidP="007E3BA6">
      <w:pPr>
        <w:pStyle w:val="Sinespaciado"/>
        <w:numPr>
          <w:ilvl w:val="0"/>
          <w:numId w:val="15"/>
        </w:numPr>
        <w:jc w:val="both"/>
        <w:rPr>
          <w:rFonts w:ascii="Arial Narrow" w:hAnsi="Arial Narrow"/>
          <w:lang w:val="es-CO" w:eastAsia="es-ES_tradnl"/>
        </w:rPr>
      </w:pPr>
      <w:r w:rsidRPr="005F0726">
        <w:rPr>
          <w:rFonts w:ascii="Arial Narrow" w:hAnsi="Arial Narrow"/>
          <w:lang w:val="es-CO" w:eastAsia="es-ES_tradnl"/>
        </w:rPr>
        <w:t>Asesorar al Gobierno nacional y participar en la formulación de las políticas en los temas de competencia de la Superintendencia</w:t>
      </w:r>
      <w:r w:rsidR="00105C4D" w:rsidRPr="005F0726">
        <w:rPr>
          <w:rFonts w:ascii="Arial Narrow" w:hAnsi="Arial Narrow"/>
          <w:lang w:val="es-CO" w:eastAsia="es-ES_tradnl"/>
        </w:rPr>
        <w:t xml:space="preserve"> de Transporte</w:t>
      </w:r>
      <w:r w:rsidRPr="005F0726">
        <w:rPr>
          <w:rFonts w:ascii="Arial Narrow" w:hAnsi="Arial Narrow"/>
          <w:lang w:val="es-CO" w:eastAsia="es-ES_tradnl"/>
        </w:rPr>
        <w:t>, en las cuales siempre se debe privilegiar la protección de los derechos de los usuarios establecidos en la Constitución y en la normativa vigente</w:t>
      </w:r>
      <w:r w:rsidR="00787847" w:rsidRPr="005F0726">
        <w:rPr>
          <w:rFonts w:ascii="Arial Narrow" w:hAnsi="Arial Narrow"/>
          <w:lang w:val="es-CO" w:eastAsia="es-ES_tradnl"/>
        </w:rPr>
        <w:t xml:space="preserve"> y la protección de las empresas formalmente constituidas y debidamente autorizadas</w:t>
      </w:r>
      <w:r w:rsidR="00100A1A" w:rsidRPr="005F0726">
        <w:rPr>
          <w:rFonts w:ascii="Arial Narrow" w:hAnsi="Arial Narrow"/>
          <w:lang w:val="es-CO" w:eastAsia="es-ES_tradnl"/>
        </w:rPr>
        <w:t xml:space="preserve"> contrarrestando el transporte informal e ilegal</w:t>
      </w:r>
      <w:r w:rsidRPr="005F0726">
        <w:rPr>
          <w:rFonts w:ascii="Arial Narrow" w:hAnsi="Arial Narrow"/>
          <w:lang w:val="es-CO" w:eastAsia="es-ES_tradnl"/>
        </w:rPr>
        <w:t>.</w:t>
      </w:r>
    </w:p>
    <w:p w14:paraId="73A755D0" w14:textId="77777777" w:rsidR="007E3BA6" w:rsidRPr="005F0726" w:rsidRDefault="007E3BA6" w:rsidP="007E3BA6">
      <w:pPr>
        <w:pStyle w:val="Sinespaciado"/>
        <w:numPr>
          <w:ilvl w:val="0"/>
          <w:numId w:val="15"/>
        </w:numPr>
        <w:jc w:val="both"/>
        <w:rPr>
          <w:rFonts w:ascii="Arial Narrow" w:hAnsi="Arial Narrow"/>
          <w:lang w:val="es-CO" w:eastAsia="es-ES_tradnl"/>
        </w:rPr>
      </w:pPr>
      <w:r w:rsidRPr="005F0726">
        <w:rPr>
          <w:rFonts w:ascii="Arial Narrow" w:hAnsi="Arial Narrow"/>
          <w:lang w:val="es-CO" w:eastAsia="es-ES_tradnl"/>
        </w:rPr>
        <w:t>Adoptar las políticas, metodologías y procedimientos para ejercer la supervisión de las entidades sometidas a la vigilancia, inspección y control de la Superintendencia</w:t>
      </w:r>
      <w:r w:rsidR="00105C4D" w:rsidRPr="005F0726">
        <w:rPr>
          <w:rFonts w:ascii="Arial Narrow" w:hAnsi="Arial Narrow"/>
          <w:lang w:val="es-CO" w:eastAsia="es-ES_tradnl"/>
        </w:rPr>
        <w:t xml:space="preserve"> de Transporte</w:t>
      </w:r>
      <w:r w:rsidR="00D33A59" w:rsidRPr="005F0726">
        <w:rPr>
          <w:rFonts w:ascii="Arial Narrow" w:hAnsi="Arial Narrow"/>
          <w:lang w:val="es-CO" w:eastAsia="es-ES_tradnl"/>
        </w:rPr>
        <w:t xml:space="preserve"> y las directrices e instrucciones </w:t>
      </w:r>
      <w:r w:rsidR="00DF729E" w:rsidRPr="005F0726">
        <w:rPr>
          <w:rFonts w:ascii="Arial Narrow" w:hAnsi="Arial Narrow"/>
          <w:lang w:val="es-CO" w:eastAsia="es-ES_tradnl"/>
        </w:rPr>
        <w:t>que deberán orientar las actuaciones territoriales dirigidas a contrarrestar el transporte informal e ilegal</w:t>
      </w:r>
      <w:r w:rsidRPr="005F0726">
        <w:rPr>
          <w:rFonts w:ascii="Arial Narrow" w:hAnsi="Arial Narrow"/>
          <w:lang w:val="es-CO" w:eastAsia="es-ES_tradnl"/>
        </w:rPr>
        <w:t>. </w:t>
      </w:r>
    </w:p>
    <w:p w14:paraId="7593FA38" w14:textId="77777777" w:rsidR="007E3BA6" w:rsidRPr="005F0726" w:rsidRDefault="007E3BA6" w:rsidP="007E3BA6">
      <w:pPr>
        <w:pStyle w:val="Sinespaciado"/>
        <w:numPr>
          <w:ilvl w:val="0"/>
          <w:numId w:val="15"/>
        </w:numPr>
        <w:jc w:val="both"/>
        <w:rPr>
          <w:rFonts w:ascii="Arial Narrow" w:hAnsi="Arial Narrow"/>
          <w:lang w:val="es-CO" w:eastAsia="es-ES_tradnl"/>
        </w:rPr>
      </w:pPr>
      <w:r w:rsidRPr="005F0726">
        <w:rPr>
          <w:rFonts w:ascii="Arial Narrow" w:hAnsi="Arial Narrow"/>
        </w:rPr>
        <w:t>Inspeccionar, vigilar y controlar la aplicación y el cumplimiento de las normas que rigen el transporte, su infraestructura y sus servicios conexos y complementarios, así como de los organismos de tránsito y de los organismos de apoyo a estos.</w:t>
      </w:r>
    </w:p>
    <w:p w14:paraId="48F31CEC" w14:textId="77777777" w:rsidR="007E3BA6" w:rsidRPr="005F0726" w:rsidRDefault="007E3BA6" w:rsidP="007E3BA6">
      <w:pPr>
        <w:pStyle w:val="Sinespaciado"/>
        <w:numPr>
          <w:ilvl w:val="0"/>
          <w:numId w:val="15"/>
        </w:numPr>
        <w:jc w:val="both"/>
        <w:rPr>
          <w:rFonts w:ascii="Arial Narrow" w:hAnsi="Arial Narrow"/>
          <w:lang w:val="es-CO" w:eastAsia="es-ES_tradnl"/>
        </w:rPr>
      </w:pPr>
      <w:r w:rsidRPr="005F0726">
        <w:rPr>
          <w:rFonts w:ascii="Arial Narrow" w:hAnsi="Arial Narrow"/>
        </w:rPr>
        <w:t>Inspeccionar, vigilar y controlar la permanente, eficiente y segura prestación del servicio público de transporte en los modos y modalidades propias de su conocimiento, que no le correspondan a otras autoridades administrativas o territoriales con funciones afines y complementarias.</w:t>
      </w:r>
    </w:p>
    <w:p w14:paraId="31A956D6" w14:textId="77777777" w:rsidR="007E3BA6" w:rsidRPr="005F0726" w:rsidRDefault="007E3BA6" w:rsidP="007E3BA6">
      <w:pPr>
        <w:pStyle w:val="Sinespaciado"/>
        <w:numPr>
          <w:ilvl w:val="0"/>
          <w:numId w:val="15"/>
        </w:numPr>
        <w:jc w:val="both"/>
        <w:rPr>
          <w:rFonts w:ascii="Arial Narrow" w:hAnsi="Arial Narrow"/>
          <w:lang w:val="es-CO" w:eastAsia="es-ES_tradnl"/>
        </w:rPr>
      </w:pPr>
      <w:r w:rsidRPr="005F0726">
        <w:rPr>
          <w:rFonts w:ascii="Arial Narrow" w:hAnsi="Arial Narrow"/>
        </w:rPr>
        <w:t>Inspeccionar, vigilar y controlar la aplicación de las normas para el desarrollo de la gestión de infraestructura propia del sector transporte.</w:t>
      </w:r>
    </w:p>
    <w:p w14:paraId="4875260F" w14:textId="77777777" w:rsidR="007E3BA6" w:rsidRPr="005F0726" w:rsidRDefault="007E3BA6" w:rsidP="007E3BA6">
      <w:pPr>
        <w:pStyle w:val="Sinespaciado"/>
        <w:numPr>
          <w:ilvl w:val="0"/>
          <w:numId w:val="15"/>
        </w:numPr>
        <w:jc w:val="both"/>
        <w:rPr>
          <w:rFonts w:ascii="Arial Narrow" w:hAnsi="Arial Narrow"/>
          <w:lang w:val="es-CO" w:eastAsia="es-ES_tradnl"/>
        </w:rPr>
      </w:pPr>
      <w:r w:rsidRPr="005F0726">
        <w:rPr>
          <w:rFonts w:ascii="Arial Narrow" w:hAnsi="Arial Narrow"/>
        </w:rPr>
        <w:t>Velar por el desarrollo de los principios de libre acceso, calidad y seguridad en la prestación del servicio de transporte.</w:t>
      </w:r>
    </w:p>
    <w:p w14:paraId="5141F0E1" w14:textId="77777777" w:rsidR="007E3BA6" w:rsidRPr="005F0726" w:rsidRDefault="007E3BA6" w:rsidP="007E3BA6">
      <w:pPr>
        <w:pStyle w:val="Sinespaciado"/>
        <w:numPr>
          <w:ilvl w:val="0"/>
          <w:numId w:val="15"/>
        </w:numPr>
        <w:jc w:val="both"/>
        <w:rPr>
          <w:rFonts w:ascii="Arial Narrow" w:hAnsi="Arial Narrow"/>
          <w:lang w:val="es-CO" w:eastAsia="es-ES_tradnl"/>
        </w:rPr>
      </w:pPr>
      <w:r w:rsidRPr="005F0726">
        <w:rPr>
          <w:rFonts w:ascii="Arial Narrow" w:hAnsi="Arial Narrow"/>
        </w:rPr>
        <w:t>Inspeccionar, vigilar y controlar el cumplimiento de las normas constitucionales, legales y reglamentarias vigentes, que regulen los modos, modalidades y servicios públicos y privados de transporte, y aplicar las sanciones correspondientes.</w:t>
      </w:r>
    </w:p>
    <w:p w14:paraId="69C2C300" w14:textId="09E3CB5C" w:rsidR="007E3BA6" w:rsidRPr="005F0726" w:rsidRDefault="007E3BA6" w:rsidP="007E3BA6">
      <w:pPr>
        <w:pStyle w:val="Sinespaciado"/>
        <w:numPr>
          <w:ilvl w:val="0"/>
          <w:numId w:val="15"/>
        </w:numPr>
        <w:jc w:val="both"/>
        <w:rPr>
          <w:rFonts w:ascii="Arial Narrow" w:hAnsi="Arial Narrow"/>
          <w:lang w:val="es-CO" w:eastAsia="es-ES_tradnl"/>
        </w:rPr>
      </w:pPr>
      <w:r w:rsidRPr="005F0726">
        <w:rPr>
          <w:rFonts w:ascii="Arial Narrow" w:hAnsi="Arial Narrow"/>
        </w:rPr>
        <w:t xml:space="preserve">Inspeccionar, vigilar y </w:t>
      </w:r>
      <w:r w:rsidR="000B0BFA" w:rsidRPr="005F0726">
        <w:rPr>
          <w:rFonts w:ascii="Arial Narrow" w:hAnsi="Arial Narrow"/>
        </w:rPr>
        <w:t xml:space="preserve">controlar </w:t>
      </w:r>
      <w:r w:rsidR="000B0BFA">
        <w:rPr>
          <w:rFonts w:ascii="Arial Narrow" w:hAnsi="Arial Narrow"/>
        </w:rPr>
        <w:t>los</w:t>
      </w:r>
      <w:r w:rsidR="00FB3C89">
        <w:rPr>
          <w:rFonts w:ascii="Arial Narrow" w:hAnsi="Arial Narrow"/>
        </w:rPr>
        <w:t xml:space="preserve"> contratistas dentro de </w:t>
      </w:r>
      <w:r w:rsidRPr="005F0726">
        <w:rPr>
          <w:rFonts w:ascii="Arial Narrow" w:hAnsi="Arial Narrow"/>
        </w:rPr>
        <w:t>los contratos de concesión destinados a la construcción, rehabilitación, administración, operación, explotación y/o mantenimiento de infraestructura de transporte, sin perjuicio de las funciones de interventoría de obra y renegociación de contratos propias de las entidades ejecutoras.</w:t>
      </w:r>
    </w:p>
    <w:p w14:paraId="6FBFB9FA" w14:textId="77777777" w:rsidR="007E3BA6" w:rsidRPr="005F0726" w:rsidRDefault="007E3BA6" w:rsidP="007E3BA6">
      <w:pPr>
        <w:pStyle w:val="Sinespaciado"/>
        <w:numPr>
          <w:ilvl w:val="0"/>
          <w:numId w:val="15"/>
        </w:numPr>
        <w:jc w:val="both"/>
        <w:rPr>
          <w:rFonts w:ascii="Arial Narrow" w:hAnsi="Arial Narrow"/>
          <w:lang w:val="es-CO" w:eastAsia="es-ES_tradnl"/>
        </w:rPr>
      </w:pPr>
      <w:r w:rsidRPr="005F0726">
        <w:rPr>
          <w:rFonts w:ascii="Arial Narrow" w:hAnsi="Arial Narrow"/>
        </w:rPr>
        <w:t>Evaluar la gestión financiera, técnica y administrativa y la calidad del servicio de los sujetos de vigilancia definidos en la presente ley.</w:t>
      </w:r>
    </w:p>
    <w:p w14:paraId="294EAA00" w14:textId="77777777" w:rsidR="007E3BA6" w:rsidRPr="005F0726" w:rsidRDefault="007E3BA6" w:rsidP="007E3BA6">
      <w:pPr>
        <w:pStyle w:val="Sinespaciado"/>
        <w:numPr>
          <w:ilvl w:val="0"/>
          <w:numId w:val="15"/>
        </w:numPr>
        <w:jc w:val="both"/>
        <w:rPr>
          <w:rFonts w:ascii="Arial Narrow" w:hAnsi="Arial Narrow"/>
          <w:lang w:val="es-CO" w:eastAsia="es-ES_tradnl"/>
        </w:rPr>
      </w:pPr>
      <w:r w:rsidRPr="005F0726">
        <w:rPr>
          <w:rFonts w:ascii="Arial Narrow" w:hAnsi="Arial Narrow"/>
        </w:rPr>
        <w:lastRenderedPageBreak/>
        <w:t>Vigilar el cumplimiento de las normas sobre reposición del parque automotor y de los fondos creados para el efecto.</w:t>
      </w:r>
    </w:p>
    <w:p w14:paraId="49DC9758" w14:textId="77777777" w:rsidR="007E3BA6" w:rsidRPr="005F0726" w:rsidRDefault="007E3BA6" w:rsidP="007E3BA6">
      <w:pPr>
        <w:pStyle w:val="Sinespaciado"/>
        <w:numPr>
          <w:ilvl w:val="0"/>
          <w:numId w:val="15"/>
        </w:numPr>
        <w:jc w:val="both"/>
        <w:rPr>
          <w:rFonts w:ascii="Arial Narrow" w:hAnsi="Arial Narrow"/>
          <w:lang w:val="es-CO" w:eastAsia="es-ES_tradnl"/>
        </w:rPr>
      </w:pPr>
      <w:r w:rsidRPr="005F0726">
        <w:rPr>
          <w:rFonts w:ascii="Arial Narrow" w:hAnsi="Arial Narrow"/>
        </w:rPr>
        <w:t>Inspeccionar, vigilar y controlar la administración de los puertos</w:t>
      </w:r>
      <w:r w:rsidR="00944D93" w:rsidRPr="005F0726">
        <w:rPr>
          <w:rFonts w:ascii="Arial Narrow" w:hAnsi="Arial Narrow"/>
        </w:rPr>
        <w:t>, los servicios portuarios, los logísticos y a los operadores portuarios y demás prestadores de servicios conexos o complementarios a la actividad portuaria y logística</w:t>
      </w:r>
      <w:r w:rsidRPr="005F0726">
        <w:rPr>
          <w:rFonts w:ascii="Arial Narrow" w:hAnsi="Arial Narrow"/>
        </w:rPr>
        <w:t>.</w:t>
      </w:r>
    </w:p>
    <w:p w14:paraId="2EA6E08A" w14:textId="77777777" w:rsidR="007E3BA6" w:rsidRPr="005F0726" w:rsidRDefault="007E3BA6" w:rsidP="007E3BA6">
      <w:pPr>
        <w:pStyle w:val="Sinespaciado"/>
        <w:numPr>
          <w:ilvl w:val="0"/>
          <w:numId w:val="15"/>
        </w:numPr>
        <w:jc w:val="both"/>
        <w:rPr>
          <w:rFonts w:ascii="Arial Narrow" w:hAnsi="Arial Narrow"/>
          <w:lang w:val="es-CO" w:eastAsia="es-ES_tradnl"/>
        </w:rPr>
      </w:pPr>
      <w:r w:rsidRPr="005F0726">
        <w:rPr>
          <w:rFonts w:ascii="Arial Narrow" w:hAnsi="Arial Narrow"/>
        </w:rPr>
        <w:t>Asumir, de oficio o por solicitud de cualquier autoridad o cualquier persona interesada, la investigación de las violaciones de las normas sobre transporte, su infraestructura y sus servicios conexos y complementarios.</w:t>
      </w:r>
    </w:p>
    <w:p w14:paraId="5300D23E" w14:textId="77777777" w:rsidR="007E3BA6" w:rsidRPr="005F0726" w:rsidRDefault="007E3BA6" w:rsidP="007E3BA6">
      <w:pPr>
        <w:pStyle w:val="Sinespaciado"/>
        <w:numPr>
          <w:ilvl w:val="0"/>
          <w:numId w:val="15"/>
        </w:numPr>
        <w:jc w:val="both"/>
        <w:rPr>
          <w:rFonts w:ascii="Arial Narrow" w:hAnsi="Arial Narrow"/>
          <w:lang w:val="es-CO" w:eastAsia="es-ES_tradnl"/>
        </w:rPr>
      </w:pPr>
      <w:r w:rsidRPr="005F0726">
        <w:rPr>
          <w:rFonts w:ascii="Arial Narrow" w:eastAsia="Times New Roman" w:hAnsi="Arial Narrow" w:cs="Times New Roman"/>
          <w:lang w:val="es-CO" w:eastAsia="es-ES_tradnl"/>
        </w:rPr>
        <w:t xml:space="preserve">Solicitar a las </w:t>
      </w:r>
      <w:proofErr w:type="gramStart"/>
      <w:r w:rsidRPr="005F0726">
        <w:rPr>
          <w:rFonts w:ascii="Arial Narrow" w:eastAsia="Times New Roman" w:hAnsi="Arial Narrow" w:cs="Times New Roman"/>
          <w:lang w:val="es-CO" w:eastAsia="es-ES_tradnl"/>
        </w:rPr>
        <w:t>autoridades públicas</w:t>
      </w:r>
      <w:proofErr w:type="gramEnd"/>
      <w:r w:rsidRPr="005F0726">
        <w:rPr>
          <w:rFonts w:ascii="Arial Narrow" w:eastAsia="Times New Roman" w:hAnsi="Arial Narrow" w:cs="Times New Roman"/>
          <w:lang w:val="es-CO" w:eastAsia="es-ES_tradnl"/>
        </w:rPr>
        <w:t xml:space="preserve"> y particulares, el suministro y entrega de documentos públicos, privados, reservados</w:t>
      </w:r>
      <w:r w:rsidR="006B1C16" w:rsidRPr="005F0726">
        <w:rPr>
          <w:rFonts w:ascii="Arial Narrow" w:eastAsia="Times New Roman" w:hAnsi="Arial Narrow" w:cs="Times New Roman"/>
          <w:lang w:val="es-CO" w:eastAsia="es-ES_tradnl"/>
        </w:rPr>
        <w:t xml:space="preserve"> relacionados con el ejercicio de sus funciones</w:t>
      </w:r>
      <w:r w:rsidRPr="005F0726">
        <w:rPr>
          <w:rFonts w:ascii="Arial Narrow" w:eastAsia="Times New Roman" w:hAnsi="Arial Narrow" w:cs="Times New Roman"/>
          <w:lang w:val="es-CO" w:eastAsia="es-ES_tradnl"/>
        </w:rPr>
        <w:t>, garantizando la cadena de custodia, obligándose a la Superintendencia a asegurar la reserva de las informaciones y documentos que lleguen a conocer y de cualquier otra información que se requiera para el correcto ejercicio de sus funciones. </w:t>
      </w:r>
    </w:p>
    <w:p w14:paraId="618E72A2" w14:textId="77777777" w:rsidR="001F023D" w:rsidRPr="005F0726" w:rsidRDefault="001F023D" w:rsidP="00DC4875">
      <w:pPr>
        <w:pStyle w:val="Sinespaciado"/>
        <w:ind w:left="720"/>
        <w:jc w:val="both"/>
        <w:rPr>
          <w:rFonts w:ascii="Arial Narrow" w:hAnsi="Arial Narrow"/>
          <w:lang w:val="es-CO" w:eastAsia="es-ES_tradnl"/>
        </w:rPr>
      </w:pPr>
      <w:r w:rsidRPr="005F0726">
        <w:rPr>
          <w:rFonts w:ascii="Arial Narrow" w:eastAsia="Times New Roman" w:hAnsi="Arial Narrow" w:cs="Times New Roman"/>
          <w:lang w:val="es-CO" w:eastAsia="es-ES_tradnl"/>
        </w:rPr>
        <w:t>Los documentos reservados solo podrán solicitarse para adelantar averiguaciones preliminares en el marco del procedimiento sancionatorio</w:t>
      </w:r>
      <w:r w:rsidR="00392AFE" w:rsidRPr="005F0726">
        <w:rPr>
          <w:rFonts w:ascii="Arial Narrow" w:eastAsia="Times New Roman" w:hAnsi="Arial Narrow" w:cs="Times New Roman"/>
          <w:lang w:val="es-CO" w:eastAsia="es-ES_tradnl"/>
        </w:rPr>
        <w:t xml:space="preserve"> y para ningún otro fin o propósito. </w:t>
      </w:r>
    </w:p>
    <w:p w14:paraId="30D09016" w14:textId="77777777" w:rsidR="007E3BA6" w:rsidRPr="005F0726" w:rsidRDefault="007E3BA6" w:rsidP="007E3BA6">
      <w:pPr>
        <w:pStyle w:val="Sinespaciado"/>
        <w:numPr>
          <w:ilvl w:val="0"/>
          <w:numId w:val="15"/>
        </w:numPr>
        <w:jc w:val="both"/>
        <w:rPr>
          <w:rFonts w:ascii="Arial Narrow" w:hAnsi="Arial Narrow"/>
          <w:lang w:val="es-CO" w:eastAsia="es-ES_tradnl"/>
        </w:rPr>
      </w:pPr>
      <w:r w:rsidRPr="005F0726">
        <w:rPr>
          <w:rFonts w:ascii="Arial Narrow" w:hAnsi="Arial Narrow"/>
        </w:rPr>
        <w:t>Vigilar, inspeccionar y controlar a los operadores portuarios y las actividades por estos realizadas, así como a todos aquellos que realizan actividades conexas y complementarias a las de transporte.</w:t>
      </w:r>
    </w:p>
    <w:p w14:paraId="4C3470A9" w14:textId="77777777" w:rsidR="007E3BA6" w:rsidRPr="005F0726" w:rsidRDefault="007E3BA6" w:rsidP="007E3BA6">
      <w:pPr>
        <w:pStyle w:val="Sinespaciado"/>
        <w:numPr>
          <w:ilvl w:val="0"/>
          <w:numId w:val="15"/>
        </w:numPr>
        <w:jc w:val="both"/>
        <w:rPr>
          <w:rFonts w:ascii="Arial Narrow" w:hAnsi="Arial Narrow"/>
          <w:lang w:val="es-CO" w:eastAsia="es-ES_tradnl"/>
        </w:rPr>
      </w:pPr>
      <w:r w:rsidRPr="005F0726">
        <w:rPr>
          <w:rFonts w:ascii="Arial Narrow" w:hAnsi="Arial Narrow"/>
        </w:rPr>
        <w:t>Establecer los parámetros de administración y control del sistema de cobro de las contribuciones de vigilancia que le competan.</w:t>
      </w:r>
    </w:p>
    <w:p w14:paraId="12D2E6FA" w14:textId="53C31AFD" w:rsidR="007E3BA6" w:rsidRPr="005F0726" w:rsidRDefault="007E3BA6" w:rsidP="007E3BA6">
      <w:pPr>
        <w:pStyle w:val="Sinespaciado"/>
        <w:numPr>
          <w:ilvl w:val="0"/>
          <w:numId w:val="15"/>
        </w:numPr>
        <w:jc w:val="both"/>
        <w:rPr>
          <w:rFonts w:ascii="Arial Narrow" w:hAnsi="Arial Narrow"/>
          <w:lang w:val="es-CO" w:eastAsia="es-ES_tradnl"/>
        </w:rPr>
      </w:pPr>
      <w:r w:rsidRPr="005F0726">
        <w:rPr>
          <w:rFonts w:ascii="Arial Narrow" w:hAnsi="Arial Narrow"/>
        </w:rPr>
        <w:t xml:space="preserve">Fijar la tarifa de la contribución </w:t>
      </w:r>
      <w:r w:rsidR="00346009" w:rsidRPr="005F0726">
        <w:rPr>
          <w:rFonts w:ascii="Arial Narrow" w:hAnsi="Arial Narrow"/>
        </w:rPr>
        <w:t xml:space="preserve">especial de vigilancia </w:t>
      </w:r>
      <w:r w:rsidRPr="005F0726">
        <w:rPr>
          <w:rFonts w:ascii="Arial Narrow" w:hAnsi="Arial Narrow"/>
        </w:rPr>
        <w:t xml:space="preserve">atendiendo los elementos y componentes del sistema y el método </w:t>
      </w:r>
      <w:r w:rsidR="00C3536F">
        <w:rPr>
          <w:rFonts w:ascii="Arial Narrow" w:hAnsi="Arial Narrow"/>
        </w:rPr>
        <w:t>establecidos</w:t>
      </w:r>
      <w:r w:rsidRPr="005F0726">
        <w:rPr>
          <w:rFonts w:ascii="Arial Narrow" w:hAnsi="Arial Narrow"/>
        </w:rPr>
        <w:t xml:space="preserve"> </w:t>
      </w:r>
      <w:r w:rsidR="00346009" w:rsidRPr="005F0726">
        <w:rPr>
          <w:rFonts w:ascii="Arial Narrow" w:hAnsi="Arial Narrow"/>
        </w:rPr>
        <w:t xml:space="preserve">en </w:t>
      </w:r>
      <w:r w:rsidR="00BA33FC">
        <w:rPr>
          <w:rFonts w:ascii="Arial Narrow" w:hAnsi="Arial Narrow"/>
        </w:rPr>
        <w:t>la ley</w:t>
      </w:r>
      <w:r w:rsidRPr="005F0726">
        <w:rPr>
          <w:rFonts w:ascii="Arial Narrow" w:hAnsi="Arial Narrow"/>
        </w:rPr>
        <w:t>.</w:t>
      </w:r>
    </w:p>
    <w:p w14:paraId="3FF3C7A8" w14:textId="77777777" w:rsidR="007E3BA6" w:rsidRPr="005F0726" w:rsidRDefault="007E3BA6" w:rsidP="007E3BA6">
      <w:pPr>
        <w:pStyle w:val="Sinespaciado"/>
        <w:numPr>
          <w:ilvl w:val="0"/>
          <w:numId w:val="15"/>
        </w:numPr>
        <w:jc w:val="both"/>
        <w:rPr>
          <w:rFonts w:ascii="Arial Narrow" w:hAnsi="Arial Narrow"/>
          <w:lang w:val="es-CO" w:eastAsia="es-ES_tradnl"/>
        </w:rPr>
      </w:pPr>
      <w:r w:rsidRPr="005F0726">
        <w:rPr>
          <w:rFonts w:ascii="Arial Narrow" w:hAnsi="Arial Narrow" w:cs="Cambria"/>
          <w:kern w:val="1"/>
        </w:rPr>
        <w:t>Fijar los derechos que deban sufragar los sujetos vigilados con ocasión de los servicios administrativos que se desarrollen en ejercicio de la actividad de inspección, vigilancia y control que le corresponde</w:t>
      </w:r>
    </w:p>
    <w:p w14:paraId="063F52C6" w14:textId="77777777" w:rsidR="007E3BA6" w:rsidRPr="005F0726" w:rsidRDefault="007E3BA6" w:rsidP="007E3BA6">
      <w:pPr>
        <w:pStyle w:val="Sinespaciado"/>
        <w:numPr>
          <w:ilvl w:val="0"/>
          <w:numId w:val="15"/>
        </w:numPr>
        <w:jc w:val="both"/>
        <w:rPr>
          <w:rFonts w:ascii="Arial Narrow" w:hAnsi="Arial Narrow"/>
          <w:lang w:val="es-CO" w:eastAsia="es-ES_tradnl"/>
        </w:rPr>
      </w:pPr>
      <w:r w:rsidRPr="005F0726">
        <w:rPr>
          <w:rFonts w:ascii="Arial Narrow" w:hAnsi="Arial Narrow"/>
        </w:rPr>
        <w:t>Ejercer, de acuerdo con la ley, la inspección, vigilancia y control sobre las personas naturales o jurídicas que se dediquen a realizar la actividad del transporte y/o sus servicios conexos y complementarios</w:t>
      </w:r>
      <w:r w:rsidR="00322D80" w:rsidRPr="005F0726">
        <w:rPr>
          <w:rFonts w:ascii="Arial Narrow" w:hAnsi="Arial Narrow"/>
        </w:rPr>
        <w:t xml:space="preserve">. </w:t>
      </w:r>
      <w:r w:rsidR="00D147FF" w:rsidRPr="005F0726">
        <w:rPr>
          <w:rFonts w:ascii="Arial Narrow" w:hAnsi="Arial Narrow"/>
        </w:rPr>
        <w:t xml:space="preserve"> </w:t>
      </w:r>
    </w:p>
    <w:p w14:paraId="46572822" w14:textId="77777777" w:rsidR="007E3BA6" w:rsidRPr="005F0726" w:rsidRDefault="007E3BA6" w:rsidP="007E3BA6">
      <w:pPr>
        <w:pStyle w:val="Sinespaciado"/>
        <w:numPr>
          <w:ilvl w:val="0"/>
          <w:numId w:val="15"/>
        </w:numPr>
        <w:jc w:val="both"/>
        <w:rPr>
          <w:rFonts w:ascii="Arial Narrow" w:hAnsi="Arial Narrow"/>
          <w:lang w:val="es-CO" w:eastAsia="es-ES_tradnl"/>
        </w:rPr>
      </w:pPr>
      <w:r w:rsidRPr="005F0726">
        <w:rPr>
          <w:rFonts w:ascii="Arial Narrow" w:eastAsia="Times New Roman" w:hAnsi="Arial Narrow" w:cs="Times New Roman"/>
          <w:lang w:val="es-CO" w:eastAsia="es-ES_tradnl"/>
        </w:rPr>
        <w:t>Adelantar y decidir las investigaciones administrativas a que haya lugar por las fallas en la debida prestación del servicio público de transporte, puertos, concesiones e infraestructura, servicios conexos, y/o en la protección de los usuarios del sector transporte, de acuerdo con la normativa vigente. </w:t>
      </w:r>
    </w:p>
    <w:p w14:paraId="18AB6EA8" w14:textId="77777777" w:rsidR="007E3BA6" w:rsidRPr="005F0726" w:rsidRDefault="007E3BA6" w:rsidP="007E3BA6">
      <w:pPr>
        <w:pStyle w:val="Sinespaciado"/>
        <w:numPr>
          <w:ilvl w:val="0"/>
          <w:numId w:val="15"/>
        </w:numPr>
        <w:jc w:val="both"/>
        <w:rPr>
          <w:rFonts w:ascii="Arial Narrow" w:hAnsi="Arial Narrow"/>
          <w:lang w:val="es-CO" w:eastAsia="es-ES_tradnl"/>
        </w:rPr>
      </w:pPr>
      <w:r w:rsidRPr="005F0726">
        <w:rPr>
          <w:rFonts w:ascii="Arial Narrow" w:hAnsi="Arial Narrow"/>
        </w:rPr>
        <w:t>Imponer las medidas y sanciones que correspondan de acuerdo con la normativa vigente, como consecuencia de la infracción de las normas relacionadas con la debida prestación del servicio público de transporte, puertos, concesiones e infraestructura, servicios conexos, y la protección de los usuarios del sector transporte.</w:t>
      </w:r>
      <w:r w:rsidRPr="005F0726">
        <w:rPr>
          <w:rStyle w:val="apple-converted-space"/>
          <w:rFonts w:ascii="Arial Narrow" w:hAnsi="Arial Narrow"/>
        </w:rPr>
        <w:t> </w:t>
      </w:r>
    </w:p>
    <w:p w14:paraId="03C0CF65" w14:textId="77777777" w:rsidR="007E3BA6" w:rsidRPr="005F0726" w:rsidRDefault="007E3BA6" w:rsidP="007E3BA6">
      <w:pPr>
        <w:pStyle w:val="Sinespaciado"/>
        <w:numPr>
          <w:ilvl w:val="0"/>
          <w:numId w:val="15"/>
        </w:numPr>
        <w:jc w:val="both"/>
        <w:rPr>
          <w:rFonts w:ascii="Arial Narrow" w:hAnsi="Arial Narrow"/>
          <w:lang w:val="es-CO" w:eastAsia="es-ES_tradnl"/>
        </w:rPr>
      </w:pPr>
      <w:r w:rsidRPr="005F0726">
        <w:rPr>
          <w:rFonts w:ascii="Arial Narrow" w:hAnsi="Arial Narrow"/>
        </w:rPr>
        <w:t>Imponer las medidas y sanciones que correspondan por la inobservancia de órdenes e instrucciones impartidas por la Superintendencia o por la obstrucción de su actuación administrativa.</w:t>
      </w:r>
      <w:r w:rsidRPr="005F0726">
        <w:rPr>
          <w:rStyle w:val="apple-converted-space"/>
          <w:rFonts w:ascii="Arial Narrow" w:hAnsi="Arial Narrow"/>
        </w:rPr>
        <w:t> </w:t>
      </w:r>
    </w:p>
    <w:p w14:paraId="16E0F730" w14:textId="77777777" w:rsidR="007E3BA6" w:rsidRPr="005F0726" w:rsidRDefault="007E3BA6" w:rsidP="007E3BA6">
      <w:pPr>
        <w:pStyle w:val="Sinespaciado"/>
        <w:numPr>
          <w:ilvl w:val="0"/>
          <w:numId w:val="15"/>
        </w:numPr>
        <w:jc w:val="both"/>
        <w:rPr>
          <w:rFonts w:ascii="Arial Narrow" w:hAnsi="Arial Narrow"/>
          <w:lang w:val="es-CO" w:eastAsia="es-ES_tradnl"/>
        </w:rPr>
      </w:pPr>
      <w:r w:rsidRPr="005F0726">
        <w:rPr>
          <w:rFonts w:ascii="Arial Narrow" w:hAnsi="Arial Narrow"/>
        </w:rPr>
        <w:t>Decretar medidas especiales o provisionales en busca de garantizar la debida prestación del servicio público de transporte, así como la correcta operación de los servicios conexos en puertos, concesiones e infraestructura, siempre privilegiando la protección de los derechos de los usuarios en los términos señalados en la normativa vigente.</w:t>
      </w:r>
    </w:p>
    <w:p w14:paraId="4F77A755" w14:textId="77777777" w:rsidR="007E3BA6" w:rsidRPr="005F0726" w:rsidRDefault="007E3BA6" w:rsidP="007E3BA6">
      <w:pPr>
        <w:pStyle w:val="Sinespaciado"/>
        <w:numPr>
          <w:ilvl w:val="0"/>
          <w:numId w:val="15"/>
        </w:numPr>
        <w:jc w:val="both"/>
        <w:rPr>
          <w:rFonts w:ascii="Arial Narrow" w:hAnsi="Arial Narrow"/>
          <w:lang w:val="es-CO" w:eastAsia="es-ES_tradnl"/>
        </w:rPr>
      </w:pPr>
      <w:r w:rsidRPr="005F0726">
        <w:rPr>
          <w:rFonts w:ascii="Arial Narrow" w:hAnsi="Arial Narrow"/>
        </w:rPr>
        <w:t>Llevar un registro de todos sus supervisados.</w:t>
      </w:r>
    </w:p>
    <w:p w14:paraId="3C5B38E0" w14:textId="77777777" w:rsidR="007E3BA6" w:rsidRPr="005F0726" w:rsidRDefault="007E3BA6" w:rsidP="007E3BA6">
      <w:pPr>
        <w:pStyle w:val="Sinespaciado"/>
        <w:numPr>
          <w:ilvl w:val="0"/>
          <w:numId w:val="15"/>
        </w:numPr>
        <w:jc w:val="both"/>
        <w:rPr>
          <w:rFonts w:ascii="Arial Narrow" w:hAnsi="Arial Narrow"/>
          <w:lang w:val="es-CO" w:eastAsia="es-ES_tradnl"/>
        </w:rPr>
      </w:pPr>
      <w:r w:rsidRPr="005F0726">
        <w:rPr>
          <w:rFonts w:ascii="Arial Narrow" w:hAnsi="Arial Narrow"/>
        </w:rPr>
        <w:t>Vigilar, investigar y controlar el cumplimiento de los requisitos exigidos en la ley para los trámites de tránsito.</w:t>
      </w:r>
    </w:p>
    <w:p w14:paraId="12A1D0C7" w14:textId="77777777" w:rsidR="007E3BA6" w:rsidRPr="005F0726" w:rsidRDefault="007E3BA6" w:rsidP="007E3BA6">
      <w:pPr>
        <w:pStyle w:val="Sinespaciado"/>
        <w:numPr>
          <w:ilvl w:val="0"/>
          <w:numId w:val="15"/>
        </w:numPr>
        <w:jc w:val="both"/>
        <w:rPr>
          <w:rFonts w:ascii="Arial Narrow" w:hAnsi="Arial Narrow"/>
          <w:lang w:val="es-CO" w:eastAsia="es-ES_tradnl"/>
        </w:rPr>
      </w:pPr>
      <w:r w:rsidRPr="005F0726">
        <w:rPr>
          <w:rFonts w:ascii="Arial Narrow" w:hAnsi="Arial Narrow"/>
        </w:rPr>
        <w:lastRenderedPageBreak/>
        <w:t>Investigar y sancionar a las personas naturales y/o jurídicas que contraten la prestación del servicio público de transporte con personas</w:t>
      </w:r>
      <w:r w:rsidR="00105C4D" w:rsidRPr="005F0726">
        <w:rPr>
          <w:rFonts w:ascii="Arial Narrow" w:hAnsi="Arial Narrow"/>
        </w:rPr>
        <w:t xml:space="preserve"> naturales o jurídicas</w:t>
      </w:r>
      <w:r w:rsidRPr="005F0726">
        <w:rPr>
          <w:rFonts w:ascii="Arial Narrow" w:hAnsi="Arial Narrow"/>
        </w:rPr>
        <w:t xml:space="preserve"> no habilitadas para ello.</w:t>
      </w:r>
    </w:p>
    <w:p w14:paraId="64D32F3E" w14:textId="77777777" w:rsidR="007E3BA6" w:rsidRPr="005F0726" w:rsidRDefault="007E3BA6" w:rsidP="007E3BA6">
      <w:pPr>
        <w:pStyle w:val="Sinespaciado"/>
        <w:numPr>
          <w:ilvl w:val="0"/>
          <w:numId w:val="15"/>
        </w:numPr>
        <w:jc w:val="both"/>
        <w:rPr>
          <w:rFonts w:ascii="Arial Narrow" w:hAnsi="Arial Narrow"/>
          <w:lang w:val="es-CO" w:eastAsia="es-ES_tradnl"/>
        </w:rPr>
      </w:pPr>
      <w:r w:rsidRPr="005F0726">
        <w:rPr>
          <w:rFonts w:ascii="Arial Narrow" w:hAnsi="Arial Narrow"/>
        </w:rPr>
        <w:t>Adoptar un modelo de supervisión integral basado en riesgos.</w:t>
      </w:r>
    </w:p>
    <w:p w14:paraId="14C84C45" w14:textId="77777777" w:rsidR="007E3BA6" w:rsidRPr="005F0726" w:rsidRDefault="007E3BA6" w:rsidP="007E3BA6">
      <w:pPr>
        <w:pStyle w:val="Sinespaciado"/>
        <w:numPr>
          <w:ilvl w:val="0"/>
          <w:numId w:val="15"/>
        </w:numPr>
        <w:jc w:val="both"/>
        <w:rPr>
          <w:rFonts w:ascii="Arial Narrow" w:hAnsi="Arial Narrow"/>
          <w:lang w:val="es-CO" w:eastAsia="es-ES_tradnl"/>
        </w:rPr>
      </w:pPr>
      <w:r w:rsidRPr="005F0726">
        <w:rPr>
          <w:rFonts w:ascii="Arial Narrow" w:hAnsi="Arial Narrow"/>
        </w:rPr>
        <w:t>Ejercer las competencias que le atribuye la presente Ley.</w:t>
      </w:r>
    </w:p>
    <w:p w14:paraId="6322B860" w14:textId="77777777" w:rsidR="007E3BA6" w:rsidRPr="005F0726" w:rsidRDefault="007E3BA6" w:rsidP="007E3BA6">
      <w:pPr>
        <w:pStyle w:val="Sinespaciado"/>
        <w:numPr>
          <w:ilvl w:val="0"/>
          <w:numId w:val="15"/>
        </w:numPr>
        <w:jc w:val="both"/>
        <w:rPr>
          <w:rFonts w:ascii="Arial Narrow" w:hAnsi="Arial Narrow"/>
          <w:lang w:val="es-CO" w:eastAsia="es-ES_tradnl"/>
        </w:rPr>
      </w:pPr>
      <w:r w:rsidRPr="005F0726">
        <w:rPr>
          <w:rFonts w:ascii="Arial Narrow" w:hAnsi="Arial Narrow"/>
        </w:rPr>
        <w:t>Impartir instrucciones y exigir acciones de prevención para la debida prestación del servicio público de transporte, puertos, concesiones e infraestructura, servicios conexos, y la protección de los usuarios del sector transporte, así como en las demás áreas propias de sus funciones; orientar y fijar criterios que faciliten su cumplimiento y señalar los trámites para su cabal aplicación.</w:t>
      </w:r>
      <w:r w:rsidRPr="005F0726">
        <w:rPr>
          <w:rStyle w:val="apple-converted-space"/>
          <w:rFonts w:ascii="Arial Narrow" w:hAnsi="Arial Narrow"/>
        </w:rPr>
        <w:t> </w:t>
      </w:r>
    </w:p>
    <w:p w14:paraId="46081563" w14:textId="77777777" w:rsidR="007E3BA6" w:rsidRPr="005F0726" w:rsidRDefault="007E3BA6" w:rsidP="007E3BA6">
      <w:pPr>
        <w:pStyle w:val="Sinespaciado"/>
        <w:numPr>
          <w:ilvl w:val="0"/>
          <w:numId w:val="15"/>
        </w:numPr>
        <w:jc w:val="both"/>
        <w:rPr>
          <w:rFonts w:ascii="Arial Narrow" w:hAnsi="Arial Narrow"/>
          <w:lang w:val="es-CO" w:eastAsia="es-ES_tradnl"/>
        </w:rPr>
      </w:pPr>
      <w:r w:rsidRPr="005F0726">
        <w:rPr>
          <w:rFonts w:ascii="Arial Narrow" w:hAnsi="Arial Narrow"/>
        </w:rPr>
        <w:t xml:space="preserve">Divulgar, promocionar y capacitar a los vigilados y </w:t>
      </w:r>
      <w:r w:rsidR="00105C4D" w:rsidRPr="005F0726">
        <w:rPr>
          <w:rFonts w:ascii="Arial Narrow" w:hAnsi="Arial Narrow"/>
        </w:rPr>
        <w:t xml:space="preserve">al </w:t>
      </w:r>
      <w:r w:rsidRPr="005F0726">
        <w:rPr>
          <w:rFonts w:ascii="Arial Narrow" w:hAnsi="Arial Narrow"/>
        </w:rPr>
        <w:t>público en general, en las materias de competencia de la Superintendencia.</w:t>
      </w:r>
      <w:r w:rsidRPr="005F0726">
        <w:rPr>
          <w:rStyle w:val="apple-converted-space"/>
          <w:rFonts w:ascii="Arial Narrow" w:hAnsi="Arial Narrow"/>
        </w:rPr>
        <w:t> </w:t>
      </w:r>
    </w:p>
    <w:p w14:paraId="3F2960FD" w14:textId="77777777" w:rsidR="007E3BA6" w:rsidRPr="005F0726" w:rsidRDefault="007E3BA6" w:rsidP="007E3BA6">
      <w:pPr>
        <w:pStyle w:val="Sinespaciado"/>
        <w:numPr>
          <w:ilvl w:val="0"/>
          <w:numId w:val="15"/>
        </w:numPr>
        <w:jc w:val="both"/>
        <w:rPr>
          <w:rFonts w:ascii="Arial Narrow" w:hAnsi="Arial Narrow"/>
          <w:lang w:val="es-CO" w:eastAsia="es-ES_tradnl"/>
        </w:rPr>
      </w:pPr>
      <w:r w:rsidRPr="005F0726">
        <w:rPr>
          <w:rFonts w:ascii="Arial Narrow" w:hAnsi="Arial Narrow"/>
        </w:rPr>
        <w:t>Emitir los conceptos relacionados con la debida prestación del servicio público de transporte, puertos, concesiones e infraestructura, servicios conexos, y la protección de los usuarios del sector transporte.</w:t>
      </w:r>
      <w:r w:rsidRPr="005F0726">
        <w:rPr>
          <w:rStyle w:val="apple-converted-space"/>
          <w:rFonts w:ascii="Arial Narrow" w:hAnsi="Arial Narrow"/>
        </w:rPr>
        <w:t> </w:t>
      </w:r>
    </w:p>
    <w:p w14:paraId="317AA493" w14:textId="52A38F13" w:rsidR="007E3BA6" w:rsidRPr="005F0726" w:rsidRDefault="007E3BA6" w:rsidP="007E3BA6">
      <w:pPr>
        <w:pStyle w:val="Sinespaciado"/>
        <w:numPr>
          <w:ilvl w:val="0"/>
          <w:numId w:val="15"/>
        </w:numPr>
        <w:jc w:val="both"/>
        <w:rPr>
          <w:rFonts w:ascii="Arial Narrow" w:hAnsi="Arial Narrow"/>
          <w:lang w:val="es-CO" w:eastAsia="es-ES_tradnl"/>
        </w:rPr>
      </w:pPr>
      <w:r w:rsidRPr="005F0726">
        <w:rPr>
          <w:rFonts w:ascii="Arial Narrow" w:hAnsi="Arial Narrow"/>
          <w:lang w:val="es-CO"/>
        </w:rPr>
        <w:t>C</w:t>
      </w:r>
      <w:r w:rsidRPr="005F0726">
        <w:rPr>
          <w:rFonts w:ascii="Arial Narrow" w:hAnsi="Arial Narrow"/>
        </w:rPr>
        <w:t>obrar las multas que</w:t>
      </w:r>
      <w:r w:rsidR="001720AF">
        <w:rPr>
          <w:rFonts w:ascii="Arial Narrow" w:hAnsi="Arial Narrow"/>
        </w:rPr>
        <w:t xml:space="preserve"> imponga de acuerdo con la ley</w:t>
      </w:r>
    </w:p>
    <w:p w14:paraId="49086D00" w14:textId="77777777" w:rsidR="007E3BA6" w:rsidRPr="005F0726" w:rsidRDefault="007E3BA6" w:rsidP="007E3BA6">
      <w:pPr>
        <w:pStyle w:val="Sinespaciado"/>
        <w:numPr>
          <w:ilvl w:val="0"/>
          <w:numId w:val="15"/>
        </w:numPr>
        <w:jc w:val="both"/>
        <w:rPr>
          <w:rFonts w:ascii="Arial Narrow" w:hAnsi="Arial Narrow"/>
          <w:lang w:val="es-CO" w:eastAsia="es-ES_tradnl"/>
        </w:rPr>
      </w:pPr>
      <w:r w:rsidRPr="005F0726">
        <w:rPr>
          <w:rFonts w:ascii="Arial Narrow" w:hAnsi="Arial Narrow"/>
        </w:rPr>
        <w:t>Administrar y llevar las bases de datos y registros asignados a la entidad y que resulten de competencia de la Superintendencia.</w:t>
      </w:r>
      <w:r w:rsidRPr="005F0726">
        <w:rPr>
          <w:rStyle w:val="apple-converted-space"/>
          <w:rFonts w:ascii="Arial Narrow" w:hAnsi="Arial Narrow"/>
        </w:rPr>
        <w:t> </w:t>
      </w:r>
    </w:p>
    <w:p w14:paraId="634A6B6B" w14:textId="77777777" w:rsidR="007E3BA6" w:rsidRPr="005F0726" w:rsidRDefault="007E3BA6" w:rsidP="007E3BA6">
      <w:pPr>
        <w:pStyle w:val="Sinespaciado"/>
        <w:numPr>
          <w:ilvl w:val="0"/>
          <w:numId w:val="15"/>
        </w:numPr>
        <w:jc w:val="both"/>
        <w:rPr>
          <w:rFonts w:ascii="Arial Narrow" w:hAnsi="Arial Narrow"/>
          <w:lang w:val="es-CO" w:eastAsia="es-ES_tradnl"/>
        </w:rPr>
      </w:pPr>
      <w:r w:rsidRPr="005F0726">
        <w:rPr>
          <w:rFonts w:ascii="Arial Narrow" w:hAnsi="Arial Narrow"/>
        </w:rPr>
        <w:t>Todas las demás que se le atribuyan de conformidad con la ley.</w:t>
      </w:r>
    </w:p>
    <w:p w14:paraId="3907E095" w14:textId="77777777" w:rsidR="00452315" w:rsidRPr="005F0726" w:rsidRDefault="00452315" w:rsidP="00452315">
      <w:pPr>
        <w:pStyle w:val="Sinespaciado"/>
        <w:jc w:val="both"/>
        <w:rPr>
          <w:rFonts w:ascii="Arial Narrow" w:hAnsi="Arial Narrow"/>
        </w:rPr>
      </w:pPr>
    </w:p>
    <w:p w14:paraId="7E3F7F81" w14:textId="77777777" w:rsidR="00452315" w:rsidRPr="005F0726" w:rsidRDefault="00452315" w:rsidP="00452315">
      <w:pPr>
        <w:pStyle w:val="Sinespaciado"/>
        <w:jc w:val="both"/>
        <w:rPr>
          <w:rFonts w:ascii="Arial Narrow" w:hAnsi="Arial Narrow"/>
        </w:rPr>
      </w:pPr>
      <w:r w:rsidRPr="005F0726">
        <w:rPr>
          <w:rFonts w:ascii="Arial Narrow" w:hAnsi="Arial Narrow"/>
        </w:rPr>
        <w:t>Sin perjuicio de las funciones generales indicadas en los numerales anteriores y de las competencias que le corresponden para la vigilancia subjetiva de conformidad con lo dispuesto en la</w:t>
      </w:r>
      <w:r w:rsidR="00105C4D" w:rsidRPr="005F0726">
        <w:rPr>
          <w:rFonts w:ascii="Arial Narrow" w:hAnsi="Arial Narrow"/>
        </w:rPr>
        <w:t>s</w:t>
      </w:r>
      <w:r w:rsidRPr="005F0726">
        <w:rPr>
          <w:rFonts w:ascii="Arial Narrow" w:hAnsi="Arial Narrow"/>
        </w:rPr>
        <w:t xml:space="preserve"> Ley</w:t>
      </w:r>
      <w:r w:rsidR="00105C4D" w:rsidRPr="005F0726">
        <w:rPr>
          <w:rFonts w:ascii="Arial Narrow" w:hAnsi="Arial Narrow"/>
        </w:rPr>
        <w:t>es</w:t>
      </w:r>
      <w:r w:rsidRPr="005F0726">
        <w:rPr>
          <w:rFonts w:ascii="Arial Narrow" w:hAnsi="Arial Narrow"/>
        </w:rPr>
        <w:t xml:space="preserve"> 222 de 1995, 79 de 1988</w:t>
      </w:r>
      <w:r w:rsidR="00105C4D" w:rsidRPr="005F0726">
        <w:rPr>
          <w:rFonts w:ascii="Arial Narrow" w:hAnsi="Arial Narrow"/>
        </w:rPr>
        <w:t xml:space="preserve"> y</w:t>
      </w:r>
      <w:r w:rsidRPr="005F0726">
        <w:rPr>
          <w:rFonts w:ascii="Arial Narrow" w:hAnsi="Arial Narrow"/>
        </w:rPr>
        <w:t xml:space="preserve"> 454 de 1998 o las normas que las modifiquen o sustituyan, la superintendencia de Transporte</w:t>
      </w:r>
      <w:r w:rsidR="00983DD9" w:rsidRPr="005F0726">
        <w:rPr>
          <w:rFonts w:ascii="Arial Narrow" w:hAnsi="Arial Narrow"/>
        </w:rPr>
        <w:t xml:space="preserve"> podrá ordenar, mediante acto administrativo de carácter particular y cuando así proceda, la adopción de los correctivos necesarios para subsanar una situación </w:t>
      </w:r>
      <w:r w:rsidR="00FE4982" w:rsidRPr="005F0726">
        <w:rPr>
          <w:rFonts w:ascii="Arial Narrow" w:hAnsi="Arial Narrow"/>
        </w:rPr>
        <w:t xml:space="preserve">evidentemente </w:t>
      </w:r>
      <w:r w:rsidR="00983DD9" w:rsidRPr="005F0726">
        <w:rPr>
          <w:rFonts w:ascii="Arial Narrow" w:hAnsi="Arial Narrow"/>
        </w:rPr>
        <w:t xml:space="preserve">crítica de los prestadores del servicio de transporte, los puertos, las concesiones o infraestructura, servicios conexos, y los demás sujetos previstos en la ley, que comprometa </w:t>
      </w:r>
      <w:r w:rsidR="00FE4982" w:rsidRPr="005F0726">
        <w:rPr>
          <w:rFonts w:ascii="Arial Narrow" w:hAnsi="Arial Narrow"/>
        </w:rPr>
        <w:t xml:space="preserve">de manera directa </w:t>
      </w:r>
      <w:r w:rsidR="00983DD9" w:rsidRPr="005F0726">
        <w:rPr>
          <w:rFonts w:ascii="Arial Narrow" w:hAnsi="Arial Narrow"/>
        </w:rPr>
        <w:t>la capacidad de los sujetos autorizados y/o la seguridad de los servicios prestados</w:t>
      </w:r>
      <w:r w:rsidR="00396020" w:rsidRPr="005F0726">
        <w:rPr>
          <w:rFonts w:ascii="Arial Narrow" w:hAnsi="Arial Narrow"/>
        </w:rPr>
        <w:t xml:space="preserve">. </w:t>
      </w:r>
      <w:r w:rsidR="00AD63AF" w:rsidRPr="005F0726">
        <w:rPr>
          <w:rFonts w:ascii="Arial Narrow" w:hAnsi="Arial Narrow"/>
        </w:rPr>
        <w:t>En ejercicio de esta competencia</w:t>
      </w:r>
      <w:r w:rsidRPr="005F0726">
        <w:rPr>
          <w:rFonts w:ascii="Arial Narrow" w:hAnsi="Arial Narrow"/>
        </w:rPr>
        <w:t>, tendrá las siguientes facultades:</w:t>
      </w:r>
    </w:p>
    <w:p w14:paraId="650B6DB9" w14:textId="77777777" w:rsidR="00452315" w:rsidRPr="005F0726" w:rsidRDefault="00452315" w:rsidP="00452315">
      <w:pPr>
        <w:tabs>
          <w:tab w:val="left" w:pos="567"/>
        </w:tabs>
        <w:rPr>
          <w:rFonts w:ascii="Arial Narrow" w:hAnsi="Arial Narrow" w:cs="Arial"/>
        </w:rPr>
      </w:pPr>
    </w:p>
    <w:p w14:paraId="027D47C6" w14:textId="77777777" w:rsidR="00452315" w:rsidRPr="005F0726" w:rsidRDefault="00452315" w:rsidP="00452315">
      <w:pPr>
        <w:pStyle w:val="Sinespaciado"/>
        <w:numPr>
          <w:ilvl w:val="0"/>
          <w:numId w:val="3"/>
        </w:numPr>
        <w:jc w:val="both"/>
        <w:rPr>
          <w:rFonts w:ascii="Arial Narrow" w:hAnsi="Arial Narrow" w:cs="Arial"/>
        </w:rPr>
      </w:pPr>
      <w:r w:rsidRPr="005F0726">
        <w:rPr>
          <w:rFonts w:ascii="Arial Narrow" w:hAnsi="Arial Narrow" w:cs="Arial"/>
        </w:rPr>
        <w:t>Ordenar la presentación de planes de mejoramiento para su aprobación, evaluación y seguimiento, con la finalidad de garantizar el cumplimiento de los niveles de servicio, desempeño y calidad y/o subsanar las dificultades identificadas a partir del análisis del estado jurídico, contable, económico, administrativo interno y/u operacional de todos aquellos quienes presten el servicio de transporte, los puertos, las concesiones o infraestructura, servicios conexos y los demás sujetos previstos en la normativa vigente. </w:t>
      </w:r>
    </w:p>
    <w:p w14:paraId="1B372A2F" w14:textId="77777777" w:rsidR="00452315" w:rsidRPr="005F0726" w:rsidRDefault="00452315" w:rsidP="00452315">
      <w:pPr>
        <w:pStyle w:val="Sinespaciado"/>
        <w:numPr>
          <w:ilvl w:val="0"/>
          <w:numId w:val="3"/>
        </w:numPr>
        <w:jc w:val="both"/>
        <w:rPr>
          <w:rFonts w:ascii="Arial Narrow" w:hAnsi="Arial Narrow" w:cs="Arial"/>
        </w:rPr>
      </w:pPr>
      <w:r w:rsidRPr="005F0726">
        <w:rPr>
          <w:rFonts w:ascii="Arial Narrow" w:hAnsi="Arial Narrow" w:cs="Arial"/>
        </w:rPr>
        <w:t>Ordenar la modificación de los procesos, protocolos, manuales de gestión o gobierno, de la estructura organizacional, de los planes de</w:t>
      </w:r>
      <w:r w:rsidR="009D6D52" w:rsidRPr="005F0726">
        <w:rPr>
          <w:rFonts w:ascii="Arial Narrow" w:hAnsi="Arial Narrow" w:cs="Arial"/>
        </w:rPr>
        <w:t xml:space="preserve"> revisión y</w:t>
      </w:r>
      <w:r w:rsidRPr="005F0726">
        <w:rPr>
          <w:rFonts w:ascii="Arial Narrow" w:hAnsi="Arial Narrow" w:cs="Arial"/>
        </w:rPr>
        <w:t xml:space="preserve"> mantenimiento preventivo y correctivo, de los contratos de vinculación o de los contratos suscritos con agentes o proveedores y de todos aquellos documentos, procesos o decisiones de administración y gestión que resulten necesarios para garantizar el restablecimiento de la suficiencia técnica y operacional </w:t>
      </w:r>
      <w:r w:rsidR="00176D28" w:rsidRPr="005F0726">
        <w:rPr>
          <w:rFonts w:ascii="Arial Narrow" w:hAnsi="Arial Narrow" w:cs="Arial"/>
        </w:rPr>
        <w:t xml:space="preserve">mínima exigida </w:t>
      </w:r>
      <w:r w:rsidR="00454414" w:rsidRPr="005F0726">
        <w:rPr>
          <w:rFonts w:ascii="Arial Narrow" w:hAnsi="Arial Narrow" w:cs="Arial"/>
        </w:rPr>
        <w:t xml:space="preserve">en los actos de autorización y </w:t>
      </w:r>
      <w:r w:rsidRPr="005F0726">
        <w:rPr>
          <w:rFonts w:ascii="Arial Narrow" w:hAnsi="Arial Narrow" w:cs="Arial"/>
        </w:rPr>
        <w:t>que</w:t>
      </w:r>
      <w:r w:rsidR="00176D28" w:rsidRPr="005F0726">
        <w:rPr>
          <w:rFonts w:ascii="Arial Narrow" w:hAnsi="Arial Narrow" w:cs="Arial"/>
        </w:rPr>
        <w:t xml:space="preserve"> se</w:t>
      </w:r>
      <w:r w:rsidRPr="005F0726">
        <w:rPr>
          <w:rFonts w:ascii="Arial Narrow" w:hAnsi="Arial Narrow" w:cs="Arial"/>
        </w:rPr>
        <w:t xml:space="preserve"> ha evidenciado comprometida</w:t>
      </w:r>
      <w:r w:rsidR="000B5F7D" w:rsidRPr="005F0726">
        <w:rPr>
          <w:rFonts w:ascii="Arial Narrow" w:hAnsi="Arial Narrow" w:cs="Arial"/>
        </w:rPr>
        <w:t xml:space="preserve"> </w:t>
      </w:r>
      <w:r w:rsidR="0082120C" w:rsidRPr="005F0726">
        <w:rPr>
          <w:rFonts w:ascii="Arial Narrow" w:hAnsi="Arial Narrow" w:cs="Arial"/>
        </w:rPr>
        <w:t>y</w:t>
      </w:r>
      <w:r w:rsidR="000B5F7D" w:rsidRPr="005F0726">
        <w:rPr>
          <w:rFonts w:ascii="Arial Narrow" w:hAnsi="Arial Narrow" w:cs="Arial"/>
        </w:rPr>
        <w:t xml:space="preserve"> para que estos se ajusten a las disposiciones </w:t>
      </w:r>
      <w:r w:rsidR="00786C14" w:rsidRPr="005F0726">
        <w:rPr>
          <w:rFonts w:ascii="Arial Narrow" w:hAnsi="Arial Narrow" w:cs="Arial"/>
        </w:rPr>
        <w:t>normativas</w:t>
      </w:r>
      <w:r w:rsidR="0082120C" w:rsidRPr="005F0726">
        <w:rPr>
          <w:rFonts w:ascii="Arial Narrow" w:hAnsi="Arial Narrow" w:cs="Arial"/>
        </w:rPr>
        <w:t xml:space="preserve"> aplicables</w:t>
      </w:r>
      <w:r w:rsidRPr="005F0726">
        <w:rPr>
          <w:rFonts w:ascii="Arial Narrow" w:hAnsi="Arial Narrow" w:cs="Arial"/>
        </w:rPr>
        <w:t>.</w:t>
      </w:r>
      <w:r w:rsidR="00704D30" w:rsidRPr="005F0726">
        <w:rPr>
          <w:rFonts w:ascii="Arial Narrow" w:hAnsi="Arial Narrow" w:cs="Arial"/>
        </w:rPr>
        <w:t xml:space="preserve"> </w:t>
      </w:r>
    </w:p>
    <w:p w14:paraId="2E5A09D8" w14:textId="77777777" w:rsidR="00452315" w:rsidRPr="005F0726" w:rsidRDefault="00452315" w:rsidP="00452315">
      <w:pPr>
        <w:pStyle w:val="Sinespaciado"/>
        <w:numPr>
          <w:ilvl w:val="0"/>
          <w:numId w:val="3"/>
        </w:numPr>
        <w:jc w:val="both"/>
        <w:rPr>
          <w:rFonts w:ascii="Arial Narrow" w:hAnsi="Arial Narrow" w:cs="Arial"/>
        </w:rPr>
      </w:pPr>
      <w:r w:rsidRPr="005F0726">
        <w:rPr>
          <w:rFonts w:ascii="Arial Narrow" w:hAnsi="Arial Narrow" w:cs="Arial"/>
        </w:rPr>
        <w:t>Ordenar la remoción de los administradores, Revisor Fiscal y empleados, según sea el caso, por incumplimiento de las órdenes de la Superintendencia de Transporte mediante providencia motivada en la cual designará su reemplazo de las listas que elabore la Superintendencia de Transporte</w:t>
      </w:r>
      <w:r w:rsidR="00D331AF" w:rsidRPr="005F0726">
        <w:rPr>
          <w:rFonts w:ascii="Arial Narrow" w:hAnsi="Arial Narrow" w:cs="Arial"/>
        </w:rPr>
        <w:t xml:space="preserve">, los cuales se mantendrán </w:t>
      </w:r>
      <w:r w:rsidR="00C4511F" w:rsidRPr="005F0726">
        <w:rPr>
          <w:rFonts w:ascii="Arial Narrow" w:hAnsi="Arial Narrow" w:cs="Arial"/>
        </w:rPr>
        <w:t>como máximo hasta la finalización del sometimiento a control.</w:t>
      </w:r>
    </w:p>
    <w:p w14:paraId="4F3879DC" w14:textId="77777777" w:rsidR="00452315" w:rsidRPr="005F0726" w:rsidRDefault="00452315" w:rsidP="00452315">
      <w:pPr>
        <w:pStyle w:val="Sinespaciado"/>
        <w:numPr>
          <w:ilvl w:val="0"/>
          <w:numId w:val="3"/>
        </w:numPr>
        <w:jc w:val="both"/>
        <w:rPr>
          <w:rFonts w:ascii="Arial Narrow" w:hAnsi="Arial Narrow" w:cs="Arial"/>
        </w:rPr>
      </w:pPr>
      <w:r w:rsidRPr="005F0726">
        <w:rPr>
          <w:rFonts w:ascii="Arial Narrow" w:hAnsi="Arial Narrow" w:cs="Arial"/>
        </w:rPr>
        <w:lastRenderedPageBreak/>
        <w:t xml:space="preserve">Conminar bajo apremio de multas a los administradores para que se abstengan de realizar actos contrarios a la ley, los estatutos, las decisiones de los órganos de administración, de las </w:t>
      </w:r>
      <w:r w:rsidR="00105C4D" w:rsidRPr="005F0726">
        <w:rPr>
          <w:rFonts w:ascii="Arial Narrow" w:hAnsi="Arial Narrow" w:cs="Arial"/>
        </w:rPr>
        <w:t>ó</w:t>
      </w:r>
      <w:r w:rsidRPr="005F0726">
        <w:rPr>
          <w:rFonts w:ascii="Arial Narrow" w:hAnsi="Arial Narrow" w:cs="Arial"/>
        </w:rPr>
        <w:t xml:space="preserve">rdenes impartidas por la Superintendencia de Transporte o que impliquen afectaciones críticas a los servicios que les corresponden. </w:t>
      </w:r>
    </w:p>
    <w:p w14:paraId="44A7D752" w14:textId="77777777" w:rsidR="00452315" w:rsidRPr="005F0726" w:rsidRDefault="00452315" w:rsidP="00452315">
      <w:pPr>
        <w:pStyle w:val="Sinespaciado"/>
        <w:numPr>
          <w:ilvl w:val="0"/>
          <w:numId w:val="3"/>
        </w:numPr>
        <w:jc w:val="both"/>
        <w:rPr>
          <w:rFonts w:ascii="Arial Narrow" w:hAnsi="Arial Narrow" w:cs="Arial"/>
        </w:rPr>
      </w:pPr>
      <w:r w:rsidRPr="005F0726">
        <w:rPr>
          <w:rFonts w:ascii="Arial Narrow" w:hAnsi="Arial Narrow" w:cs="Arial"/>
        </w:rPr>
        <w:t xml:space="preserve">Revocar las decisiones del controlado dictadas en contra vía de lo indicado en los numerales anteriores. </w:t>
      </w:r>
    </w:p>
    <w:p w14:paraId="75FC3BED" w14:textId="77777777" w:rsidR="00452315" w:rsidRPr="005F0726" w:rsidRDefault="00452315" w:rsidP="00452315">
      <w:pPr>
        <w:pStyle w:val="Sinespaciado"/>
        <w:numPr>
          <w:ilvl w:val="0"/>
          <w:numId w:val="3"/>
        </w:numPr>
        <w:jc w:val="both"/>
        <w:rPr>
          <w:rFonts w:ascii="Arial Narrow" w:hAnsi="Arial Narrow" w:cs="Arial"/>
        </w:rPr>
      </w:pPr>
      <w:r w:rsidRPr="005F0726">
        <w:rPr>
          <w:rFonts w:ascii="Arial Narrow" w:hAnsi="Arial Narrow" w:cs="Arial"/>
        </w:rPr>
        <w:t>Efectuar visitas especiales e impartir las instrucciones que resulten necesarias de acuerdo con los hechos que se observen en ellas.</w:t>
      </w:r>
    </w:p>
    <w:p w14:paraId="6893FCD0" w14:textId="77777777" w:rsidR="00452315" w:rsidRPr="005F0726" w:rsidRDefault="00452315" w:rsidP="00452315">
      <w:pPr>
        <w:pStyle w:val="Sinespaciado"/>
        <w:ind w:left="720"/>
        <w:jc w:val="both"/>
        <w:rPr>
          <w:rFonts w:ascii="Arial Narrow" w:hAnsi="Arial Narrow"/>
        </w:rPr>
      </w:pPr>
    </w:p>
    <w:p w14:paraId="1056B260" w14:textId="77777777" w:rsidR="00452315" w:rsidRPr="005F0726" w:rsidRDefault="00452315" w:rsidP="00452315">
      <w:pPr>
        <w:pStyle w:val="Sinespaciado"/>
        <w:jc w:val="both"/>
        <w:rPr>
          <w:rFonts w:ascii="Arial Narrow" w:hAnsi="Arial Narrow"/>
        </w:rPr>
      </w:pPr>
      <w:r w:rsidRPr="005F0726">
        <w:rPr>
          <w:rFonts w:ascii="Arial Narrow" w:hAnsi="Arial Narrow"/>
        </w:rPr>
        <w:t xml:space="preserve">El </w:t>
      </w:r>
      <w:r w:rsidR="00E53870" w:rsidRPr="005F0726">
        <w:rPr>
          <w:rFonts w:ascii="Arial Narrow" w:hAnsi="Arial Narrow"/>
        </w:rPr>
        <w:t xml:space="preserve">sometimiento a </w:t>
      </w:r>
      <w:r w:rsidRPr="005F0726">
        <w:rPr>
          <w:rFonts w:ascii="Arial Narrow" w:hAnsi="Arial Narrow"/>
        </w:rPr>
        <w:t>control inicia cuando queda en firme el acto administrativo mediante el cual se somete a control al sujeto y finaliza cuando éste ha subsanado las irregularidades o hechos por los cuales se sometió a control y así es declarado mediante el acto administrativo respectivo, o cuando es cancelada su habilitación.</w:t>
      </w:r>
    </w:p>
    <w:p w14:paraId="6905B52F" w14:textId="77777777" w:rsidR="00452315" w:rsidRPr="005F0726" w:rsidRDefault="00452315" w:rsidP="00452315">
      <w:pPr>
        <w:pStyle w:val="Sinespaciado"/>
        <w:jc w:val="both"/>
        <w:rPr>
          <w:rFonts w:ascii="Arial Narrow" w:hAnsi="Arial Narrow"/>
        </w:rPr>
      </w:pPr>
    </w:p>
    <w:p w14:paraId="1B04C1A4" w14:textId="77777777" w:rsidR="00452315" w:rsidRPr="005F0726" w:rsidRDefault="00452315" w:rsidP="00452315">
      <w:pPr>
        <w:pStyle w:val="Sinespaciado"/>
        <w:jc w:val="both"/>
        <w:rPr>
          <w:rFonts w:ascii="Arial Narrow" w:hAnsi="Arial Narrow"/>
        </w:rPr>
      </w:pPr>
      <w:r w:rsidRPr="005F0726">
        <w:rPr>
          <w:rFonts w:ascii="Arial Narrow" w:hAnsi="Arial Narrow"/>
        </w:rPr>
        <w:t xml:space="preserve">A partir del sometimiento a control, se prohíbe a los administradores y empleados la modificación de los procesos, protocolos, manuales de gestión o gobierno, de la estructura organizacional, de los planes de </w:t>
      </w:r>
      <w:r w:rsidR="00804CBA" w:rsidRPr="005F0726">
        <w:rPr>
          <w:rFonts w:ascii="Arial Narrow" w:hAnsi="Arial Narrow"/>
        </w:rPr>
        <w:t xml:space="preserve">revisión y </w:t>
      </w:r>
      <w:r w:rsidRPr="005F0726">
        <w:rPr>
          <w:rFonts w:ascii="Arial Narrow" w:hAnsi="Arial Narrow"/>
        </w:rPr>
        <w:t>mantenimiento preventivo y correctivo, de los contratos de vinculación o de los contratos suscritos con agentes o proveedores, sin la previa autorización de la Superintendencia de Transporte.</w:t>
      </w:r>
    </w:p>
    <w:p w14:paraId="208563D5" w14:textId="77777777" w:rsidR="000D3B37" w:rsidRPr="005F0726" w:rsidRDefault="000D3B37" w:rsidP="00452315">
      <w:pPr>
        <w:pStyle w:val="Sinespaciado"/>
        <w:jc w:val="both"/>
        <w:rPr>
          <w:rFonts w:ascii="Arial Narrow" w:hAnsi="Arial Narrow"/>
        </w:rPr>
      </w:pPr>
    </w:p>
    <w:p w14:paraId="38539F26" w14:textId="77777777" w:rsidR="00E35429" w:rsidRPr="005F0726" w:rsidRDefault="000D3B37" w:rsidP="00452315">
      <w:pPr>
        <w:pStyle w:val="Sinespaciado"/>
        <w:jc w:val="both"/>
        <w:rPr>
          <w:rFonts w:ascii="Arial Narrow" w:hAnsi="Arial Narrow"/>
          <w:b/>
          <w:bCs/>
        </w:rPr>
      </w:pPr>
      <w:r w:rsidRPr="005F0726">
        <w:rPr>
          <w:rFonts w:ascii="Arial Narrow" w:hAnsi="Arial Narrow"/>
          <w:b/>
          <w:bCs/>
        </w:rPr>
        <w:t>Parágrafo</w:t>
      </w:r>
      <w:r w:rsidR="003D2264" w:rsidRPr="005F0726">
        <w:rPr>
          <w:rFonts w:ascii="Arial Narrow" w:hAnsi="Arial Narrow"/>
          <w:b/>
          <w:bCs/>
        </w:rPr>
        <w:t xml:space="preserve"> 1.</w:t>
      </w:r>
      <w:r w:rsidR="00E35429" w:rsidRPr="005F0726">
        <w:rPr>
          <w:rFonts w:ascii="Arial Narrow" w:hAnsi="Arial Narrow"/>
          <w:b/>
          <w:bCs/>
        </w:rPr>
        <w:t xml:space="preserve"> </w:t>
      </w:r>
      <w:r w:rsidR="00E35429" w:rsidRPr="005F0726">
        <w:rPr>
          <w:rFonts w:ascii="Arial Narrow" w:hAnsi="Arial Narrow"/>
        </w:rPr>
        <w:t xml:space="preserve">Las ordenes que se impartan de conformidad con lo dispuesto en el presente artículo deberán estar sustentadas en una transgresión normativa del controlado que deberá ser evidente, en su condición de causa de la situación </w:t>
      </w:r>
      <w:r w:rsidR="00926B54" w:rsidRPr="005F0726">
        <w:rPr>
          <w:rFonts w:ascii="Arial Narrow" w:hAnsi="Arial Narrow"/>
        </w:rPr>
        <w:t>crítica</w:t>
      </w:r>
      <w:r w:rsidR="00E35429" w:rsidRPr="005F0726">
        <w:rPr>
          <w:rFonts w:ascii="Arial Narrow" w:hAnsi="Arial Narrow"/>
        </w:rPr>
        <w:t xml:space="preserve"> que justifica la medida de control y en la pertinencia de </w:t>
      </w:r>
      <w:r w:rsidR="00926B54" w:rsidRPr="005F0726">
        <w:rPr>
          <w:rFonts w:ascii="Arial Narrow" w:hAnsi="Arial Narrow"/>
        </w:rPr>
        <w:t>la</w:t>
      </w:r>
      <w:r w:rsidR="00E35429" w:rsidRPr="005F0726">
        <w:rPr>
          <w:rFonts w:ascii="Arial Narrow" w:hAnsi="Arial Narrow"/>
        </w:rPr>
        <w:t xml:space="preserve"> modificación </w:t>
      </w:r>
      <w:r w:rsidR="00AC6C56" w:rsidRPr="005F0726">
        <w:rPr>
          <w:rFonts w:ascii="Arial Narrow" w:hAnsi="Arial Narrow"/>
        </w:rPr>
        <w:t xml:space="preserve">que se derivaría de la orden </w:t>
      </w:r>
      <w:r w:rsidR="00E35429" w:rsidRPr="005F0726">
        <w:rPr>
          <w:rFonts w:ascii="Arial Narrow" w:hAnsi="Arial Narrow"/>
        </w:rPr>
        <w:t xml:space="preserve">para superar </w:t>
      </w:r>
      <w:r w:rsidR="00926B54" w:rsidRPr="005F0726">
        <w:rPr>
          <w:rFonts w:ascii="Arial Narrow" w:hAnsi="Arial Narrow"/>
        </w:rPr>
        <w:t>dicha situación</w:t>
      </w:r>
      <w:r w:rsidR="00E35429" w:rsidRPr="005F0726">
        <w:rPr>
          <w:rFonts w:ascii="Arial Narrow" w:hAnsi="Arial Narrow"/>
        </w:rPr>
        <w:t>.</w:t>
      </w:r>
    </w:p>
    <w:p w14:paraId="7B0D3431" w14:textId="77777777" w:rsidR="00E35429" w:rsidRPr="005F0726" w:rsidRDefault="00E35429" w:rsidP="00452315">
      <w:pPr>
        <w:pStyle w:val="Sinespaciado"/>
        <w:jc w:val="both"/>
        <w:rPr>
          <w:rFonts w:ascii="Arial Narrow" w:hAnsi="Arial Narrow"/>
          <w:b/>
          <w:bCs/>
        </w:rPr>
      </w:pPr>
    </w:p>
    <w:p w14:paraId="44982F44" w14:textId="77777777" w:rsidR="00134DC4" w:rsidRPr="005F0726" w:rsidRDefault="0096511E" w:rsidP="00452315">
      <w:pPr>
        <w:pStyle w:val="Sinespaciado"/>
        <w:jc w:val="both"/>
        <w:rPr>
          <w:rFonts w:ascii="Arial Narrow" w:hAnsi="Arial Narrow"/>
        </w:rPr>
      </w:pPr>
      <w:r w:rsidRPr="005F0726">
        <w:rPr>
          <w:rFonts w:ascii="Arial Narrow" w:hAnsi="Arial Narrow"/>
          <w:b/>
          <w:bCs/>
        </w:rPr>
        <w:t xml:space="preserve">Parágrafo 2. </w:t>
      </w:r>
      <w:r w:rsidR="00CA13B1" w:rsidRPr="005F0726">
        <w:rPr>
          <w:rFonts w:ascii="Arial Narrow" w:hAnsi="Arial Narrow"/>
        </w:rPr>
        <w:t xml:space="preserve">El sometimiento a control </w:t>
      </w:r>
      <w:r w:rsidR="0047690E" w:rsidRPr="005F0726">
        <w:rPr>
          <w:rFonts w:ascii="Arial Narrow" w:hAnsi="Arial Narrow"/>
        </w:rPr>
        <w:t xml:space="preserve">por situaciones críticas de orden operacional </w:t>
      </w:r>
      <w:r w:rsidR="00CA13B1" w:rsidRPr="005F0726">
        <w:rPr>
          <w:rFonts w:ascii="Arial Narrow" w:hAnsi="Arial Narrow"/>
        </w:rPr>
        <w:t xml:space="preserve">solo </w:t>
      </w:r>
      <w:r w:rsidR="006320CE" w:rsidRPr="005F0726">
        <w:rPr>
          <w:rFonts w:ascii="Arial Narrow" w:hAnsi="Arial Narrow"/>
        </w:rPr>
        <w:t>procede</w:t>
      </w:r>
      <w:r w:rsidR="00CA13B1" w:rsidRPr="005F0726">
        <w:rPr>
          <w:rFonts w:ascii="Arial Narrow" w:hAnsi="Arial Narrow"/>
        </w:rPr>
        <w:t xml:space="preserve"> cuando </w:t>
      </w:r>
      <w:r w:rsidR="007E19B5" w:rsidRPr="005F0726">
        <w:rPr>
          <w:rFonts w:ascii="Arial Narrow" w:hAnsi="Arial Narrow"/>
        </w:rPr>
        <w:t>las mismas</w:t>
      </w:r>
      <w:r w:rsidR="008D2937" w:rsidRPr="005F0726">
        <w:rPr>
          <w:rFonts w:ascii="Arial Narrow" w:hAnsi="Arial Narrow"/>
        </w:rPr>
        <w:t xml:space="preserve"> comprometa</w:t>
      </w:r>
      <w:r w:rsidR="007E19B5" w:rsidRPr="005F0726">
        <w:rPr>
          <w:rFonts w:ascii="Arial Narrow" w:hAnsi="Arial Narrow"/>
        </w:rPr>
        <w:t>n</w:t>
      </w:r>
      <w:r w:rsidR="008D2937" w:rsidRPr="005F0726">
        <w:rPr>
          <w:rFonts w:ascii="Arial Narrow" w:hAnsi="Arial Narrow"/>
        </w:rPr>
        <w:t xml:space="preserve"> </w:t>
      </w:r>
      <w:r w:rsidR="006320CE" w:rsidRPr="005F0726">
        <w:rPr>
          <w:rFonts w:ascii="Arial Narrow" w:hAnsi="Arial Narrow"/>
        </w:rPr>
        <w:t xml:space="preserve">directamente </w:t>
      </w:r>
      <w:r w:rsidR="008D2937" w:rsidRPr="005F0726">
        <w:rPr>
          <w:rFonts w:ascii="Arial Narrow" w:hAnsi="Arial Narrow"/>
        </w:rPr>
        <w:t xml:space="preserve">la </w:t>
      </w:r>
      <w:r w:rsidR="003B4B3B" w:rsidRPr="005F0726">
        <w:rPr>
          <w:rFonts w:ascii="Arial Narrow" w:hAnsi="Arial Narrow"/>
        </w:rPr>
        <w:t>seguridad de los usuarios del servicio</w:t>
      </w:r>
      <w:r w:rsidR="00C72ECE" w:rsidRPr="005F0726">
        <w:rPr>
          <w:rFonts w:ascii="Arial Narrow" w:hAnsi="Arial Narrow"/>
        </w:rPr>
        <w:t xml:space="preserve"> y </w:t>
      </w:r>
      <w:r w:rsidR="00FC15EA" w:rsidRPr="005F0726">
        <w:rPr>
          <w:rFonts w:ascii="Arial Narrow" w:hAnsi="Arial Narrow"/>
        </w:rPr>
        <w:t xml:space="preserve">requerirá del </w:t>
      </w:r>
      <w:r w:rsidR="00C72ECE" w:rsidRPr="005F0726">
        <w:rPr>
          <w:rFonts w:ascii="Arial Narrow" w:hAnsi="Arial Narrow"/>
        </w:rPr>
        <w:t xml:space="preserve">previo concepto favorable del comité de sometimiento a control que configure la entidad, el cual </w:t>
      </w:r>
      <w:r w:rsidR="00134DC4" w:rsidRPr="005F0726">
        <w:rPr>
          <w:rFonts w:ascii="Arial Narrow" w:hAnsi="Arial Narrow"/>
        </w:rPr>
        <w:t xml:space="preserve">emitirá </w:t>
      </w:r>
      <w:r w:rsidR="005C08A5" w:rsidRPr="005F0726">
        <w:rPr>
          <w:rFonts w:ascii="Arial Narrow" w:hAnsi="Arial Narrow"/>
        </w:rPr>
        <w:t xml:space="preserve">su concepto </w:t>
      </w:r>
      <w:r w:rsidR="00C72ECE" w:rsidRPr="005F0726">
        <w:rPr>
          <w:rFonts w:ascii="Arial Narrow" w:hAnsi="Arial Narrow"/>
        </w:rPr>
        <w:t>previa presentación de un informe motivado y detallado de la situación</w:t>
      </w:r>
      <w:r w:rsidR="008B4AEE" w:rsidRPr="005F0726">
        <w:rPr>
          <w:rFonts w:ascii="Arial Narrow" w:hAnsi="Arial Narrow"/>
        </w:rPr>
        <w:t xml:space="preserve"> crítica</w:t>
      </w:r>
      <w:r w:rsidR="00C72ECE" w:rsidRPr="005F0726">
        <w:rPr>
          <w:rFonts w:ascii="Arial Narrow" w:hAnsi="Arial Narrow"/>
        </w:rPr>
        <w:t xml:space="preserve"> </w:t>
      </w:r>
      <w:r w:rsidR="00304396" w:rsidRPr="005F0726">
        <w:rPr>
          <w:rFonts w:ascii="Arial Narrow" w:hAnsi="Arial Narrow"/>
        </w:rPr>
        <w:t>y de la viabilidad, pertinencia y necesidad de las medidas de control</w:t>
      </w:r>
      <w:r w:rsidR="005C08A5" w:rsidRPr="005F0726">
        <w:rPr>
          <w:rFonts w:ascii="Arial Narrow" w:hAnsi="Arial Narrow"/>
        </w:rPr>
        <w:t xml:space="preserve"> que deberá realizar</w:t>
      </w:r>
      <w:r w:rsidR="00134DC4" w:rsidRPr="005F0726">
        <w:rPr>
          <w:rFonts w:ascii="Arial Narrow" w:hAnsi="Arial Narrow"/>
        </w:rPr>
        <w:t xml:space="preserve"> la </w:t>
      </w:r>
      <w:r w:rsidR="00AE5D5F" w:rsidRPr="005F0726">
        <w:rPr>
          <w:rFonts w:ascii="Arial Narrow" w:hAnsi="Arial Narrow"/>
        </w:rPr>
        <w:t xml:space="preserve">dependencia que </w:t>
      </w:r>
      <w:r w:rsidR="00080C84" w:rsidRPr="005F0726">
        <w:rPr>
          <w:rFonts w:ascii="Arial Narrow" w:hAnsi="Arial Narrow"/>
        </w:rPr>
        <w:t>haga las veces de primera instancia frente al vigilado</w:t>
      </w:r>
      <w:r w:rsidR="003B4B3B" w:rsidRPr="005F0726">
        <w:rPr>
          <w:rFonts w:ascii="Arial Narrow" w:hAnsi="Arial Narrow"/>
        </w:rPr>
        <w:t>.</w:t>
      </w:r>
    </w:p>
    <w:p w14:paraId="1D5A1A19" w14:textId="77777777" w:rsidR="00304396" w:rsidRPr="005F0726" w:rsidRDefault="003B4B3B" w:rsidP="00452315">
      <w:pPr>
        <w:pStyle w:val="Sinespaciado"/>
        <w:jc w:val="both"/>
        <w:rPr>
          <w:rFonts w:ascii="Arial Narrow" w:hAnsi="Arial Narrow"/>
        </w:rPr>
      </w:pPr>
      <w:r w:rsidRPr="005F0726">
        <w:rPr>
          <w:rFonts w:ascii="Arial Narrow" w:hAnsi="Arial Narrow"/>
        </w:rPr>
        <w:t xml:space="preserve"> </w:t>
      </w:r>
    </w:p>
    <w:p w14:paraId="24A7F51E" w14:textId="77777777" w:rsidR="000D3B37" w:rsidRPr="005F0726" w:rsidRDefault="00F64A13" w:rsidP="00452315">
      <w:pPr>
        <w:pStyle w:val="Sinespaciado"/>
        <w:jc w:val="both"/>
        <w:rPr>
          <w:rFonts w:ascii="Arial Narrow" w:hAnsi="Arial Narrow"/>
          <w:b/>
          <w:bCs/>
        </w:rPr>
      </w:pPr>
      <w:r w:rsidRPr="005F0726">
        <w:rPr>
          <w:rFonts w:ascii="Arial Narrow" w:hAnsi="Arial Narrow"/>
        </w:rPr>
        <w:t xml:space="preserve">Al acto </w:t>
      </w:r>
      <w:r w:rsidR="000D3B37" w:rsidRPr="005F0726">
        <w:rPr>
          <w:rFonts w:ascii="Arial Narrow" w:hAnsi="Arial Narrow"/>
        </w:rPr>
        <w:t xml:space="preserve">de sometimiento a control </w:t>
      </w:r>
      <w:r w:rsidRPr="005F0726">
        <w:rPr>
          <w:rFonts w:ascii="Arial Narrow" w:hAnsi="Arial Narrow"/>
        </w:rPr>
        <w:t xml:space="preserve">deberá anexarse el informe y el concepto favorable del comité de sometimiento a control, </w:t>
      </w:r>
      <w:r w:rsidR="001013E9" w:rsidRPr="005F0726">
        <w:rPr>
          <w:rFonts w:ascii="Arial Narrow" w:hAnsi="Arial Narrow"/>
        </w:rPr>
        <w:t xml:space="preserve">los que en todo caso no </w:t>
      </w:r>
      <w:r w:rsidR="006534A5" w:rsidRPr="005F0726">
        <w:rPr>
          <w:rFonts w:ascii="Arial Narrow" w:hAnsi="Arial Narrow"/>
        </w:rPr>
        <w:t xml:space="preserve">sustituyen el deber </w:t>
      </w:r>
      <w:r w:rsidR="001013E9" w:rsidRPr="005F0726">
        <w:rPr>
          <w:rFonts w:ascii="Arial Narrow" w:hAnsi="Arial Narrow"/>
        </w:rPr>
        <w:t>de motivación del acto.</w:t>
      </w:r>
      <w:r w:rsidRPr="005F0726">
        <w:rPr>
          <w:rFonts w:ascii="Arial Narrow" w:hAnsi="Arial Narrow"/>
        </w:rPr>
        <w:t xml:space="preserve"> </w:t>
      </w:r>
      <w:r w:rsidR="006534A5" w:rsidRPr="005F0726">
        <w:rPr>
          <w:rFonts w:ascii="Arial Narrow" w:hAnsi="Arial Narrow"/>
        </w:rPr>
        <w:t xml:space="preserve">Contra el acto </w:t>
      </w:r>
      <w:r w:rsidR="000D3B37" w:rsidRPr="005F0726">
        <w:rPr>
          <w:rFonts w:ascii="Arial Narrow" w:hAnsi="Arial Narrow"/>
        </w:rPr>
        <w:t>procede el recurso de reposición y de apelación en el efecto suspensivo.</w:t>
      </w:r>
      <w:r w:rsidR="000D3B37" w:rsidRPr="005F0726">
        <w:rPr>
          <w:rFonts w:ascii="Arial Narrow" w:hAnsi="Arial Narrow"/>
          <w:b/>
          <w:bCs/>
        </w:rPr>
        <w:t xml:space="preserve">  </w:t>
      </w:r>
    </w:p>
    <w:p w14:paraId="5A73570A" w14:textId="77777777" w:rsidR="00F546DE" w:rsidRPr="005F0726" w:rsidRDefault="00F546DE" w:rsidP="00452315">
      <w:pPr>
        <w:pStyle w:val="Sinespaciado"/>
        <w:jc w:val="both"/>
        <w:rPr>
          <w:rFonts w:ascii="Arial Narrow" w:hAnsi="Arial Narrow"/>
          <w:b/>
          <w:bCs/>
        </w:rPr>
      </w:pPr>
    </w:p>
    <w:p w14:paraId="15DEFDFE" w14:textId="1E4E0E3E" w:rsidR="00CD71C9" w:rsidRPr="005F0726" w:rsidRDefault="006D3F90" w:rsidP="00452315">
      <w:pPr>
        <w:pStyle w:val="Sinespaciado"/>
        <w:jc w:val="both"/>
        <w:rPr>
          <w:rFonts w:ascii="Arial Narrow" w:hAnsi="Arial Narrow" w:cs="Arial"/>
          <w:color w:val="000000"/>
        </w:rPr>
      </w:pPr>
      <w:r w:rsidRPr="005F0726">
        <w:rPr>
          <w:rFonts w:ascii="Arial Narrow" w:hAnsi="Arial Narrow"/>
          <w:b/>
          <w:bCs/>
        </w:rPr>
        <w:t xml:space="preserve">Artículo </w:t>
      </w:r>
      <w:r w:rsidR="0062582B" w:rsidRPr="005F0726">
        <w:rPr>
          <w:rFonts w:ascii="Arial Narrow" w:hAnsi="Arial Narrow"/>
          <w:b/>
          <w:bCs/>
        </w:rPr>
        <w:t>11.</w:t>
      </w:r>
      <w:r w:rsidRPr="005F0726">
        <w:rPr>
          <w:rFonts w:ascii="Arial Narrow" w:hAnsi="Arial Narrow"/>
          <w:b/>
          <w:bCs/>
        </w:rPr>
        <w:t xml:space="preserve"> </w:t>
      </w:r>
      <w:r w:rsidR="00F546DE" w:rsidRPr="005F0726">
        <w:rPr>
          <w:rFonts w:ascii="Arial Narrow" w:hAnsi="Arial Narrow"/>
          <w:b/>
          <w:bCs/>
        </w:rPr>
        <w:t>Toma de posesión para administr</w:t>
      </w:r>
      <w:r w:rsidRPr="005F0726">
        <w:rPr>
          <w:rFonts w:ascii="Arial Narrow" w:hAnsi="Arial Narrow"/>
          <w:b/>
          <w:bCs/>
        </w:rPr>
        <w:t xml:space="preserve">ar. </w:t>
      </w:r>
      <w:r w:rsidR="00210418" w:rsidRPr="005F0726">
        <w:rPr>
          <w:rFonts w:ascii="Arial Narrow" w:hAnsi="Arial Narrow" w:cs="Arial"/>
          <w:color w:val="000000"/>
        </w:rPr>
        <w:t xml:space="preserve">Corresponde a la Superintendencia </w:t>
      </w:r>
      <w:r w:rsidR="0000096E" w:rsidRPr="005F0726">
        <w:rPr>
          <w:rFonts w:ascii="Arial Narrow" w:hAnsi="Arial Narrow" w:cs="Arial"/>
          <w:color w:val="000000"/>
        </w:rPr>
        <w:t>de Transporte</w:t>
      </w:r>
      <w:r w:rsidR="00210418" w:rsidRPr="005F0726">
        <w:rPr>
          <w:rFonts w:ascii="Arial Narrow" w:hAnsi="Arial Narrow" w:cs="Arial"/>
          <w:color w:val="000000"/>
        </w:rPr>
        <w:t xml:space="preserve"> tomar posesión inmediata de los bienes, haberes y negocios de </w:t>
      </w:r>
      <w:r w:rsidR="003C35B1" w:rsidRPr="005F0726">
        <w:rPr>
          <w:rFonts w:ascii="Arial Narrow" w:hAnsi="Arial Narrow" w:cs="Arial"/>
          <w:color w:val="000000"/>
        </w:rPr>
        <w:t>l</w:t>
      </w:r>
      <w:r w:rsidR="001720AF">
        <w:rPr>
          <w:rFonts w:ascii="Arial Narrow" w:hAnsi="Arial Narrow" w:cs="Arial"/>
          <w:color w:val="000000"/>
        </w:rPr>
        <w:t>a</w:t>
      </w:r>
      <w:r w:rsidR="003C35B1" w:rsidRPr="005F0726">
        <w:rPr>
          <w:rFonts w:ascii="Arial Narrow" w:hAnsi="Arial Narrow" w:cs="Arial"/>
          <w:color w:val="000000"/>
        </w:rPr>
        <w:t>s empresas y operadores de los Sistemas de Transporte y de los Sistemas de Recaudo</w:t>
      </w:r>
      <w:r w:rsidR="00847E4F" w:rsidRPr="005F0726">
        <w:rPr>
          <w:rFonts w:ascii="Arial Narrow" w:hAnsi="Arial Narrow" w:cs="Arial"/>
          <w:color w:val="000000"/>
        </w:rPr>
        <w:t xml:space="preserve"> Centralizado y de Gestión y Control de Flota, </w:t>
      </w:r>
      <w:r w:rsidR="00210418" w:rsidRPr="005F0726">
        <w:rPr>
          <w:rFonts w:ascii="Arial Narrow" w:hAnsi="Arial Narrow" w:cs="Arial"/>
          <w:color w:val="000000"/>
        </w:rPr>
        <w:t>previ</w:t>
      </w:r>
      <w:r w:rsidR="001720AF">
        <w:rPr>
          <w:rFonts w:ascii="Arial Narrow" w:hAnsi="Arial Narrow" w:cs="Arial"/>
          <w:color w:val="000000"/>
        </w:rPr>
        <w:t>a</w:t>
      </w:r>
      <w:r w:rsidR="00AA7ED3" w:rsidRPr="005F0726">
        <w:rPr>
          <w:rFonts w:ascii="Arial Narrow" w:hAnsi="Arial Narrow" w:cs="Arial"/>
          <w:color w:val="000000"/>
        </w:rPr>
        <w:t xml:space="preserve"> aprobación del Ministerio de Transporte y la autoridad de transporte de</w:t>
      </w:r>
      <w:r w:rsidR="0000096E" w:rsidRPr="005F0726">
        <w:rPr>
          <w:rFonts w:ascii="Arial Narrow" w:hAnsi="Arial Narrow" w:cs="Arial"/>
          <w:color w:val="000000"/>
        </w:rPr>
        <w:t xml:space="preserve"> la jurisdicción del</w:t>
      </w:r>
      <w:r w:rsidR="00AA7ED3" w:rsidRPr="005F0726">
        <w:rPr>
          <w:rFonts w:ascii="Arial Narrow" w:hAnsi="Arial Narrow" w:cs="Arial"/>
          <w:color w:val="000000"/>
        </w:rPr>
        <w:t xml:space="preserve"> Sistema de Transporte</w:t>
      </w:r>
      <w:r w:rsidR="00CD71C9" w:rsidRPr="005F0726">
        <w:rPr>
          <w:rFonts w:ascii="Arial Narrow" w:hAnsi="Arial Narrow" w:cs="Arial"/>
          <w:color w:val="000000"/>
        </w:rPr>
        <w:t>.</w:t>
      </w:r>
    </w:p>
    <w:p w14:paraId="26C2A735" w14:textId="77777777" w:rsidR="00CD71C9" w:rsidRPr="005F0726" w:rsidRDefault="00CD71C9" w:rsidP="00452315">
      <w:pPr>
        <w:pStyle w:val="Sinespaciado"/>
        <w:jc w:val="both"/>
        <w:rPr>
          <w:rFonts w:ascii="Arial Narrow" w:hAnsi="Arial Narrow" w:cs="Arial"/>
          <w:color w:val="000000"/>
        </w:rPr>
      </w:pPr>
    </w:p>
    <w:p w14:paraId="14955CFF" w14:textId="77777777" w:rsidR="00CD71C9" w:rsidRPr="005F0726" w:rsidRDefault="00CD71C9" w:rsidP="00452315">
      <w:pPr>
        <w:pStyle w:val="Sinespaciado"/>
        <w:jc w:val="both"/>
        <w:rPr>
          <w:rFonts w:ascii="Arial Narrow" w:hAnsi="Arial Narrow" w:cs="Arial"/>
          <w:color w:val="000000"/>
        </w:rPr>
      </w:pPr>
      <w:r w:rsidRPr="005F0726">
        <w:rPr>
          <w:rFonts w:ascii="Arial Narrow" w:hAnsi="Arial Narrow" w:cs="Arial"/>
          <w:color w:val="000000"/>
        </w:rPr>
        <w:t xml:space="preserve">La toma de posesión para administrar será transitoria y procederá exclusivamente en los siguientes casos: </w:t>
      </w:r>
    </w:p>
    <w:p w14:paraId="411D53B7" w14:textId="77777777" w:rsidR="00C4511F" w:rsidRPr="005F0726" w:rsidRDefault="00C4511F" w:rsidP="00452315">
      <w:pPr>
        <w:pStyle w:val="Sinespaciado"/>
        <w:jc w:val="both"/>
        <w:rPr>
          <w:rFonts w:ascii="Arial Narrow" w:hAnsi="Arial Narrow" w:cs="Arial"/>
          <w:color w:val="000000"/>
        </w:rPr>
      </w:pPr>
    </w:p>
    <w:p w14:paraId="1D216C59" w14:textId="77777777" w:rsidR="00651B71" w:rsidRPr="005F0726" w:rsidRDefault="009A2154" w:rsidP="00DC4875">
      <w:pPr>
        <w:pStyle w:val="Sinespaciado"/>
        <w:numPr>
          <w:ilvl w:val="0"/>
          <w:numId w:val="56"/>
        </w:numPr>
        <w:jc w:val="both"/>
        <w:rPr>
          <w:rFonts w:ascii="Arial Narrow" w:hAnsi="Arial Narrow" w:cs="Arial"/>
          <w:color w:val="000000"/>
        </w:rPr>
      </w:pPr>
      <w:r w:rsidRPr="005F0726">
        <w:rPr>
          <w:rFonts w:ascii="Arial Narrow" w:hAnsi="Arial Narrow" w:cs="Arial"/>
          <w:color w:val="000000"/>
        </w:rPr>
        <w:t>C</w:t>
      </w:r>
      <w:r w:rsidR="004F5EDD" w:rsidRPr="005F0726">
        <w:rPr>
          <w:rFonts w:ascii="Arial Narrow" w:hAnsi="Arial Narrow" w:cs="Arial"/>
          <w:color w:val="000000"/>
        </w:rPr>
        <w:t xml:space="preserve">uando por circunstancias atribuibles al sujeto vigilado </w:t>
      </w:r>
      <w:r w:rsidRPr="005F0726">
        <w:rPr>
          <w:rFonts w:ascii="Arial Narrow" w:hAnsi="Arial Narrow" w:cs="Arial"/>
          <w:color w:val="000000"/>
        </w:rPr>
        <w:t xml:space="preserve">calificables como obstrucción de las actuaciones administrativas, </w:t>
      </w:r>
      <w:r w:rsidR="000D7005" w:rsidRPr="005F0726">
        <w:rPr>
          <w:rFonts w:ascii="Arial Narrow" w:hAnsi="Arial Narrow" w:cs="Arial"/>
          <w:color w:val="000000"/>
        </w:rPr>
        <w:t xml:space="preserve">resulte imposible materializar las medidas de sometimiento a </w:t>
      </w:r>
      <w:r w:rsidR="000D7005" w:rsidRPr="005F0726">
        <w:rPr>
          <w:rFonts w:ascii="Arial Narrow" w:hAnsi="Arial Narrow" w:cs="Arial"/>
          <w:color w:val="000000"/>
        </w:rPr>
        <w:lastRenderedPageBreak/>
        <w:t>control</w:t>
      </w:r>
      <w:r w:rsidRPr="005F0726">
        <w:rPr>
          <w:rFonts w:ascii="Arial Narrow" w:hAnsi="Arial Narrow" w:cs="Arial"/>
          <w:color w:val="000000"/>
        </w:rPr>
        <w:t>.</w:t>
      </w:r>
      <w:r w:rsidR="0047282A" w:rsidRPr="005F0726">
        <w:rPr>
          <w:rFonts w:ascii="Arial Narrow" w:hAnsi="Arial Narrow" w:cs="Arial"/>
          <w:color w:val="000000"/>
        </w:rPr>
        <w:t xml:space="preserve"> La toma de posesión procederá una vez en firme el acto que declara la obstrucción administrativa</w:t>
      </w:r>
      <w:r w:rsidR="00651B71" w:rsidRPr="005F0726">
        <w:rPr>
          <w:rFonts w:ascii="Arial Narrow" w:hAnsi="Arial Narrow" w:cs="Arial"/>
          <w:color w:val="000000"/>
        </w:rPr>
        <w:t xml:space="preserve"> correspondiente.</w:t>
      </w:r>
    </w:p>
    <w:p w14:paraId="26465625" w14:textId="77777777" w:rsidR="00651B71" w:rsidRPr="005F0726" w:rsidRDefault="00651B71" w:rsidP="00DC4875">
      <w:pPr>
        <w:pStyle w:val="Sinespaciado"/>
        <w:numPr>
          <w:ilvl w:val="0"/>
          <w:numId w:val="56"/>
        </w:numPr>
        <w:jc w:val="both"/>
        <w:rPr>
          <w:rFonts w:ascii="Arial Narrow" w:hAnsi="Arial Narrow" w:cs="Arial"/>
          <w:color w:val="000000"/>
        </w:rPr>
      </w:pPr>
      <w:r w:rsidRPr="005F0726">
        <w:rPr>
          <w:rFonts w:ascii="Arial Narrow" w:hAnsi="Arial Narrow" w:cs="Arial"/>
          <w:color w:val="000000"/>
        </w:rPr>
        <w:t>Cuando configurada una causal</w:t>
      </w:r>
      <w:r w:rsidR="006C20D0" w:rsidRPr="005F0726">
        <w:rPr>
          <w:rFonts w:ascii="Arial Narrow" w:hAnsi="Arial Narrow" w:cs="Arial"/>
          <w:color w:val="000000"/>
        </w:rPr>
        <w:t xml:space="preserve"> de cancelación de la habilitación o permiso o de terminación del contrato, </w:t>
      </w:r>
      <w:r w:rsidR="00D51797" w:rsidRPr="005F0726">
        <w:rPr>
          <w:rFonts w:ascii="Arial Narrow" w:hAnsi="Arial Narrow" w:cs="Arial"/>
          <w:color w:val="000000"/>
        </w:rPr>
        <w:t xml:space="preserve">la continuidad del servicio resulte indispensable para efectos de garantizar la prestación ininterrumpida del servicio y solo por el tiempo necesario para agotar los procesos de selección de un nuevo operador. </w:t>
      </w:r>
      <w:r w:rsidR="00FB549A" w:rsidRPr="005F0726">
        <w:rPr>
          <w:rFonts w:ascii="Arial Narrow" w:hAnsi="Arial Narrow" w:cs="Arial"/>
          <w:color w:val="000000"/>
        </w:rPr>
        <w:t>La toma de posesión procederá una vez en firme el acto que declara la sanción de cancelación de la autorización o la terminación del contrato.</w:t>
      </w:r>
    </w:p>
    <w:p w14:paraId="73638BAD" w14:textId="77777777" w:rsidR="007C13A3" w:rsidRPr="005F0726" w:rsidRDefault="007C13A3" w:rsidP="00D567A1">
      <w:pPr>
        <w:pStyle w:val="Sinespaciado"/>
        <w:numPr>
          <w:ilvl w:val="0"/>
          <w:numId w:val="56"/>
        </w:numPr>
        <w:jc w:val="both"/>
        <w:rPr>
          <w:rFonts w:ascii="Arial Narrow" w:hAnsi="Arial Narrow" w:cs="Arial"/>
          <w:color w:val="000000"/>
        </w:rPr>
      </w:pPr>
      <w:r w:rsidRPr="005F0726">
        <w:rPr>
          <w:rFonts w:ascii="Arial Narrow" w:hAnsi="Arial Narrow" w:cs="Arial"/>
          <w:color w:val="000000"/>
        </w:rPr>
        <w:t xml:space="preserve">Cuando la interrupción del servicio esencial se utilice como mecanismo de presión por parte del sujeto vigilado y se prolongue por más </w:t>
      </w:r>
      <w:r w:rsidR="004E36DA" w:rsidRPr="005F0726">
        <w:rPr>
          <w:rFonts w:ascii="Arial Narrow" w:hAnsi="Arial Narrow" w:cs="Arial"/>
          <w:color w:val="000000"/>
        </w:rPr>
        <w:t>de tres</w:t>
      </w:r>
      <w:r w:rsidRPr="005F0726">
        <w:rPr>
          <w:rFonts w:ascii="Arial Narrow" w:hAnsi="Arial Narrow" w:cs="Arial"/>
          <w:color w:val="000000"/>
        </w:rPr>
        <w:t xml:space="preserve"> (</w:t>
      </w:r>
      <w:r w:rsidR="004E36DA" w:rsidRPr="005F0726">
        <w:rPr>
          <w:rFonts w:ascii="Arial Narrow" w:hAnsi="Arial Narrow" w:cs="Arial"/>
          <w:color w:val="000000"/>
        </w:rPr>
        <w:t>3</w:t>
      </w:r>
      <w:r w:rsidRPr="005F0726">
        <w:rPr>
          <w:rFonts w:ascii="Arial Narrow" w:hAnsi="Arial Narrow" w:cs="Arial"/>
          <w:color w:val="000000"/>
        </w:rPr>
        <w:t xml:space="preserve">) días calendario y solo con la finalidad de restablecer el servicio a los usuarios. </w:t>
      </w:r>
    </w:p>
    <w:p w14:paraId="4CF25B91" w14:textId="77777777" w:rsidR="00E4058C" w:rsidRPr="005F0726" w:rsidRDefault="00E4058C" w:rsidP="00E4058C">
      <w:pPr>
        <w:pStyle w:val="Sinespaciado"/>
        <w:jc w:val="both"/>
        <w:rPr>
          <w:rFonts w:ascii="Arial Narrow" w:hAnsi="Arial Narrow" w:cs="Arial"/>
          <w:color w:val="000000"/>
        </w:rPr>
      </w:pPr>
    </w:p>
    <w:p w14:paraId="08AF9CED" w14:textId="77777777" w:rsidR="00E4058C" w:rsidRPr="005F0726" w:rsidRDefault="00E4058C" w:rsidP="00E4058C">
      <w:pPr>
        <w:pStyle w:val="Sinespaciado"/>
        <w:jc w:val="both"/>
        <w:rPr>
          <w:rFonts w:ascii="Arial Narrow" w:hAnsi="Arial Narrow" w:cs="Arial"/>
          <w:color w:val="000000"/>
        </w:rPr>
      </w:pPr>
      <w:r w:rsidRPr="005F0726">
        <w:rPr>
          <w:rFonts w:ascii="Arial Narrow" w:hAnsi="Arial Narrow" w:cs="Arial"/>
          <w:color w:val="000000"/>
        </w:rPr>
        <w:t>La posesión solo se conservará hasta que se superen las causas que le dieron lugar.</w:t>
      </w:r>
    </w:p>
    <w:p w14:paraId="5423DC01" w14:textId="77777777" w:rsidR="00E4058C" w:rsidRPr="005F0726" w:rsidRDefault="00E4058C" w:rsidP="00E4058C">
      <w:pPr>
        <w:pStyle w:val="Sinespaciado"/>
        <w:jc w:val="both"/>
        <w:rPr>
          <w:rFonts w:ascii="Arial Narrow" w:hAnsi="Arial Narrow" w:cs="Arial"/>
          <w:color w:val="000000"/>
        </w:rPr>
      </w:pPr>
    </w:p>
    <w:p w14:paraId="7EBBFD22" w14:textId="77777777" w:rsidR="00E4058C" w:rsidRPr="005F0726" w:rsidRDefault="00E4058C" w:rsidP="00E4058C">
      <w:pPr>
        <w:pStyle w:val="Sinespaciado"/>
        <w:jc w:val="both"/>
        <w:rPr>
          <w:rFonts w:ascii="Arial Narrow" w:hAnsi="Arial Narrow" w:cs="Arial"/>
          <w:color w:val="000000"/>
        </w:rPr>
      </w:pPr>
      <w:r w:rsidRPr="005F0726">
        <w:rPr>
          <w:rFonts w:ascii="Arial Narrow" w:hAnsi="Arial Narrow" w:cs="Arial"/>
          <w:b/>
          <w:bCs/>
          <w:color w:val="000000"/>
        </w:rPr>
        <w:t>Parágrafo</w:t>
      </w:r>
      <w:r w:rsidR="001E3EC8" w:rsidRPr="005F0726">
        <w:rPr>
          <w:rFonts w:ascii="Arial Narrow" w:hAnsi="Arial Narrow" w:cs="Arial"/>
          <w:b/>
          <w:bCs/>
          <w:color w:val="000000"/>
        </w:rPr>
        <w:t xml:space="preserve"> 1</w:t>
      </w:r>
      <w:r w:rsidRPr="005F0726">
        <w:rPr>
          <w:rFonts w:ascii="Arial Narrow" w:hAnsi="Arial Narrow" w:cs="Arial"/>
          <w:b/>
          <w:bCs/>
          <w:color w:val="000000"/>
        </w:rPr>
        <w:t>.</w:t>
      </w:r>
      <w:r w:rsidR="009B2DD8" w:rsidRPr="005F0726">
        <w:rPr>
          <w:rFonts w:ascii="Arial Narrow" w:hAnsi="Arial Narrow" w:cs="Arial"/>
          <w:b/>
          <w:bCs/>
          <w:color w:val="000000"/>
        </w:rPr>
        <w:t xml:space="preserve"> </w:t>
      </w:r>
      <w:r w:rsidR="009B2DD8" w:rsidRPr="005F0726">
        <w:rPr>
          <w:rFonts w:ascii="Arial Narrow" w:hAnsi="Arial Narrow" w:cs="Arial"/>
          <w:color w:val="000000"/>
        </w:rPr>
        <w:t xml:space="preserve">La toma de posesión conlleva la separación de los administradores y directores de la empresa </w:t>
      </w:r>
      <w:r w:rsidR="0018538B" w:rsidRPr="005F0726">
        <w:rPr>
          <w:rFonts w:ascii="Arial Narrow" w:hAnsi="Arial Narrow" w:cs="Arial"/>
          <w:color w:val="000000"/>
        </w:rPr>
        <w:t xml:space="preserve">y del personal que obstruya la continuidad del servicio </w:t>
      </w:r>
      <w:r w:rsidR="0090356E" w:rsidRPr="005F0726">
        <w:rPr>
          <w:rFonts w:ascii="Arial Narrow" w:hAnsi="Arial Narrow" w:cs="Arial"/>
          <w:color w:val="000000"/>
        </w:rPr>
        <w:t>y que a su vez resulte indispensable para restablecerlo.</w:t>
      </w:r>
      <w:r w:rsidR="009B2DD8" w:rsidRPr="005F0726">
        <w:rPr>
          <w:rFonts w:ascii="Arial Narrow" w:hAnsi="Arial Narrow" w:cs="Arial"/>
          <w:color w:val="000000"/>
        </w:rPr>
        <w:t> </w:t>
      </w:r>
    </w:p>
    <w:p w14:paraId="0CEAFB57" w14:textId="77777777" w:rsidR="001E3EC8" w:rsidRPr="005F0726" w:rsidRDefault="001E3EC8" w:rsidP="00E4058C">
      <w:pPr>
        <w:pStyle w:val="Sinespaciado"/>
        <w:jc w:val="both"/>
        <w:rPr>
          <w:rFonts w:ascii="Arial Narrow" w:hAnsi="Arial Narrow" w:cs="Arial"/>
          <w:color w:val="000000"/>
        </w:rPr>
      </w:pPr>
    </w:p>
    <w:p w14:paraId="2DB8E0FE" w14:textId="77777777" w:rsidR="001E3EC8" w:rsidRPr="005F0726" w:rsidRDefault="001E3EC8" w:rsidP="00E4058C">
      <w:pPr>
        <w:pStyle w:val="Sinespaciado"/>
        <w:jc w:val="both"/>
        <w:rPr>
          <w:rFonts w:ascii="Arial Narrow" w:hAnsi="Arial Narrow" w:cs="Arial"/>
          <w:b/>
          <w:bCs/>
          <w:color w:val="000000"/>
        </w:rPr>
      </w:pPr>
      <w:r w:rsidRPr="005F0726">
        <w:rPr>
          <w:rFonts w:ascii="Arial Narrow" w:hAnsi="Arial Narrow" w:cs="Arial"/>
          <w:b/>
          <w:bCs/>
          <w:color w:val="000000"/>
        </w:rPr>
        <w:t xml:space="preserve">Parágrafo 2. </w:t>
      </w:r>
      <w:r w:rsidR="00225D6B" w:rsidRPr="005F0726">
        <w:rPr>
          <w:rFonts w:ascii="Arial Narrow" w:hAnsi="Arial Narrow" w:cs="Arial"/>
          <w:color w:val="000000"/>
        </w:rPr>
        <w:t>Dentro del presupuesto de gastos de funcionamiento de la Superintendencia de Transporte deberá incluirse una partida para efectos de garantizar los recursos suficientes para desarrollar los procesos de sometimiento a control y de toma de posesión para administrar</w:t>
      </w:r>
      <w:r w:rsidR="0004036E" w:rsidRPr="005F0726">
        <w:rPr>
          <w:rFonts w:ascii="Arial Narrow" w:hAnsi="Arial Narrow" w:cs="Arial"/>
          <w:color w:val="000000"/>
        </w:rPr>
        <w:t xml:space="preserve"> en los términos de la presente ley.</w:t>
      </w:r>
      <w:r w:rsidR="0004036E" w:rsidRPr="005F0726">
        <w:rPr>
          <w:rFonts w:ascii="Arial Narrow" w:hAnsi="Arial Narrow" w:cs="Arial"/>
          <w:b/>
          <w:bCs/>
          <w:color w:val="000000"/>
        </w:rPr>
        <w:t xml:space="preserve"> </w:t>
      </w:r>
    </w:p>
    <w:p w14:paraId="289C4671" w14:textId="77777777" w:rsidR="007E3BA6" w:rsidRPr="005F0726" w:rsidRDefault="007E3BA6" w:rsidP="00452315">
      <w:pPr>
        <w:tabs>
          <w:tab w:val="left" w:pos="567"/>
        </w:tabs>
        <w:jc w:val="both"/>
        <w:rPr>
          <w:rFonts w:ascii="Arial Narrow" w:hAnsi="Arial Narrow" w:cs="Arial"/>
          <w:b/>
          <w:bCs/>
        </w:rPr>
      </w:pPr>
    </w:p>
    <w:p w14:paraId="0E47328C" w14:textId="77777777" w:rsidR="007E3BA6" w:rsidRPr="005F0726" w:rsidRDefault="007E3BA6" w:rsidP="007E3BA6">
      <w:pPr>
        <w:pStyle w:val="Sinespaciado"/>
        <w:jc w:val="both"/>
        <w:rPr>
          <w:rFonts w:ascii="Arial Narrow" w:hAnsi="Arial Narrow"/>
        </w:rPr>
      </w:pPr>
      <w:r w:rsidRPr="005F0726">
        <w:rPr>
          <w:rFonts w:ascii="Arial Narrow" w:hAnsi="Arial Narrow" w:cs="Arial"/>
          <w:b/>
        </w:rPr>
        <w:t>Artículo 1</w:t>
      </w:r>
      <w:r w:rsidR="0062582B" w:rsidRPr="005F0726">
        <w:rPr>
          <w:rFonts w:ascii="Arial Narrow" w:hAnsi="Arial Narrow" w:cs="Arial"/>
          <w:b/>
        </w:rPr>
        <w:t>2</w:t>
      </w:r>
      <w:r w:rsidRPr="005F0726">
        <w:rPr>
          <w:rFonts w:ascii="Arial Narrow" w:hAnsi="Arial Narrow" w:cs="Arial"/>
          <w:b/>
        </w:rPr>
        <w:t>. Competencia de la Superintendencia de Transporte.</w:t>
      </w:r>
      <w:r w:rsidRPr="005F0726">
        <w:rPr>
          <w:rFonts w:ascii="Arial Narrow" w:hAnsi="Arial Narrow" w:cs="Arial"/>
        </w:rPr>
        <w:t xml:space="preserve"> </w:t>
      </w:r>
      <w:r w:rsidRPr="005F0726">
        <w:rPr>
          <w:rFonts w:ascii="Arial Narrow" w:hAnsi="Arial Narrow"/>
        </w:rPr>
        <w:t>Para efectos de la presente ley, la Superintendencia de Transporte será competente para conocer de:</w:t>
      </w:r>
    </w:p>
    <w:p w14:paraId="5C6AE200" w14:textId="77777777" w:rsidR="007E3BA6" w:rsidRPr="005F0726" w:rsidRDefault="007E3BA6" w:rsidP="007E3BA6">
      <w:pPr>
        <w:pStyle w:val="Sinespaciado"/>
        <w:jc w:val="both"/>
        <w:rPr>
          <w:rFonts w:ascii="Arial Narrow" w:hAnsi="Arial Narrow" w:cs="Times New Roman"/>
        </w:rPr>
      </w:pPr>
    </w:p>
    <w:p w14:paraId="0B6CFC3C" w14:textId="77777777" w:rsidR="007E3BA6" w:rsidRPr="005F0726" w:rsidRDefault="007E3BA6" w:rsidP="00CC56FD">
      <w:pPr>
        <w:pStyle w:val="Sinespaciado"/>
        <w:numPr>
          <w:ilvl w:val="0"/>
          <w:numId w:val="45"/>
        </w:numPr>
        <w:jc w:val="both"/>
        <w:rPr>
          <w:rFonts w:ascii="Arial Narrow" w:hAnsi="Arial Narrow" w:cs="Arial"/>
        </w:rPr>
      </w:pPr>
      <w:r w:rsidRPr="005F0726">
        <w:rPr>
          <w:rFonts w:ascii="Arial Narrow" w:hAnsi="Arial Narrow" w:cs="Arial"/>
        </w:rPr>
        <w:t>Todas aquellas infracciones de carácter objetivo y subjetivo relacionadas con la infraestructura portuaria, sea de servicio público o privado, incluyendo las cometidas por las sociedades portuarias de cualquier naturaleza, por violación a las normas contenidas en la Ley 1ª de 1991 o en sus disposiciones complementarias, modificatorias o reglamentarias.</w:t>
      </w:r>
    </w:p>
    <w:p w14:paraId="6F15424A" w14:textId="77777777" w:rsidR="007E3BA6" w:rsidRPr="005F0726" w:rsidRDefault="007E3BA6" w:rsidP="00CC56FD">
      <w:pPr>
        <w:pStyle w:val="Sinespaciado"/>
        <w:numPr>
          <w:ilvl w:val="0"/>
          <w:numId w:val="45"/>
        </w:numPr>
        <w:jc w:val="both"/>
        <w:rPr>
          <w:rFonts w:ascii="Arial Narrow" w:hAnsi="Arial Narrow" w:cs="Arial"/>
        </w:rPr>
      </w:pPr>
      <w:r w:rsidRPr="005F0726">
        <w:rPr>
          <w:rFonts w:ascii="Arial Narrow" w:hAnsi="Arial Narrow" w:cs="Arial"/>
        </w:rPr>
        <w:t>Todas aquellas infracciones objetivas y subjetivas relacionadas con las operaciones portuarias de acuerdo con lo previsto por la Ley 1ª de 1991, incluyendo las cometidas por los operadores portuarios de cualquier naturaleza.</w:t>
      </w:r>
    </w:p>
    <w:p w14:paraId="1D9D0F70" w14:textId="5BF39BA3" w:rsidR="007E3BA6" w:rsidRPr="005F0726" w:rsidRDefault="007E3BA6" w:rsidP="00CC56FD">
      <w:pPr>
        <w:pStyle w:val="Sinespaciado"/>
        <w:numPr>
          <w:ilvl w:val="0"/>
          <w:numId w:val="45"/>
        </w:numPr>
        <w:jc w:val="both"/>
        <w:rPr>
          <w:rFonts w:ascii="Arial Narrow" w:hAnsi="Arial Narrow" w:cs="Arial"/>
        </w:rPr>
      </w:pPr>
      <w:r w:rsidRPr="005F0726">
        <w:rPr>
          <w:rFonts w:ascii="Arial Narrow" w:hAnsi="Arial Narrow"/>
        </w:rPr>
        <w:t>Todas aquellas infracciones contenidas en la ley cometidas por los concesionarios o contratistas de infraestructura estatal portuaria, aeroportuaria, carretera, fluvial, marítima, entre otras.</w:t>
      </w:r>
    </w:p>
    <w:p w14:paraId="2D660D96" w14:textId="77777777" w:rsidR="007E3BA6" w:rsidRPr="005F0726" w:rsidRDefault="007E3BA6" w:rsidP="00CC56FD">
      <w:pPr>
        <w:pStyle w:val="Sinespaciado"/>
        <w:numPr>
          <w:ilvl w:val="0"/>
          <w:numId w:val="45"/>
        </w:numPr>
        <w:jc w:val="both"/>
        <w:rPr>
          <w:rFonts w:ascii="Arial Narrow" w:hAnsi="Arial Narrow" w:cs="Arial"/>
        </w:rPr>
      </w:pPr>
      <w:r w:rsidRPr="005F0726">
        <w:rPr>
          <w:rFonts w:ascii="Arial Narrow" w:hAnsi="Arial Narrow" w:cs="Arial"/>
        </w:rPr>
        <w:t>Todas aquellas infracciones objetivas y subjetivas, relacionadas con el transporte fluvial, incluyendo las cometidas por las empresas de servicio público de transporte fluvial de pasajeros o carga.</w:t>
      </w:r>
    </w:p>
    <w:p w14:paraId="3F23FB6C" w14:textId="77777777" w:rsidR="007E3BA6" w:rsidRPr="005F0726" w:rsidRDefault="007E3BA6" w:rsidP="00CC56FD">
      <w:pPr>
        <w:pStyle w:val="Sinespaciado"/>
        <w:numPr>
          <w:ilvl w:val="0"/>
          <w:numId w:val="45"/>
        </w:numPr>
        <w:jc w:val="both"/>
        <w:rPr>
          <w:rFonts w:ascii="Arial Narrow" w:hAnsi="Arial Narrow" w:cs="Arial"/>
        </w:rPr>
      </w:pPr>
      <w:r w:rsidRPr="005F0726">
        <w:rPr>
          <w:rFonts w:ascii="Arial Narrow" w:hAnsi="Arial Narrow" w:cs="Arial"/>
        </w:rPr>
        <w:t>Todas aquellas infracciones objetivas y subjetivas, relacionadas con el transporte por cable, incluyendo las cometidas por las empresas de servicio público de transporte por cable de pasajeros o carga.</w:t>
      </w:r>
    </w:p>
    <w:p w14:paraId="62714675" w14:textId="77777777" w:rsidR="007E3BA6" w:rsidRPr="005F0726" w:rsidRDefault="007E3BA6" w:rsidP="00CC56FD">
      <w:pPr>
        <w:pStyle w:val="Sinespaciado"/>
        <w:numPr>
          <w:ilvl w:val="0"/>
          <w:numId w:val="45"/>
        </w:numPr>
        <w:jc w:val="both"/>
        <w:rPr>
          <w:rFonts w:ascii="Arial Narrow" w:hAnsi="Arial Narrow" w:cs="Arial"/>
        </w:rPr>
      </w:pPr>
      <w:r w:rsidRPr="005F0726">
        <w:rPr>
          <w:rFonts w:ascii="Arial Narrow" w:hAnsi="Arial Narrow" w:cs="Arial"/>
        </w:rPr>
        <w:t xml:space="preserve">Todas aquellas infracciones subjetivas relacionadas con los Sistemas de Transporte de radio de acción </w:t>
      </w:r>
      <w:r w:rsidRPr="005F0726">
        <w:rPr>
          <w:rFonts w:ascii="Arial Narrow" w:hAnsi="Arial Narrow"/>
        </w:rPr>
        <w:t xml:space="preserve">metropolitano, distrital y municipal </w:t>
      </w:r>
      <w:r w:rsidRPr="005F0726">
        <w:rPr>
          <w:rFonts w:ascii="Arial Narrow" w:hAnsi="Arial Narrow" w:cs="Arial"/>
        </w:rPr>
        <w:t>o sus agentes, incluyendo las cometidas por las empresas operadoras de estos servicios de transporte público, con exclusión de los administradores financieros.</w:t>
      </w:r>
    </w:p>
    <w:p w14:paraId="2EA8E9BF" w14:textId="77777777" w:rsidR="007E3BA6" w:rsidRPr="005F0726" w:rsidRDefault="007E3BA6" w:rsidP="00CC56FD">
      <w:pPr>
        <w:pStyle w:val="Sinespaciado"/>
        <w:numPr>
          <w:ilvl w:val="0"/>
          <w:numId w:val="45"/>
        </w:numPr>
        <w:jc w:val="both"/>
        <w:rPr>
          <w:rFonts w:ascii="Arial Narrow" w:hAnsi="Arial Narrow" w:cs="Arial"/>
        </w:rPr>
      </w:pPr>
      <w:r w:rsidRPr="005F0726">
        <w:rPr>
          <w:rFonts w:ascii="Arial Narrow" w:hAnsi="Arial Narrow" w:cs="Arial"/>
        </w:rPr>
        <w:t xml:space="preserve">Todas aquellas infracciones subjetivas y objetivas relacionadas con los Sistemas de Transporte del radio de acción nacional o sus agentes, incluyendo las cometidas por las </w:t>
      </w:r>
      <w:r w:rsidRPr="005F0726">
        <w:rPr>
          <w:rFonts w:ascii="Arial Narrow" w:hAnsi="Arial Narrow" w:cs="Arial"/>
        </w:rPr>
        <w:lastRenderedPageBreak/>
        <w:t>empresas operadoras de estos servicios de transporte público, con exclusión de los administradores financieros.</w:t>
      </w:r>
    </w:p>
    <w:p w14:paraId="211C05CD" w14:textId="77777777" w:rsidR="007E3BA6" w:rsidRPr="005F0726" w:rsidRDefault="007E3BA6" w:rsidP="00CC56FD">
      <w:pPr>
        <w:pStyle w:val="Sinespaciado"/>
        <w:numPr>
          <w:ilvl w:val="0"/>
          <w:numId w:val="45"/>
        </w:numPr>
        <w:jc w:val="both"/>
        <w:rPr>
          <w:rFonts w:ascii="Arial Narrow" w:hAnsi="Arial Narrow" w:cs="Arial"/>
        </w:rPr>
      </w:pPr>
      <w:r w:rsidRPr="005F0726">
        <w:rPr>
          <w:rFonts w:ascii="Arial Narrow" w:hAnsi="Arial Narrow" w:cs="Arial"/>
        </w:rPr>
        <w:t>Todas las infracciones objetivas o subjetivas, relacionadas con el transporte terrestre automotor de radio de acción nacional, incluyendo aquellas que, teniendo autorizado un radio de acción nacional, su operación comercial se limita al radio de acción municipal.</w:t>
      </w:r>
    </w:p>
    <w:p w14:paraId="4B1752E7" w14:textId="77777777" w:rsidR="007E3BA6" w:rsidRPr="005F0726" w:rsidRDefault="007E3BA6" w:rsidP="00CC56FD">
      <w:pPr>
        <w:pStyle w:val="Sinespaciado"/>
        <w:numPr>
          <w:ilvl w:val="0"/>
          <w:numId w:val="45"/>
        </w:numPr>
        <w:jc w:val="both"/>
        <w:rPr>
          <w:rFonts w:ascii="Arial Narrow" w:hAnsi="Arial Narrow" w:cs="Arial"/>
        </w:rPr>
      </w:pPr>
      <w:r w:rsidRPr="005F0726">
        <w:rPr>
          <w:rFonts w:ascii="Arial Narrow" w:hAnsi="Arial Narrow" w:cs="Arial"/>
        </w:rPr>
        <w:t>Todas las infracciones objetivas cometidas por los remitentes o/y destinatarios de la carga, intermediarios de transporte, patios de contenedores o servicios logísticos y todos aquellos que prestan servicios conexos al transporte.</w:t>
      </w:r>
    </w:p>
    <w:p w14:paraId="58D4420E" w14:textId="77777777" w:rsidR="007E3BA6" w:rsidRPr="005F0726" w:rsidRDefault="007E3BA6" w:rsidP="00CC56FD">
      <w:pPr>
        <w:pStyle w:val="Sinespaciado"/>
        <w:numPr>
          <w:ilvl w:val="0"/>
          <w:numId w:val="45"/>
        </w:numPr>
        <w:jc w:val="both"/>
        <w:rPr>
          <w:rFonts w:ascii="Arial Narrow" w:hAnsi="Arial Narrow" w:cs="Arial"/>
        </w:rPr>
      </w:pPr>
      <w:r w:rsidRPr="005F0726">
        <w:rPr>
          <w:rFonts w:ascii="Arial Narrow" w:hAnsi="Arial Narrow" w:cs="Arial"/>
        </w:rPr>
        <w:t>Todas las infracciones objetivas y subjetivas, relacionadas con el transporte férreo de pasajeros o carga, incluyendo las cometidas por las empresas de servicio público de transporte férreo.</w:t>
      </w:r>
    </w:p>
    <w:p w14:paraId="61F700A1" w14:textId="77777777" w:rsidR="007E3BA6" w:rsidRPr="005F0726" w:rsidRDefault="007E3BA6" w:rsidP="00CC56FD">
      <w:pPr>
        <w:pStyle w:val="Sinespaciado"/>
        <w:numPr>
          <w:ilvl w:val="0"/>
          <w:numId w:val="45"/>
        </w:numPr>
        <w:jc w:val="both"/>
        <w:rPr>
          <w:rFonts w:ascii="Arial Narrow" w:hAnsi="Arial Narrow" w:cs="Arial"/>
        </w:rPr>
      </w:pPr>
      <w:r w:rsidRPr="005F0726">
        <w:rPr>
          <w:rFonts w:ascii="Arial Narrow" w:hAnsi="Arial Narrow" w:cs="Arial"/>
        </w:rPr>
        <w:t>Todas las infracciones objetivas y subjetivas, cometidas por los operadores de transporte concesionarios de los de servicios de transporte del nivel nacional o territorial.</w:t>
      </w:r>
    </w:p>
    <w:p w14:paraId="5BE00FC1" w14:textId="77777777" w:rsidR="007E3BA6" w:rsidRPr="005F0726" w:rsidRDefault="007E3BA6" w:rsidP="00CC56FD">
      <w:pPr>
        <w:pStyle w:val="Sinespaciado"/>
        <w:numPr>
          <w:ilvl w:val="0"/>
          <w:numId w:val="45"/>
        </w:numPr>
        <w:jc w:val="both"/>
        <w:rPr>
          <w:rFonts w:ascii="Arial Narrow" w:hAnsi="Arial Narrow" w:cs="Arial"/>
        </w:rPr>
      </w:pPr>
      <w:r w:rsidRPr="005F0726">
        <w:rPr>
          <w:rFonts w:ascii="Arial Narrow" w:hAnsi="Arial Narrow" w:cs="Arial"/>
        </w:rPr>
        <w:t>Todas las infracciones por violación a las normas de transporte y tránsito cometidas por las autoridades territoriales de transporte</w:t>
      </w:r>
      <w:r w:rsidR="005B263F">
        <w:rPr>
          <w:rFonts w:ascii="Arial Narrow" w:hAnsi="Arial Narrow" w:cs="Arial"/>
        </w:rPr>
        <w:t xml:space="preserve"> y tránsito</w:t>
      </w:r>
      <w:r w:rsidRPr="005F0726">
        <w:rPr>
          <w:rFonts w:ascii="Arial Narrow" w:hAnsi="Arial Narrow" w:cs="Arial"/>
        </w:rPr>
        <w:t>, los organismos de tránsito y organismos de apoyo.</w:t>
      </w:r>
    </w:p>
    <w:p w14:paraId="3DC95533" w14:textId="77777777" w:rsidR="007E3BA6" w:rsidRPr="005F0726" w:rsidRDefault="007E3BA6" w:rsidP="00CC56FD">
      <w:pPr>
        <w:pStyle w:val="Sinespaciado"/>
        <w:numPr>
          <w:ilvl w:val="0"/>
          <w:numId w:val="45"/>
        </w:numPr>
        <w:jc w:val="both"/>
        <w:rPr>
          <w:rFonts w:ascii="Arial Narrow" w:hAnsi="Arial Narrow" w:cs="Arial"/>
        </w:rPr>
      </w:pPr>
      <w:r w:rsidRPr="005F0726">
        <w:rPr>
          <w:rFonts w:ascii="Arial Narrow" w:hAnsi="Arial Narrow" w:cs="Arial"/>
        </w:rPr>
        <w:t>Todas las infracciones cometidas por los concesionarios o administradores de los modos de transporte, incluyendo los terminales de transporte terrestre de pasajeros, los aeropuertos y demás.</w:t>
      </w:r>
    </w:p>
    <w:p w14:paraId="6FD6698E" w14:textId="77777777" w:rsidR="007E3BA6" w:rsidRPr="005F0726" w:rsidRDefault="007E3BA6" w:rsidP="00CC56FD">
      <w:pPr>
        <w:pStyle w:val="Sinespaciado"/>
        <w:numPr>
          <w:ilvl w:val="0"/>
          <w:numId w:val="45"/>
        </w:numPr>
        <w:jc w:val="both"/>
        <w:rPr>
          <w:rFonts w:ascii="Arial Narrow" w:hAnsi="Arial Narrow" w:cs="Arial"/>
        </w:rPr>
      </w:pPr>
      <w:r w:rsidRPr="005F0726">
        <w:rPr>
          <w:rFonts w:ascii="Arial Narrow" w:hAnsi="Arial Narrow" w:cs="Arial"/>
        </w:rPr>
        <w:t>Todas las infracciones subjetivas, cometidas por las empresas de transporte aéreo.</w:t>
      </w:r>
    </w:p>
    <w:p w14:paraId="0F9C593C" w14:textId="77777777" w:rsidR="007E3BA6" w:rsidRPr="005F0726" w:rsidRDefault="007E3BA6" w:rsidP="00CC56FD">
      <w:pPr>
        <w:pStyle w:val="Sinespaciado"/>
        <w:numPr>
          <w:ilvl w:val="0"/>
          <w:numId w:val="45"/>
        </w:numPr>
        <w:jc w:val="both"/>
        <w:rPr>
          <w:rFonts w:ascii="Arial Narrow" w:hAnsi="Arial Narrow" w:cs="Arial"/>
        </w:rPr>
      </w:pPr>
      <w:r w:rsidRPr="005F0726">
        <w:rPr>
          <w:rFonts w:ascii="Arial Narrow" w:hAnsi="Arial Narrow" w:cs="Arial"/>
        </w:rPr>
        <w:t>Todas aquellas infracciones objetivas y subjetivas, relacionadas con la prestación del servicio público de transporte marítimo nacional.</w:t>
      </w:r>
    </w:p>
    <w:p w14:paraId="7C1814F5" w14:textId="77777777" w:rsidR="007E3BA6" w:rsidRPr="005F0726" w:rsidRDefault="007E3BA6" w:rsidP="00CC56FD">
      <w:pPr>
        <w:pStyle w:val="Sinespaciado"/>
        <w:numPr>
          <w:ilvl w:val="0"/>
          <w:numId w:val="45"/>
        </w:numPr>
        <w:jc w:val="both"/>
        <w:rPr>
          <w:rFonts w:ascii="Arial Narrow" w:hAnsi="Arial Narrow" w:cs="Arial"/>
        </w:rPr>
      </w:pPr>
      <w:r w:rsidRPr="005F0726">
        <w:rPr>
          <w:rFonts w:ascii="Arial Narrow" w:hAnsi="Arial Narrow" w:cs="Arial"/>
        </w:rPr>
        <w:t>Todas las infracciones a las normas de transporte y tránsito, independiente a la persona que la cometa, siempre y cuando su conocimiento no esté asignado a otra autoridad de acuerdo con la presente ley.</w:t>
      </w:r>
    </w:p>
    <w:p w14:paraId="42E8E3C1" w14:textId="77777777" w:rsidR="007E3BA6" w:rsidRPr="005F0726" w:rsidRDefault="007E3BA6" w:rsidP="00CC56FD">
      <w:pPr>
        <w:pStyle w:val="Sinespaciado"/>
        <w:numPr>
          <w:ilvl w:val="0"/>
          <w:numId w:val="45"/>
        </w:numPr>
        <w:jc w:val="both"/>
        <w:rPr>
          <w:rFonts w:ascii="Arial Narrow" w:hAnsi="Arial Narrow" w:cs="Arial"/>
        </w:rPr>
      </w:pPr>
      <w:r w:rsidRPr="005F0726">
        <w:rPr>
          <w:rFonts w:ascii="Arial Narrow" w:hAnsi="Arial Narrow" w:cs="Arial"/>
        </w:rPr>
        <w:t>Todas las infracciones subjetivas cometidas por las empresas de transporte terrestre de radio de acción municipal, distrital o metropolitano.</w:t>
      </w:r>
    </w:p>
    <w:p w14:paraId="7B763A8D" w14:textId="77777777" w:rsidR="007E3BA6" w:rsidRPr="005F0726" w:rsidRDefault="007E3BA6" w:rsidP="00CC56FD">
      <w:pPr>
        <w:pStyle w:val="Sinespaciado"/>
        <w:numPr>
          <w:ilvl w:val="0"/>
          <w:numId w:val="45"/>
        </w:numPr>
        <w:jc w:val="both"/>
        <w:rPr>
          <w:rFonts w:ascii="Arial Narrow" w:hAnsi="Arial Narrow" w:cs="Arial"/>
        </w:rPr>
      </w:pPr>
      <w:r w:rsidRPr="005F0726">
        <w:rPr>
          <w:rFonts w:ascii="Arial Narrow" w:hAnsi="Arial Narrow" w:cs="Arial"/>
        </w:rPr>
        <w:t>Todas las infracciones cometidas por las empresas públicas o privadas que son fabricantes, distribuidores, personalizadores o que tramitan especies venales, de conformidad con la regulación expedida por el Ministerio de Transporte.</w:t>
      </w:r>
    </w:p>
    <w:p w14:paraId="01B13274" w14:textId="77777777" w:rsidR="007E3BA6" w:rsidRPr="005F0726" w:rsidRDefault="007E3BA6" w:rsidP="00CC56FD">
      <w:pPr>
        <w:pStyle w:val="Sinespaciado"/>
        <w:numPr>
          <w:ilvl w:val="0"/>
          <w:numId w:val="45"/>
        </w:numPr>
        <w:jc w:val="both"/>
        <w:rPr>
          <w:rFonts w:ascii="Arial Narrow" w:hAnsi="Arial Narrow" w:cs="Arial"/>
        </w:rPr>
      </w:pPr>
      <w:r w:rsidRPr="005F0726">
        <w:rPr>
          <w:rFonts w:ascii="Arial Narrow" w:hAnsi="Arial Narrow" w:cs="Arial"/>
        </w:rPr>
        <w:t>Todas las infracciones subjetivas cometidas por las empresas dedicadas a las actividades de practicaje y remolque.</w:t>
      </w:r>
    </w:p>
    <w:p w14:paraId="05E9501B" w14:textId="77777777" w:rsidR="007E3BA6" w:rsidRPr="005F0726" w:rsidRDefault="007E3BA6" w:rsidP="00CC56FD">
      <w:pPr>
        <w:pStyle w:val="Sinespaciado"/>
        <w:numPr>
          <w:ilvl w:val="0"/>
          <w:numId w:val="45"/>
        </w:numPr>
        <w:jc w:val="both"/>
        <w:rPr>
          <w:rFonts w:ascii="Arial Narrow" w:hAnsi="Arial Narrow" w:cs="Arial"/>
        </w:rPr>
      </w:pPr>
      <w:r w:rsidRPr="005F0726">
        <w:rPr>
          <w:rFonts w:ascii="Arial Narrow" w:hAnsi="Arial Narrow" w:cs="Arial"/>
        </w:rPr>
        <w:t>Todas aquellas infracciones objetivas relacionadas con la prestación del servicio de transporte, incluyendo las cometidas por las empresas de transporte marítimo internacional representados en Colombia por sus agentes marítimos.</w:t>
      </w:r>
    </w:p>
    <w:p w14:paraId="62B2C59E" w14:textId="77777777" w:rsidR="00C32F4D" w:rsidRPr="005F0726" w:rsidRDefault="00C32F4D" w:rsidP="00DC4875">
      <w:pPr>
        <w:pStyle w:val="Default"/>
        <w:numPr>
          <w:ilvl w:val="0"/>
          <w:numId w:val="45"/>
        </w:numPr>
        <w:jc w:val="both"/>
        <w:rPr>
          <w:rFonts w:ascii="Arial Narrow" w:hAnsi="Arial Narrow"/>
          <w:color w:val="auto"/>
          <w:lang w:val="es-ES_tradnl"/>
        </w:rPr>
      </w:pPr>
      <w:r w:rsidRPr="005F0726">
        <w:rPr>
          <w:rFonts w:ascii="Arial Narrow" w:hAnsi="Arial Narrow"/>
          <w:color w:val="auto"/>
          <w:lang w:val="es-ES_tradnl"/>
        </w:rPr>
        <w:t xml:space="preserve">Todas aquellas infracciones cometidas por los contratantes del servicio de transporte. </w:t>
      </w:r>
    </w:p>
    <w:p w14:paraId="7F543CDD" w14:textId="77777777" w:rsidR="007E3BA6" w:rsidRPr="005F0726" w:rsidRDefault="007E3BA6" w:rsidP="00CC56FD">
      <w:pPr>
        <w:pStyle w:val="Sinespaciado"/>
        <w:numPr>
          <w:ilvl w:val="0"/>
          <w:numId w:val="45"/>
        </w:numPr>
        <w:jc w:val="both"/>
        <w:rPr>
          <w:rFonts w:ascii="Arial Narrow" w:hAnsi="Arial Narrow" w:cs="Arial"/>
        </w:rPr>
      </w:pPr>
      <w:r w:rsidRPr="005F0726">
        <w:rPr>
          <w:rFonts w:ascii="Arial Narrow" w:hAnsi="Arial Narrow" w:cs="Arial"/>
        </w:rPr>
        <w:t>Todas las infracciones previstas en la presente ley y que no le esté asignada su competencia a otras autoridades.</w:t>
      </w:r>
    </w:p>
    <w:p w14:paraId="5DAFF294" w14:textId="77777777" w:rsidR="007E3BA6" w:rsidRPr="005F0726" w:rsidRDefault="007E3BA6" w:rsidP="007E3BA6">
      <w:pPr>
        <w:pStyle w:val="Sinespaciado"/>
        <w:jc w:val="both"/>
        <w:rPr>
          <w:rFonts w:ascii="Arial Narrow" w:hAnsi="Arial Narrow" w:cs="Arial"/>
          <w:b/>
        </w:rPr>
      </w:pPr>
    </w:p>
    <w:p w14:paraId="41FA0131" w14:textId="77777777" w:rsidR="007E3BA6" w:rsidRPr="005F0726" w:rsidRDefault="007E3BA6" w:rsidP="007E3BA6">
      <w:pPr>
        <w:pStyle w:val="Sinespaciado"/>
        <w:jc w:val="both"/>
        <w:rPr>
          <w:rFonts w:ascii="Arial Narrow" w:hAnsi="Arial Narrow" w:cs="Arial"/>
        </w:rPr>
      </w:pPr>
      <w:r w:rsidRPr="005F0726">
        <w:rPr>
          <w:rFonts w:ascii="Arial Narrow" w:hAnsi="Arial Narrow" w:cs="Arial"/>
          <w:b/>
        </w:rPr>
        <w:t>Parágrafo 1</w:t>
      </w:r>
      <w:r w:rsidRPr="005F0726">
        <w:rPr>
          <w:rFonts w:ascii="Arial Narrow" w:hAnsi="Arial Narrow" w:cs="Arial"/>
        </w:rPr>
        <w:t>. Las autoridades del orden nacional o territorial, especialmente la Policía Nacional, so pena de incurrir en falta gravísima, deberán apoyar a la Superintendencia de Transporte y demás autoridades de inspección, vigilancia y control, haciendo efectivas las decisiones adoptadas mediante la oportuna ejecución de los actos administrativos que sean expedidos, las órdenes que sean dadas o la información que sea solicitada.</w:t>
      </w:r>
    </w:p>
    <w:p w14:paraId="2F0C7E15" w14:textId="77777777" w:rsidR="007E3BA6" w:rsidRPr="005F0726" w:rsidRDefault="007E3BA6" w:rsidP="007E3BA6">
      <w:pPr>
        <w:pStyle w:val="Sinespaciado"/>
        <w:jc w:val="both"/>
        <w:rPr>
          <w:rFonts w:ascii="Arial Narrow" w:hAnsi="Arial Narrow"/>
          <w:b/>
        </w:rPr>
      </w:pPr>
    </w:p>
    <w:p w14:paraId="0D4DB7D6" w14:textId="77777777" w:rsidR="007E3BA6" w:rsidRPr="005F0726" w:rsidRDefault="007E3BA6" w:rsidP="007E3BA6">
      <w:pPr>
        <w:pStyle w:val="Sinespaciado"/>
        <w:jc w:val="both"/>
        <w:rPr>
          <w:rFonts w:ascii="Arial Narrow" w:hAnsi="Arial Narrow"/>
          <w:lang w:val="es-CO" w:eastAsia="es-ES_tradnl"/>
        </w:rPr>
      </w:pPr>
      <w:r w:rsidRPr="005F0726">
        <w:rPr>
          <w:rFonts w:ascii="Arial Narrow" w:hAnsi="Arial Narrow"/>
          <w:b/>
          <w:lang w:eastAsia="es-ES_tradnl"/>
        </w:rPr>
        <w:t>Parágrafo 2.</w:t>
      </w:r>
      <w:r w:rsidRPr="005F0726">
        <w:rPr>
          <w:rFonts w:ascii="Arial Narrow" w:hAnsi="Arial Narrow"/>
          <w:lang w:val="es-CO" w:eastAsia="es-ES_tradnl"/>
        </w:rPr>
        <w:t xml:space="preserve"> El Instituto Nacional de Vías, la Agencia Nacional de Infraestructura, la Unidad Administrativa Especial Aeronáutica Civil, la Agencia Nacional de Seguridad Vial y demás autoridades </w:t>
      </w:r>
      <w:r w:rsidRPr="005F0726">
        <w:rPr>
          <w:rFonts w:ascii="Arial Narrow" w:hAnsi="Arial Narrow"/>
          <w:lang w:val="es-CO" w:eastAsia="es-ES_tradnl"/>
        </w:rPr>
        <w:lastRenderedPageBreak/>
        <w:t>con funciones especiales en el sector transporte, mantendrán sus competencias de conformidad con las normas especiales en la materia.</w:t>
      </w:r>
    </w:p>
    <w:p w14:paraId="799235CD" w14:textId="77777777" w:rsidR="007E3BA6" w:rsidRPr="005F0726" w:rsidRDefault="007E3BA6" w:rsidP="007E3BA6">
      <w:pPr>
        <w:pStyle w:val="Sinespaciado"/>
        <w:jc w:val="both"/>
        <w:rPr>
          <w:rFonts w:ascii="Arial Narrow" w:hAnsi="Arial Narrow"/>
          <w:b/>
          <w:lang w:val="es-CO"/>
        </w:rPr>
      </w:pPr>
    </w:p>
    <w:p w14:paraId="7926E7FD" w14:textId="77777777" w:rsidR="007E3BA6" w:rsidRPr="005F0726" w:rsidRDefault="007E3BA6" w:rsidP="007E3BA6">
      <w:pPr>
        <w:pStyle w:val="Sinespaciado"/>
        <w:jc w:val="both"/>
        <w:rPr>
          <w:rFonts w:ascii="Arial Narrow" w:hAnsi="Arial Narrow"/>
        </w:rPr>
      </w:pPr>
      <w:r w:rsidRPr="005F0726">
        <w:rPr>
          <w:rFonts w:ascii="Arial Narrow" w:hAnsi="Arial Narrow"/>
          <w:b/>
          <w:bCs/>
        </w:rPr>
        <w:t>Artículo 1</w:t>
      </w:r>
      <w:r w:rsidR="0062582B" w:rsidRPr="005F0726">
        <w:rPr>
          <w:rFonts w:ascii="Arial Narrow" w:hAnsi="Arial Narrow"/>
          <w:b/>
          <w:bCs/>
        </w:rPr>
        <w:t>3</w:t>
      </w:r>
      <w:r w:rsidRPr="005F0726">
        <w:rPr>
          <w:rFonts w:ascii="Arial Narrow" w:hAnsi="Arial Narrow"/>
          <w:b/>
          <w:bCs/>
        </w:rPr>
        <w:t>.</w:t>
      </w:r>
      <w:r w:rsidRPr="005F0726">
        <w:rPr>
          <w:rFonts w:ascii="Arial Narrow" w:hAnsi="Arial Narrow"/>
          <w:b/>
        </w:rPr>
        <w:t xml:space="preserve"> </w:t>
      </w:r>
      <w:r w:rsidRPr="005F0726">
        <w:rPr>
          <w:rFonts w:ascii="Arial Narrow" w:hAnsi="Arial Narrow"/>
          <w:b/>
          <w:bCs/>
        </w:rPr>
        <w:t>Herramientas</w:t>
      </w:r>
      <w:r w:rsidRPr="005F0726">
        <w:rPr>
          <w:rFonts w:ascii="Arial Narrow" w:hAnsi="Arial Narrow"/>
          <w:b/>
        </w:rPr>
        <w:t>.</w:t>
      </w:r>
      <w:r w:rsidRPr="005F0726">
        <w:rPr>
          <w:rFonts w:ascii="Arial Narrow" w:hAnsi="Arial Narrow"/>
        </w:rPr>
        <w:t xml:space="preserve"> Para lograr su fortalecimiento tecnológico, la Superintendencia de Transporte implementará sistemas de inspección, vigilancia y control a través de mecanismos o sistemas, que propendan por el aumento de los estándares de seguridad, comodidad y accesibilidad  en el servicio a los usuarios del transporte público y sus servicios conexos, la competitividad logística y los indicadores de </w:t>
      </w:r>
      <w:r w:rsidR="00643CEC" w:rsidRPr="005F0726">
        <w:rPr>
          <w:rFonts w:ascii="Arial Narrow" w:hAnsi="Arial Narrow"/>
        </w:rPr>
        <w:t xml:space="preserve">niveles de servicio, </w:t>
      </w:r>
      <w:r w:rsidRPr="005F0726">
        <w:rPr>
          <w:rFonts w:ascii="Arial Narrow" w:hAnsi="Arial Narrow"/>
        </w:rPr>
        <w:t xml:space="preserve">desempeño </w:t>
      </w:r>
      <w:r w:rsidR="00643CEC" w:rsidRPr="005F0726">
        <w:rPr>
          <w:rFonts w:ascii="Arial Narrow" w:hAnsi="Arial Narrow"/>
        </w:rPr>
        <w:t xml:space="preserve">y calidad </w:t>
      </w:r>
      <w:r w:rsidRPr="005F0726">
        <w:rPr>
          <w:rFonts w:ascii="Arial Narrow" w:hAnsi="Arial Narrow"/>
        </w:rPr>
        <w:t xml:space="preserve">relacionados con la infraestructura y el transporte, que permitan monitorear la actividad de sus vigilados para facilitar la adopción de medidas preventivas y facilitar el control de los documentos de transporte; tales sistemas serán interoperables con las entidades públicas o privadas que se requiera. </w:t>
      </w:r>
    </w:p>
    <w:p w14:paraId="649ED21D" w14:textId="77777777" w:rsidR="00643CEC" w:rsidRPr="005F0726" w:rsidRDefault="00643CEC" w:rsidP="007E3BA6">
      <w:pPr>
        <w:pStyle w:val="Sinespaciado"/>
        <w:jc w:val="both"/>
        <w:rPr>
          <w:rFonts w:ascii="Arial Narrow" w:hAnsi="Arial Narrow"/>
        </w:rPr>
      </w:pPr>
    </w:p>
    <w:p w14:paraId="3BEF9075" w14:textId="77777777" w:rsidR="00643CEC" w:rsidRPr="005F0726" w:rsidRDefault="00643CEC" w:rsidP="007E3BA6">
      <w:pPr>
        <w:pStyle w:val="Sinespaciado"/>
        <w:jc w:val="both"/>
        <w:rPr>
          <w:rFonts w:ascii="Arial Narrow" w:hAnsi="Arial Narrow"/>
        </w:rPr>
      </w:pPr>
      <w:r w:rsidRPr="005F0726">
        <w:rPr>
          <w:rFonts w:ascii="Arial Narrow" w:hAnsi="Arial Narrow"/>
        </w:rPr>
        <w:t>Cuando se recurra a terceros para el fortalecimiento tecnológico de la entidad se deberá garantizar que toda la información recopilada, almacenada, generada o producida por estos sistemas, sea de propiedad de la Superintendencia de Transporte</w:t>
      </w:r>
      <w:r w:rsidR="00660009" w:rsidRPr="005F0726">
        <w:rPr>
          <w:rFonts w:ascii="Arial Narrow" w:hAnsi="Arial Narrow"/>
        </w:rPr>
        <w:t xml:space="preserve"> y no podrá en ningún sentido implicar o conllevar la </w:t>
      </w:r>
      <w:r w:rsidR="00A0260D" w:rsidRPr="005F0726">
        <w:rPr>
          <w:rFonts w:ascii="Arial Narrow" w:hAnsi="Arial Narrow"/>
        </w:rPr>
        <w:t xml:space="preserve">limitación o perdida de la autonomía </w:t>
      </w:r>
      <w:r w:rsidR="001B01B5" w:rsidRPr="005F0726">
        <w:rPr>
          <w:rFonts w:ascii="Arial Narrow" w:hAnsi="Arial Narrow"/>
        </w:rPr>
        <w:t xml:space="preserve">sobre la información y </w:t>
      </w:r>
      <w:r w:rsidR="00203314" w:rsidRPr="005F0726">
        <w:rPr>
          <w:rFonts w:ascii="Arial Narrow" w:hAnsi="Arial Narrow"/>
        </w:rPr>
        <w:t>la solucione</w:t>
      </w:r>
      <w:r w:rsidR="001B01B5" w:rsidRPr="005F0726">
        <w:rPr>
          <w:rFonts w:ascii="Arial Narrow" w:hAnsi="Arial Narrow"/>
        </w:rPr>
        <w:t xml:space="preserve"> tecnológica</w:t>
      </w:r>
      <w:r w:rsidRPr="005F0726">
        <w:rPr>
          <w:rFonts w:ascii="Arial Narrow" w:hAnsi="Arial Narrow"/>
        </w:rPr>
        <w:t xml:space="preserve">. Así mismo, en cualquier desarrollo tecnológico se deberá garantizar que su diseño, reglamentación, adopción y operación, posibilite la expansión, la interoperabilidad y desarrollo escalando de las tecnologías sobre la inicialmente configurada en sus componentes de hardware y software, todo lo anterior con independencia del operador o proveedor de </w:t>
      </w:r>
      <w:proofErr w:type="gramStart"/>
      <w:r w:rsidRPr="005F0726">
        <w:rPr>
          <w:rFonts w:ascii="Arial Narrow" w:hAnsi="Arial Narrow"/>
        </w:rPr>
        <w:t>los mismos</w:t>
      </w:r>
      <w:proofErr w:type="gramEnd"/>
      <w:r w:rsidRPr="005F0726">
        <w:rPr>
          <w:rFonts w:ascii="Arial Narrow" w:hAnsi="Arial Narrow"/>
        </w:rPr>
        <w:t xml:space="preserve">. </w:t>
      </w:r>
    </w:p>
    <w:p w14:paraId="70859DE3" w14:textId="77777777" w:rsidR="008C445D" w:rsidRPr="005F0726" w:rsidRDefault="008C445D" w:rsidP="007E3BA6">
      <w:pPr>
        <w:pStyle w:val="Sinespaciado"/>
        <w:jc w:val="both"/>
        <w:rPr>
          <w:rFonts w:ascii="Arial Narrow" w:hAnsi="Arial Narrow"/>
        </w:rPr>
      </w:pPr>
    </w:p>
    <w:p w14:paraId="5106EEF2" w14:textId="77777777" w:rsidR="008C445D" w:rsidRPr="005F0726" w:rsidRDefault="008C445D" w:rsidP="007E3BA6">
      <w:pPr>
        <w:pStyle w:val="Sinespaciado"/>
        <w:jc w:val="both"/>
        <w:rPr>
          <w:rFonts w:ascii="Arial Narrow" w:hAnsi="Arial Narrow"/>
        </w:rPr>
      </w:pPr>
      <w:r w:rsidRPr="005F0726">
        <w:rPr>
          <w:rFonts w:ascii="Arial Narrow" w:hAnsi="Arial Narrow"/>
        </w:rPr>
        <w:t>Para todos los efectos deberá observarse el Estatuto General de la Contratación de la Administración Pú</w:t>
      </w:r>
      <w:r w:rsidR="006B576C" w:rsidRPr="005F0726">
        <w:rPr>
          <w:rFonts w:ascii="Arial Narrow" w:hAnsi="Arial Narrow"/>
        </w:rPr>
        <w:t>blica</w:t>
      </w:r>
      <w:r w:rsidR="007B4D76" w:rsidRPr="005F0726">
        <w:rPr>
          <w:rFonts w:ascii="Arial Narrow" w:hAnsi="Arial Narrow"/>
        </w:rPr>
        <w:t xml:space="preserve">, garantizando que </w:t>
      </w:r>
      <w:r w:rsidR="00232C9A" w:rsidRPr="005F0726">
        <w:rPr>
          <w:rFonts w:ascii="Arial Narrow" w:hAnsi="Arial Narrow"/>
        </w:rPr>
        <w:t xml:space="preserve">la propiedad de la información y el control de los sistemas </w:t>
      </w:r>
      <w:r w:rsidR="00750B02" w:rsidRPr="005F0726">
        <w:rPr>
          <w:rFonts w:ascii="Arial Narrow" w:hAnsi="Arial Narrow"/>
        </w:rPr>
        <w:t>lo conserve la Superintendencia de Transporte</w:t>
      </w:r>
      <w:r w:rsidR="006B576C" w:rsidRPr="005F0726">
        <w:rPr>
          <w:rFonts w:ascii="Arial Narrow" w:hAnsi="Arial Narrow"/>
        </w:rPr>
        <w:t xml:space="preserve">. </w:t>
      </w:r>
    </w:p>
    <w:p w14:paraId="12099FE5" w14:textId="77777777" w:rsidR="007E3BA6" w:rsidRPr="005F0726" w:rsidRDefault="007E3BA6" w:rsidP="007E3BA6">
      <w:pPr>
        <w:pStyle w:val="Sinespaciado"/>
        <w:jc w:val="both"/>
        <w:rPr>
          <w:rFonts w:ascii="Arial Narrow" w:hAnsi="Arial Narrow"/>
          <w:bCs/>
        </w:rPr>
      </w:pPr>
    </w:p>
    <w:p w14:paraId="1647CFD6" w14:textId="77777777" w:rsidR="007E3BA6" w:rsidRPr="005F0726" w:rsidRDefault="007E3BA6" w:rsidP="007E3BA6">
      <w:pPr>
        <w:pStyle w:val="Sinespaciado"/>
        <w:jc w:val="both"/>
        <w:rPr>
          <w:rFonts w:ascii="Arial Narrow" w:hAnsi="Arial Narrow"/>
        </w:rPr>
      </w:pPr>
      <w:r w:rsidRPr="005F0726">
        <w:rPr>
          <w:rFonts w:ascii="Arial Narrow" w:hAnsi="Arial Narrow"/>
          <w:b/>
          <w:bCs/>
        </w:rPr>
        <w:t>Parágrafo 1</w:t>
      </w:r>
      <w:r w:rsidRPr="005F0726">
        <w:rPr>
          <w:rFonts w:ascii="Arial Narrow" w:hAnsi="Arial Narrow"/>
          <w:b/>
        </w:rPr>
        <w:t>.</w:t>
      </w:r>
      <w:r w:rsidRPr="005F0726">
        <w:rPr>
          <w:rFonts w:ascii="Arial Narrow" w:hAnsi="Arial Narrow"/>
        </w:rPr>
        <w:t xml:space="preserve"> En ejercicio de sus funciones, la Superintendencia de Transporte podrá instruir a sus vigilados sobre la forma como deben cumplirse las disposiciones normativas y adoptar medidas temporales o definitivas para precaver o superar situaciones de grave alteración en la prestación del servicio público de transporte o de las actividades conexas configuradas como consecuencia del incumplimiento del régimen normativo aplicable. Para la aplicación de estas medidas se garantizará el debido proceso, dentro del cual deberá quedar acreditada la transgresión normativa.</w:t>
      </w:r>
    </w:p>
    <w:p w14:paraId="5BFD0EB2" w14:textId="77777777" w:rsidR="007E3BA6" w:rsidRPr="005F0726" w:rsidRDefault="007E3BA6" w:rsidP="007E3BA6">
      <w:pPr>
        <w:pStyle w:val="Sinespaciado"/>
        <w:jc w:val="both"/>
        <w:rPr>
          <w:rFonts w:ascii="Arial Narrow" w:hAnsi="Arial Narrow"/>
        </w:rPr>
      </w:pPr>
    </w:p>
    <w:p w14:paraId="1629A739" w14:textId="77777777" w:rsidR="007E3BA6" w:rsidRPr="005F0726" w:rsidRDefault="007E3BA6" w:rsidP="007E3BA6">
      <w:pPr>
        <w:pStyle w:val="Sinespaciado"/>
        <w:jc w:val="both"/>
        <w:rPr>
          <w:rFonts w:ascii="Arial Narrow" w:hAnsi="Arial Narrow"/>
        </w:rPr>
      </w:pPr>
      <w:r w:rsidRPr="005F0726">
        <w:rPr>
          <w:rFonts w:ascii="Arial Narrow" w:hAnsi="Arial Narrow"/>
          <w:b/>
          <w:bCs/>
        </w:rPr>
        <w:t>Parágrafo 2</w:t>
      </w:r>
      <w:r w:rsidRPr="005F0726">
        <w:rPr>
          <w:rFonts w:ascii="Arial Narrow" w:hAnsi="Arial Narrow"/>
          <w:b/>
        </w:rPr>
        <w:t>.</w:t>
      </w:r>
      <w:r w:rsidRPr="005F0726">
        <w:rPr>
          <w:rFonts w:ascii="Arial Narrow" w:hAnsi="Arial Narrow"/>
        </w:rPr>
        <w:t xml:space="preserve"> Las autoridades competentes priorizarán la investigación de conductas que involucren la prestación del servicio de transporte informal o ilegal.</w:t>
      </w:r>
    </w:p>
    <w:p w14:paraId="5700E00A" w14:textId="77777777" w:rsidR="007E3BA6" w:rsidRPr="005F0726" w:rsidRDefault="007E3BA6" w:rsidP="007E3BA6">
      <w:pPr>
        <w:pStyle w:val="Sinespaciado"/>
        <w:jc w:val="both"/>
        <w:rPr>
          <w:rFonts w:ascii="Arial Narrow" w:hAnsi="Arial Narrow"/>
        </w:rPr>
      </w:pPr>
    </w:p>
    <w:p w14:paraId="579FD186" w14:textId="77777777" w:rsidR="007E3BA6" w:rsidRPr="005F0726" w:rsidRDefault="007E3BA6" w:rsidP="007E3BA6">
      <w:pPr>
        <w:pStyle w:val="Sinespaciado"/>
        <w:jc w:val="both"/>
        <w:rPr>
          <w:rFonts w:ascii="Arial Narrow" w:hAnsi="Arial Narrow"/>
        </w:rPr>
      </w:pPr>
      <w:r w:rsidRPr="005F0726">
        <w:rPr>
          <w:rFonts w:ascii="Arial Narrow" w:hAnsi="Arial Narrow"/>
          <w:b/>
          <w:bCs/>
        </w:rPr>
        <w:t>Artículo 1</w:t>
      </w:r>
      <w:r w:rsidR="0062582B" w:rsidRPr="005F0726">
        <w:rPr>
          <w:rFonts w:ascii="Arial Narrow" w:hAnsi="Arial Narrow"/>
          <w:b/>
          <w:bCs/>
        </w:rPr>
        <w:t>4</w:t>
      </w:r>
      <w:r w:rsidRPr="005F0726">
        <w:rPr>
          <w:rFonts w:ascii="Arial Narrow" w:hAnsi="Arial Narrow"/>
          <w:b/>
        </w:rPr>
        <w:t xml:space="preserve">. </w:t>
      </w:r>
      <w:r w:rsidRPr="005F0726">
        <w:rPr>
          <w:rFonts w:ascii="Arial Narrow" w:hAnsi="Arial Narrow"/>
          <w:b/>
          <w:bCs/>
        </w:rPr>
        <w:t>Publicidad de la información.</w:t>
      </w:r>
      <w:r w:rsidRPr="005F0726">
        <w:rPr>
          <w:rFonts w:ascii="Arial Narrow" w:hAnsi="Arial Narrow"/>
        </w:rPr>
        <w:t xml:space="preserve"> A través de los sistemas y herramientas que se requieran para la realización eficiente de la inspección, control y vigilancia, la Superintendencia de Transporte suministrará al Departamento Nacional de Planeación, al Ministerio de Transporte, a la Policía Nacional, a la </w:t>
      </w:r>
      <w:r w:rsidR="004A08BA" w:rsidRPr="005F0726">
        <w:rPr>
          <w:rFonts w:ascii="Arial Narrow" w:hAnsi="Arial Narrow"/>
        </w:rPr>
        <w:t xml:space="preserve">Dirección de Impuestos y Aduanas Nacional </w:t>
      </w:r>
      <w:r w:rsidRPr="005F0726">
        <w:rPr>
          <w:rFonts w:ascii="Arial Narrow" w:hAnsi="Arial Narrow"/>
        </w:rPr>
        <w:t xml:space="preserve">y a las demás entidades nacionales y territoriales que lo requieran, la información del sector de la infraestructura, tránsito y transporte que sea necesaria y suficiente para el desarrollo pleno de sus actividades, facilitando el cumplimiento de las normas por parte de sus destinatarios y el control en vía por parte de todas las autoridades. </w:t>
      </w:r>
    </w:p>
    <w:p w14:paraId="2935DF1E" w14:textId="77777777" w:rsidR="004A08BA" w:rsidRPr="005F0726" w:rsidRDefault="004A08BA" w:rsidP="007E3BA6">
      <w:pPr>
        <w:pStyle w:val="Sinespaciado"/>
        <w:jc w:val="both"/>
        <w:rPr>
          <w:rFonts w:ascii="Arial Narrow" w:hAnsi="Arial Narrow"/>
        </w:rPr>
      </w:pPr>
    </w:p>
    <w:p w14:paraId="12BD48C9" w14:textId="77777777" w:rsidR="004A08BA" w:rsidRPr="005F0726" w:rsidRDefault="004A08BA" w:rsidP="007E3BA6">
      <w:pPr>
        <w:pStyle w:val="Sinespaciado"/>
        <w:jc w:val="both"/>
        <w:rPr>
          <w:rFonts w:ascii="Arial Narrow" w:hAnsi="Arial Narrow"/>
        </w:rPr>
      </w:pPr>
      <w:r w:rsidRPr="005F0726">
        <w:rPr>
          <w:rFonts w:ascii="Arial Narrow" w:hAnsi="Arial Narrow"/>
        </w:rPr>
        <w:t>El Departamento Nacional de Planeación, el Ministerio de Transporte,</w:t>
      </w:r>
      <w:r w:rsidR="009B208B" w:rsidRPr="005F0726">
        <w:rPr>
          <w:rFonts w:ascii="Arial Narrow" w:hAnsi="Arial Narrow"/>
        </w:rPr>
        <w:t xml:space="preserve"> la Agencia Nacional de Seguridad Vial,</w:t>
      </w:r>
      <w:r w:rsidRPr="005F0726">
        <w:rPr>
          <w:rFonts w:ascii="Arial Narrow" w:hAnsi="Arial Narrow"/>
        </w:rPr>
        <w:t xml:space="preserve"> la Policía Nacional, la Dirección de Impuestos y Aduanas Nacional y </w:t>
      </w:r>
      <w:r w:rsidR="006A5FD8" w:rsidRPr="005F0726">
        <w:rPr>
          <w:rFonts w:ascii="Arial Narrow" w:hAnsi="Arial Narrow"/>
        </w:rPr>
        <w:t xml:space="preserve">el </w:t>
      </w:r>
      <w:r w:rsidRPr="005F0726">
        <w:rPr>
          <w:rFonts w:ascii="Arial Narrow" w:hAnsi="Arial Narrow"/>
        </w:rPr>
        <w:t>operador</w:t>
      </w:r>
      <w:r w:rsidR="006A5FD8" w:rsidRPr="005F0726">
        <w:rPr>
          <w:rFonts w:ascii="Arial Narrow" w:hAnsi="Arial Narrow"/>
        </w:rPr>
        <w:t xml:space="preserve"> del el Registro Único Nacional de Tránsito</w:t>
      </w:r>
      <w:r w:rsidRPr="005F0726">
        <w:rPr>
          <w:rFonts w:ascii="Arial Narrow" w:hAnsi="Arial Narrow"/>
        </w:rPr>
        <w:t>, el</w:t>
      </w:r>
      <w:r w:rsidR="006A5FD8" w:rsidRPr="005F0726">
        <w:rPr>
          <w:rFonts w:ascii="Arial Narrow" w:hAnsi="Arial Narrow"/>
        </w:rPr>
        <w:t xml:space="preserve"> operador del Sistema Integrado de Información sobre Multas y Sanciones por Infracciones a las Normas de Tránsito,</w:t>
      </w:r>
      <w:r w:rsidRPr="005F0726">
        <w:rPr>
          <w:rFonts w:ascii="Arial Narrow" w:hAnsi="Arial Narrow"/>
        </w:rPr>
        <w:t xml:space="preserve"> las demás entidades nacionales y territoriales</w:t>
      </w:r>
      <w:r w:rsidR="006A5FD8" w:rsidRPr="005F0726">
        <w:rPr>
          <w:rFonts w:ascii="Arial Narrow" w:hAnsi="Arial Narrow"/>
        </w:rPr>
        <w:t xml:space="preserve"> </w:t>
      </w:r>
      <w:r w:rsidR="006A5FD8" w:rsidRPr="005F0726">
        <w:rPr>
          <w:rFonts w:ascii="Arial Narrow" w:hAnsi="Arial Narrow"/>
        </w:rPr>
        <w:lastRenderedPageBreak/>
        <w:t xml:space="preserve">que lleven, manejen, administren, levanten, posean o accedan a información que resulte pertinente para el ejercicio de las competencias que a la Superintendencia de Transporte corresponden, estarán en la obligación de garantizar a ésta el acceso y la consulta sin costos a dicha información y trasladarla y compartirla cuando </w:t>
      </w:r>
      <w:r w:rsidR="009B208B" w:rsidRPr="005F0726">
        <w:rPr>
          <w:rFonts w:ascii="Arial Narrow" w:hAnsi="Arial Narrow"/>
        </w:rPr>
        <w:t xml:space="preserve">por ella </w:t>
      </w:r>
      <w:r w:rsidR="006A5FD8" w:rsidRPr="005F0726">
        <w:rPr>
          <w:rFonts w:ascii="Arial Narrow" w:hAnsi="Arial Narrow"/>
        </w:rPr>
        <w:t xml:space="preserve">le sea solicitada. </w:t>
      </w:r>
    </w:p>
    <w:p w14:paraId="029DF40E" w14:textId="77777777" w:rsidR="009B208B" w:rsidRPr="005F0726" w:rsidRDefault="009B208B" w:rsidP="007E3BA6">
      <w:pPr>
        <w:pStyle w:val="Sinespaciado"/>
        <w:jc w:val="both"/>
        <w:rPr>
          <w:rFonts w:ascii="Arial Narrow" w:hAnsi="Arial Narrow"/>
        </w:rPr>
      </w:pPr>
    </w:p>
    <w:p w14:paraId="00A876EF" w14:textId="4EE17EC2" w:rsidR="007E3BA6" w:rsidRPr="005F0726" w:rsidRDefault="009B208B" w:rsidP="007E3BA6">
      <w:pPr>
        <w:pStyle w:val="Sinespaciado"/>
        <w:jc w:val="both"/>
        <w:rPr>
          <w:rFonts w:ascii="Arial Narrow" w:hAnsi="Arial Narrow"/>
          <w:bCs/>
        </w:rPr>
      </w:pPr>
      <w:r w:rsidRPr="005F0726">
        <w:rPr>
          <w:rFonts w:ascii="Arial Narrow" w:hAnsi="Arial Narrow"/>
          <w:bCs/>
        </w:rPr>
        <w:t xml:space="preserve">La </w:t>
      </w:r>
      <w:r w:rsidR="005B263F">
        <w:rPr>
          <w:rFonts w:ascii="Arial Narrow" w:hAnsi="Arial Narrow"/>
          <w:bCs/>
        </w:rPr>
        <w:t>S</w:t>
      </w:r>
      <w:r w:rsidRPr="005F0726">
        <w:rPr>
          <w:rFonts w:ascii="Arial Narrow" w:hAnsi="Arial Narrow"/>
          <w:bCs/>
        </w:rPr>
        <w:t xml:space="preserve">uperintendencia de </w:t>
      </w:r>
      <w:r w:rsidR="005B263F">
        <w:rPr>
          <w:rFonts w:ascii="Arial Narrow" w:hAnsi="Arial Narrow"/>
          <w:bCs/>
        </w:rPr>
        <w:t>T</w:t>
      </w:r>
      <w:r w:rsidRPr="005F0726">
        <w:rPr>
          <w:rFonts w:ascii="Arial Narrow" w:hAnsi="Arial Narrow"/>
          <w:bCs/>
        </w:rPr>
        <w:t xml:space="preserve">ransporte deberá garantizar el cumplimiento de la regulación para el manejo de los datos sensible contenidos en la información a la que acceda. </w:t>
      </w:r>
    </w:p>
    <w:p w14:paraId="59E76AFE" w14:textId="77777777" w:rsidR="00417AF0" w:rsidRPr="005F0726" w:rsidRDefault="00417AF0" w:rsidP="007E3BA6">
      <w:pPr>
        <w:pStyle w:val="Sinespaciado"/>
        <w:jc w:val="both"/>
        <w:rPr>
          <w:rFonts w:ascii="Arial Narrow" w:hAnsi="Arial Narrow"/>
          <w:bCs/>
        </w:rPr>
      </w:pPr>
    </w:p>
    <w:p w14:paraId="1E007DA4" w14:textId="7B2775F3" w:rsidR="00417AF0" w:rsidRPr="005F0726" w:rsidRDefault="00417AF0" w:rsidP="007E3BA6">
      <w:pPr>
        <w:pStyle w:val="Sinespaciado"/>
        <w:jc w:val="both"/>
        <w:rPr>
          <w:rFonts w:ascii="Arial Narrow" w:hAnsi="Arial Narrow"/>
          <w:bCs/>
        </w:rPr>
      </w:pPr>
      <w:r w:rsidRPr="005F0726">
        <w:rPr>
          <w:rFonts w:ascii="Arial Narrow" w:hAnsi="Arial Narrow"/>
          <w:bCs/>
        </w:rPr>
        <w:t>Las entidades que requieran ajustes en sus sistema</w:t>
      </w:r>
      <w:r w:rsidR="0062582B" w:rsidRPr="005F0726">
        <w:rPr>
          <w:rFonts w:ascii="Arial Narrow" w:hAnsi="Arial Narrow"/>
          <w:bCs/>
        </w:rPr>
        <w:t>s</w:t>
      </w:r>
      <w:r w:rsidRPr="005F0726">
        <w:rPr>
          <w:rFonts w:ascii="Arial Narrow" w:hAnsi="Arial Narrow"/>
          <w:bCs/>
        </w:rPr>
        <w:t xml:space="preserve"> de información para el cumplimiento de lo indicado en el presente artículo </w:t>
      </w:r>
      <w:r w:rsidR="00B751C2">
        <w:rPr>
          <w:rFonts w:ascii="Arial Narrow" w:hAnsi="Arial Narrow"/>
          <w:bCs/>
        </w:rPr>
        <w:t>conta</w:t>
      </w:r>
      <w:r w:rsidRPr="005F0726">
        <w:rPr>
          <w:rFonts w:ascii="Arial Narrow" w:hAnsi="Arial Narrow"/>
          <w:bCs/>
        </w:rPr>
        <w:t xml:space="preserve">rán </w:t>
      </w:r>
      <w:r w:rsidR="00B751C2">
        <w:rPr>
          <w:rFonts w:ascii="Arial Narrow" w:hAnsi="Arial Narrow"/>
          <w:bCs/>
        </w:rPr>
        <w:t xml:space="preserve">con </w:t>
      </w:r>
      <w:r w:rsidRPr="005F0726">
        <w:rPr>
          <w:rFonts w:ascii="Arial Narrow" w:hAnsi="Arial Narrow"/>
          <w:bCs/>
        </w:rPr>
        <w:t xml:space="preserve">doce (12) meses </w:t>
      </w:r>
      <w:r w:rsidR="00206E85" w:rsidRPr="005F0726">
        <w:rPr>
          <w:rFonts w:ascii="Arial Narrow" w:hAnsi="Arial Narrow"/>
          <w:bCs/>
        </w:rPr>
        <w:t xml:space="preserve">contados a partir de la expedición de la presente ley para realizarlos. </w:t>
      </w:r>
    </w:p>
    <w:p w14:paraId="13E0CE7A" w14:textId="77777777" w:rsidR="009B208B" w:rsidRPr="005F0726" w:rsidRDefault="009B208B" w:rsidP="007E3BA6">
      <w:pPr>
        <w:pStyle w:val="Sinespaciado"/>
        <w:jc w:val="both"/>
        <w:rPr>
          <w:rFonts w:ascii="Arial Narrow" w:hAnsi="Arial Narrow"/>
          <w:bCs/>
        </w:rPr>
      </w:pPr>
    </w:p>
    <w:p w14:paraId="325DE641" w14:textId="77777777" w:rsidR="00C509BB" w:rsidRPr="005F0726" w:rsidRDefault="009B208B" w:rsidP="007E3BA6">
      <w:pPr>
        <w:pStyle w:val="Sinespaciado"/>
        <w:jc w:val="both"/>
        <w:rPr>
          <w:rFonts w:ascii="Arial Narrow" w:hAnsi="Arial Narrow"/>
          <w:bCs/>
        </w:rPr>
      </w:pPr>
      <w:r w:rsidRPr="005F0726">
        <w:rPr>
          <w:rFonts w:ascii="Arial Narrow" w:hAnsi="Arial Narrow"/>
          <w:b/>
        </w:rPr>
        <w:t xml:space="preserve">Parágrafo 1. </w:t>
      </w:r>
      <w:r w:rsidRPr="005F0726">
        <w:rPr>
          <w:rFonts w:ascii="Arial Narrow" w:hAnsi="Arial Narrow"/>
          <w:bCs/>
        </w:rPr>
        <w:t xml:space="preserve">La </w:t>
      </w:r>
      <w:r w:rsidR="00160C11" w:rsidRPr="005F0726">
        <w:rPr>
          <w:rFonts w:ascii="Arial Narrow" w:hAnsi="Arial Narrow"/>
          <w:bCs/>
        </w:rPr>
        <w:t>S</w:t>
      </w:r>
      <w:r w:rsidRPr="005F0726">
        <w:rPr>
          <w:rFonts w:ascii="Arial Narrow" w:hAnsi="Arial Narrow"/>
          <w:bCs/>
        </w:rPr>
        <w:t>uperintendencia tendrá acceso especialmente a los registros de siniestros viales, a la información de los vehículos involucrados, la de sus propietarios y, tratándose de vehículos de servicio público, a la información de las empresas de transporte a las que se encuentran vinculados</w:t>
      </w:r>
      <w:r w:rsidR="00B02131" w:rsidRPr="005F0726">
        <w:rPr>
          <w:rFonts w:ascii="Arial Narrow" w:hAnsi="Arial Narrow"/>
          <w:bCs/>
        </w:rPr>
        <w:t xml:space="preserve"> y a las infracciones de sus conductores</w:t>
      </w:r>
      <w:r w:rsidR="00C509BB" w:rsidRPr="005F0726">
        <w:rPr>
          <w:rFonts w:ascii="Arial Narrow" w:hAnsi="Arial Narrow"/>
          <w:bCs/>
        </w:rPr>
        <w:t>.</w:t>
      </w:r>
    </w:p>
    <w:p w14:paraId="57570D79" w14:textId="77777777" w:rsidR="00C509BB" w:rsidRPr="005F0726" w:rsidRDefault="00C509BB" w:rsidP="007E3BA6">
      <w:pPr>
        <w:pStyle w:val="Sinespaciado"/>
        <w:jc w:val="both"/>
        <w:rPr>
          <w:rFonts w:ascii="Arial Narrow" w:hAnsi="Arial Narrow"/>
          <w:bCs/>
        </w:rPr>
      </w:pPr>
    </w:p>
    <w:p w14:paraId="41ACCE32" w14:textId="77777777" w:rsidR="009B208B" w:rsidRPr="005F0726" w:rsidRDefault="00C509BB" w:rsidP="00C509BB">
      <w:pPr>
        <w:pStyle w:val="Sinespaciado"/>
        <w:jc w:val="both"/>
        <w:rPr>
          <w:rFonts w:ascii="Arial Narrow" w:hAnsi="Arial Narrow"/>
        </w:rPr>
      </w:pPr>
      <w:r w:rsidRPr="005F0726">
        <w:rPr>
          <w:rFonts w:ascii="Arial Narrow" w:hAnsi="Arial Narrow"/>
          <w:bCs/>
        </w:rPr>
        <w:t xml:space="preserve">Lo anterior con el fin, entre otros, de determinar la afectación en los usuarios como circunstancia de agravación de la infracción y la imposición de la sanción de cancelación de la habilitación de que trata el numeral 12 del artículo </w:t>
      </w:r>
      <w:r w:rsidR="00704656" w:rsidRPr="005F0726">
        <w:rPr>
          <w:rFonts w:ascii="Arial Narrow" w:hAnsi="Arial Narrow"/>
          <w:bCs/>
        </w:rPr>
        <w:t>4</w:t>
      </w:r>
      <w:r w:rsidRPr="005F0726">
        <w:rPr>
          <w:rFonts w:ascii="Arial Narrow" w:hAnsi="Arial Narrow"/>
          <w:bCs/>
        </w:rPr>
        <w:t>3 de la presente Ley y para monitorear lo</w:t>
      </w:r>
      <w:r w:rsidR="00B751C2">
        <w:rPr>
          <w:rFonts w:ascii="Arial Narrow" w:hAnsi="Arial Narrow"/>
          <w:bCs/>
        </w:rPr>
        <w:t>s</w:t>
      </w:r>
      <w:r w:rsidRPr="005F0726">
        <w:rPr>
          <w:rFonts w:ascii="Arial Narrow" w:hAnsi="Arial Narrow"/>
          <w:bCs/>
        </w:rPr>
        <w:t xml:space="preserve"> indicadores de gestión del comportamiento de conductores. </w:t>
      </w:r>
      <w:r w:rsidR="009B208B" w:rsidRPr="005F0726">
        <w:rPr>
          <w:rFonts w:ascii="Arial Narrow" w:hAnsi="Arial Narrow"/>
        </w:rPr>
        <w:t xml:space="preserve"> </w:t>
      </w:r>
    </w:p>
    <w:p w14:paraId="1D6F3BF1" w14:textId="77777777" w:rsidR="0058209F" w:rsidRPr="005F0726" w:rsidRDefault="0058209F" w:rsidP="00C509BB">
      <w:pPr>
        <w:pStyle w:val="Sinespaciado"/>
        <w:jc w:val="both"/>
        <w:rPr>
          <w:rFonts w:ascii="Arial Narrow" w:hAnsi="Arial Narrow"/>
          <w:bCs/>
        </w:rPr>
      </w:pPr>
    </w:p>
    <w:p w14:paraId="4F5B55FB" w14:textId="222C3B66" w:rsidR="0058209F" w:rsidRPr="005F0726" w:rsidRDefault="0058209F" w:rsidP="00C509BB">
      <w:pPr>
        <w:pStyle w:val="Sinespaciado"/>
        <w:jc w:val="both"/>
        <w:rPr>
          <w:rFonts w:ascii="Arial Narrow" w:hAnsi="Arial Narrow"/>
          <w:bCs/>
        </w:rPr>
      </w:pPr>
      <w:r w:rsidRPr="005F0726">
        <w:rPr>
          <w:rFonts w:ascii="Arial Narrow" w:hAnsi="Arial Narrow"/>
          <w:bCs/>
        </w:rPr>
        <w:t xml:space="preserve">Se deberá garantizar igualmente el acceso </w:t>
      </w:r>
      <w:r w:rsidR="00D8408B" w:rsidRPr="005F0726">
        <w:rPr>
          <w:rFonts w:ascii="Arial Narrow" w:hAnsi="Arial Narrow"/>
          <w:bCs/>
        </w:rPr>
        <w:t xml:space="preserve">de la Superintendencia de Transporte a la información sobre multas de tránsito </w:t>
      </w:r>
      <w:r w:rsidR="009559FB" w:rsidRPr="005F0726">
        <w:rPr>
          <w:rFonts w:ascii="Arial Narrow" w:hAnsi="Arial Narrow"/>
          <w:bCs/>
        </w:rPr>
        <w:t xml:space="preserve">con la finalidad de identificar, entre otros, el comportamiento de los conductores de las empresas de transporte, la eficacia de la gestión de éstas en sus programas de formación de conductores y seguimiento de sus infracciones, </w:t>
      </w:r>
      <w:r w:rsidR="009151CE" w:rsidRPr="005F0726">
        <w:rPr>
          <w:rFonts w:ascii="Arial Narrow" w:hAnsi="Arial Narrow"/>
          <w:bCs/>
        </w:rPr>
        <w:t xml:space="preserve">advertir preventivamente circunstancias o dinámicas que puedan constituir un riesgo para los usuarios y </w:t>
      </w:r>
      <w:r w:rsidR="00052CAD" w:rsidRPr="005F0726">
        <w:rPr>
          <w:rFonts w:ascii="Arial Narrow" w:hAnsi="Arial Narrow"/>
          <w:bCs/>
        </w:rPr>
        <w:t xml:space="preserve">obtener información para orientar los ejercicios dirigidos a contrarrestar el transporte informal e ilegal. </w:t>
      </w:r>
    </w:p>
    <w:p w14:paraId="7DFE5852" w14:textId="77777777" w:rsidR="009B208B" w:rsidRPr="005F0726" w:rsidRDefault="009B208B" w:rsidP="007E3BA6">
      <w:pPr>
        <w:pStyle w:val="Sinespaciado"/>
        <w:jc w:val="both"/>
        <w:rPr>
          <w:rFonts w:ascii="Arial Narrow" w:hAnsi="Arial Narrow"/>
          <w:bCs/>
        </w:rPr>
      </w:pPr>
    </w:p>
    <w:p w14:paraId="218F2F56" w14:textId="77777777" w:rsidR="007E3BA6" w:rsidRPr="005F0726" w:rsidRDefault="007E3BA6" w:rsidP="007E3BA6">
      <w:pPr>
        <w:pStyle w:val="Sinespaciado"/>
        <w:jc w:val="both"/>
        <w:rPr>
          <w:rFonts w:ascii="Arial Narrow" w:hAnsi="Arial Narrow"/>
        </w:rPr>
      </w:pPr>
      <w:r w:rsidRPr="005F0726">
        <w:rPr>
          <w:rFonts w:ascii="Arial Narrow" w:hAnsi="Arial Narrow"/>
          <w:b/>
          <w:bCs/>
        </w:rPr>
        <w:t xml:space="preserve">Parágrafo </w:t>
      </w:r>
      <w:r w:rsidR="00EB52E3" w:rsidRPr="005F0726">
        <w:rPr>
          <w:rFonts w:ascii="Arial Narrow" w:hAnsi="Arial Narrow"/>
          <w:b/>
          <w:bCs/>
        </w:rPr>
        <w:t>2</w:t>
      </w:r>
      <w:r w:rsidRPr="005F0726">
        <w:rPr>
          <w:rFonts w:ascii="Arial Narrow" w:hAnsi="Arial Narrow"/>
          <w:b/>
        </w:rPr>
        <w:t>.</w:t>
      </w:r>
      <w:r w:rsidRPr="005F0726">
        <w:rPr>
          <w:rFonts w:ascii="Arial Narrow" w:hAnsi="Arial Narrow"/>
        </w:rPr>
        <w:t xml:space="preserve"> Una vez entre en operación el sistema mediante el cual la Superintendencia controle la existencia de los documentos de transporte, las autoridades de control operativo no podrán exigir el porte de documentos en medio físico.</w:t>
      </w:r>
    </w:p>
    <w:p w14:paraId="0D17BF4D" w14:textId="77777777" w:rsidR="007E3BA6" w:rsidRPr="005F0726" w:rsidRDefault="007E3BA6" w:rsidP="007E3BA6">
      <w:pPr>
        <w:pStyle w:val="Sinespaciado"/>
        <w:jc w:val="both"/>
        <w:rPr>
          <w:rFonts w:ascii="Arial Narrow" w:hAnsi="Arial Narrow"/>
          <w:bCs/>
        </w:rPr>
      </w:pPr>
    </w:p>
    <w:p w14:paraId="6312A445" w14:textId="77777777" w:rsidR="007E3BA6" w:rsidRPr="005F0726" w:rsidRDefault="007E3BA6" w:rsidP="007E3BA6">
      <w:pPr>
        <w:pStyle w:val="Sinespaciado"/>
        <w:jc w:val="both"/>
        <w:rPr>
          <w:rFonts w:ascii="Arial Narrow" w:hAnsi="Arial Narrow"/>
        </w:rPr>
      </w:pPr>
      <w:r w:rsidRPr="005F0726">
        <w:rPr>
          <w:rFonts w:ascii="Arial Narrow" w:hAnsi="Arial Narrow"/>
          <w:b/>
          <w:bCs/>
        </w:rPr>
        <w:t xml:space="preserve">Parágrafo </w:t>
      </w:r>
      <w:r w:rsidR="00EB52E3" w:rsidRPr="005F0726">
        <w:rPr>
          <w:rFonts w:ascii="Arial Narrow" w:hAnsi="Arial Narrow"/>
          <w:b/>
          <w:bCs/>
        </w:rPr>
        <w:t>3</w:t>
      </w:r>
      <w:r w:rsidRPr="005F0726">
        <w:rPr>
          <w:rFonts w:ascii="Arial Narrow" w:hAnsi="Arial Narrow"/>
          <w:b/>
          <w:bCs/>
        </w:rPr>
        <w:t>.</w:t>
      </w:r>
      <w:r w:rsidRPr="005F0726">
        <w:rPr>
          <w:rFonts w:ascii="Arial Narrow" w:hAnsi="Arial Narrow"/>
        </w:rPr>
        <w:t xml:space="preserve"> </w:t>
      </w:r>
      <w:r w:rsidR="00035641" w:rsidRPr="005F0726">
        <w:rPr>
          <w:rFonts w:ascii="Arial Narrow" w:hAnsi="Arial Narrow"/>
        </w:rPr>
        <w:t>Dentro de lo los dos (2) años siguientes a la expedición de la presente ley, l</w:t>
      </w:r>
      <w:r w:rsidRPr="005F0726">
        <w:rPr>
          <w:rFonts w:ascii="Arial Narrow" w:hAnsi="Arial Narrow"/>
        </w:rPr>
        <w:t xml:space="preserve">as entidades competentes producirán los documentos de transporte a través de medios tecnológicos y garantizarán el acceso a su consulta en todo momento, incluso fuera de línea.  </w:t>
      </w:r>
    </w:p>
    <w:p w14:paraId="5D34C6DA" w14:textId="77777777" w:rsidR="007E3BA6" w:rsidRPr="005F0726" w:rsidRDefault="007E3BA6" w:rsidP="007E3BA6">
      <w:pPr>
        <w:pStyle w:val="Sinespaciado"/>
        <w:jc w:val="both"/>
        <w:rPr>
          <w:rFonts w:ascii="Arial Narrow" w:hAnsi="Arial Narrow"/>
        </w:rPr>
      </w:pPr>
    </w:p>
    <w:p w14:paraId="4CBD8697" w14:textId="77777777" w:rsidR="007E3BA6" w:rsidRPr="005F0726" w:rsidRDefault="007E3BA6" w:rsidP="007E3BA6">
      <w:pPr>
        <w:pStyle w:val="Sinespaciado"/>
        <w:jc w:val="both"/>
        <w:rPr>
          <w:rFonts w:ascii="Arial Narrow" w:hAnsi="Arial Narrow"/>
        </w:rPr>
      </w:pPr>
      <w:r w:rsidRPr="005F0726">
        <w:rPr>
          <w:rFonts w:ascii="Arial Narrow" w:hAnsi="Arial Narrow"/>
          <w:b/>
          <w:bCs/>
        </w:rPr>
        <w:t>Artículo 1</w:t>
      </w:r>
      <w:r w:rsidR="0062582B" w:rsidRPr="005F0726">
        <w:rPr>
          <w:rFonts w:ascii="Arial Narrow" w:hAnsi="Arial Narrow"/>
          <w:b/>
          <w:bCs/>
        </w:rPr>
        <w:t>5</w:t>
      </w:r>
      <w:r w:rsidRPr="005F0726">
        <w:rPr>
          <w:rFonts w:ascii="Arial Narrow" w:hAnsi="Arial Narrow"/>
          <w:b/>
          <w:bCs/>
        </w:rPr>
        <w:t>. Facultades administrativas de la Superintendencia de Transporte en materia de protección de usuarios</w:t>
      </w:r>
      <w:r w:rsidRPr="005F0726">
        <w:rPr>
          <w:rFonts w:ascii="Arial Narrow" w:hAnsi="Arial Narrow"/>
        </w:rPr>
        <w:t>. Además de las previstas en otros artículos de la presente Ley, y sin perjuicio de las normas especiales para el sector aeronáutico, la Superintendencia de Transporte tendrá las siguientes facultades administrativas en materia de protección de usuarios:</w:t>
      </w:r>
    </w:p>
    <w:p w14:paraId="1DE13031" w14:textId="77777777" w:rsidR="007E3BA6" w:rsidRPr="005F0726" w:rsidRDefault="007E3BA6" w:rsidP="007E3BA6">
      <w:pPr>
        <w:pStyle w:val="Sinespaciado"/>
        <w:jc w:val="both"/>
        <w:rPr>
          <w:rFonts w:ascii="Arial Narrow" w:hAnsi="Arial Narrow"/>
        </w:rPr>
      </w:pPr>
    </w:p>
    <w:p w14:paraId="63027967" w14:textId="77777777" w:rsidR="007E3BA6" w:rsidRPr="005F0726" w:rsidRDefault="007E3BA6" w:rsidP="007E3BA6">
      <w:pPr>
        <w:pStyle w:val="Sinespaciado"/>
        <w:numPr>
          <w:ilvl w:val="0"/>
          <w:numId w:val="39"/>
        </w:numPr>
        <w:jc w:val="both"/>
        <w:rPr>
          <w:rFonts w:ascii="Arial Narrow" w:hAnsi="Arial Narrow"/>
        </w:rPr>
      </w:pPr>
      <w:r w:rsidRPr="005F0726">
        <w:rPr>
          <w:rFonts w:ascii="Arial Narrow" w:hAnsi="Arial Narrow"/>
        </w:rPr>
        <w:t>Ordenar, como medida definitiva o preventiva, el cese de la publicidad que no cumpla con las condiciones señaladas por la ley y la difusión correctiva en las mismas o similares condiciones de la difusión original, a costa del anunciante, así como ordenar las medidas necesarias para evitar que se induzca nuevamente en error o que se cause o agrave el daño o perjuicio a los usuarios.</w:t>
      </w:r>
    </w:p>
    <w:p w14:paraId="70F847B2" w14:textId="77777777" w:rsidR="007E3BA6" w:rsidRPr="005F0726" w:rsidRDefault="007E3BA6" w:rsidP="007E3BA6">
      <w:pPr>
        <w:pStyle w:val="Sinespaciado"/>
        <w:numPr>
          <w:ilvl w:val="0"/>
          <w:numId w:val="39"/>
        </w:numPr>
        <w:jc w:val="both"/>
        <w:rPr>
          <w:rFonts w:ascii="Arial Narrow" w:hAnsi="Arial Narrow"/>
        </w:rPr>
      </w:pPr>
      <w:r w:rsidRPr="005F0726">
        <w:rPr>
          <w:rFonts w:ascii="Arial Narrow" w:hAnsi="Arial Narrow"/>
        </w:rPr>
        <w:lastRenderedPageBreak/>
        <w:t>Ordenar las medidas necesarias para que cese el daño o perjuicio a los usuarios por la violación de las normas sobre protección de usuarios.</w:t>
      </w:r>
    </w:p>
    <w:p w14:paraId="7FE36B5A" w14:textId="77777777" w:rsidR="007E3BA6" w:rsidRPr="005F0726" w:rsidRDefault="007E3BA6" w:rsidP="007E3BA6">
      <w:pPr>
        <w:pStyle w:val="Sinespaciado"/>
        <w:numPr>
          <w:ilvl w:val="0"/>
          <w:numId w:val="39"/>
        </w:numPr>
        <w:jc w:val="both"/>
        <w:rPr>
          <w:rFonts w:ascii="Arial Narrow" w:hAnsi="Arial Narrow"/>
        </w:rPr>
      </w:pPr>
      <w:r w:rsidRPr="005F0726">
        <w:rPr>
          <w:rFonts w:ascii="Arial Narrow" w:hAnsi="Arial Narrow"/>
        </w:rPr>
        <w:t>Implementar acciones de promoción y prevención dirigidas a los prestadores del servicio público de transporte y a los usuarios.</w:t>
      </w:r>
    </w:p>
    <w:p w14:paraId="529A46EB" w14:textId="77777777" w:rsidR="007E3BA6" w:rsidRPr="005F0726" w:rsidRDefault="007E3BA6" w:rsidP="007E3BA6">
      <w:pPr>
        <w:pStyle w:val="Sinespaciado"/>
        <w:numPr>
          <w:ilvl w:val="0"/>
          <w:numId w:val="39"/>
        </w:numPr>
        <w:jc w:val="both"/>
        <w:rPr>
          <w:rFonts w:ascii="Arial Narrow" w:hAnsi="Arial Narrow"/>
        </w:rPr>
      </w:pPr>
      <w:r w:rsidRPr="005F0726">
        <w:rPr>
          <w:rFonts w:ascii="Arial Narrow" w:hAnsi="Arial Narrow"/>
        </w:rPr>
        <w:t>Difundir el conocimiento de las normas sobre protección al usuario y publicar periódicamente la información relativa a las sanciones por violación a dichas disposiciones y las causas de la sanción. La publicación mediante la cual se cumpla lo anterior, se hará por el medio que determine la Superintendencia de Transporte y será de acceso público.</w:t>
      </w:r>
    </w:p>
    <w:p w14:paraId="039F7C84" w14:textId="77777777" w:rsidR="007E3BA6" w:rsidRPr="005F0726" w:rsidRDefault="007E3BA6" w:rsidP="007E3BA6">
      <w:pPr>
        <w:pStyle w:val="Sinespaciado"/>
        <w:numPr>
          <w:ilvl w:val="0"/>
          <w:numId w:val="39"/>
        </w:numPr>
        <w:jc w:val="both"/>
        <w:rPr>
          <w:rFonts w:ascii="Arial Narrow" w:hAnsi="Arial Narrow"/>
        </w:rPr>
      </w:pPr>
      <w:r w:rsidRPr="005F0726">
        <w:rPr>
          <w:rFonts w:ascii="Arial Narrow" w:hAnsi="Arial Narrow"/>
        </w:rPr>
        <w:t>Ordenar al prestador del servicio reintegrar las sumas pagadas en exceso y el pago de intereses moratorios sobre dichas sumas a la tasa vigente a partir de la fecha de ejecutoria del correspondiente acto administrativo, en los casos en que se compruebe que el usuario pagó un precio superior al anunciado o que, a pesar de su pago, el servicio no le fue prestado.</w:t>
      </w:r>
    </w:p>
    <w:p w14:paraId="187890F3" w14:textId="77777777" w:rsidR="007E3BA6" w:rsidRPr="005F0726" w:rsidRDefault="007E3BA6" w:rsidP="007E3BA6">
      <w:pPr>
        <w:pStyle w:val="Sinespaciado"/>
        <w:numPr>
          <w:ilvl w:val="0"/>
          <w:numId w:val="39"/>
        </w:numPr>
        <w:jc w:val="both"/>
        <w:rPr>
          <w:rFonts w:ascii="Arial Narrow" w:hAnsi="Arial Narrow"/>
        </w:rPr>
      </w:pPr>
      <w:r w:rsidRPr="005F0726">
        <w:rPr>
          <w:rFonts w:ascii="Arial Narrow" w:hAnsi="Arial Narrow"/>
        </w:rPr>
        <w:t>Definir de manera general el contenido, características y sitios para la indicación pública de precios.</w:t>
      </w:r>
    </w:p>
    <w:p w14:paraId="645D6835" w14:textId="77777777" w:rsidR="007E3BA6" w:rsidRPr="005F0726" w:rsidRDefault="007E3BA6" w:rsidP="007E3BA6">
      <w:pPr>
        <w:pStyle w:val="Sinespaciado"/>
        <w:numPr>
          <w:ilvl w:val="0"/>
          <w:numId w:val="39"/>
        </w:numPr>
        <w:jc w:val="both"/>
        <w:rPr>
          <w:rFonts w:ascii="Arial Narrow" w:hAnsi="Arial Narrow"/>
        </w:rPr>
      </w:pPr>
      <w:r w:rsidRPr="005F0726">
        <w:rPr>
          <w:rFonts w:ascii="Arial Narrow" w:hAnsi="Arial Narrow"/>
        </w:rPr>
        <w:t>Ordenar modificaciones a los clausulados generales de los contratos de adhesión, cuando sus estipulaciones sean contrarias o afecten los derechos de los usuarios.</w:t>
      </w:r>
    </w:p>
    <w:p w14:paraId="6E73A05A" w14:textId="77777777" w:rsidR="007E3BA6" w:rsidRPr="005F0726" w:rsidRDefault="007E3BA6" w:rsidP="007E3BA6">
      <w:pPr>
        <w:pStyle w:val="Sinespaciado"/>
        <w:numPr>
          <w:ilvl w:val="0"/>
          <w:numId w:val="39"/>
        </w:numPr>
        <w:jc w:val="both"/>
        <w:rPr>
          <w:rFonts w:ascii="Arial Narrow" w:hAnsi="Arial Narrow"/>
        </w:rPr>
      </w:pPr>
      <w:r w:rsidRPr="005F0726">
        <w:rPr>
          <w:rFonts w:ascii="Arial Narrow" w:hAnsi="Arial Narrow"/>
        </w:rPr>
        <w:t>Ordenar la devolución de las sumas de dinero con ocasión de los reembolsos que deban realizar las empresas de servicio público de transporte.</w:t>
      </w:r>
    </w:p>
    <w:p w14:paraId="64DB9A7F" w14:textId="77777777" w:rsidR="007E3BA6" w:rsidRPr="005F0726" w:rsidRDefault="007E3BA6" w:rsidP="007E3BA6">
      <w:pPr>
        <w:pStyle w:val="Sinespaciado"/>
        <w:jc w:val="both"/>
        <w:rPr>
          <w:rFonts w:ascii="Arial Narrow" w:hAnsi="Arial Narrow"/>
        </w:rPr>
      </w:pPr>
    </w:p>
    <w:p w14:paraId="57C2F970" w14:textId="77777777" w:rsidR="007E3BA6" w:rsidRPr="005F0726" w:rsidRDefault="007E3BA6" w:rsidP="007E3BA6">
      <w:pPr>
        <w:pStyle w:val="Sinespaciado"/>
        <w:jc w:val="both"/>
        <w:rPr>
          <w:rFonts w:ascii="Arial Narrow" w:hAnsi="Arial Narrow"/>
          <w:b/>
        </w:rPr>
      </w:pPr>
    </w:p>
    <w:p w14:paraId="6DE82ED4" w14:textId="77777777" w:rsidR="007E3BA6" w:rsidRPr="005F0726" w:rsidRDefault="00081F4B" w:rsidP="004F388A">
      <w:pPr>
        <w:pStyle w:val="Ttulo3"/>
      </w:pPr>
      <w:r w:rsidRPr="005F0726">
        <w:t>SECCIÓN</w:t>
      </w:r>
      <w:r w:rsidR="007E3BA6" w:rsidRPr="005F0726">
        <w:t xml:space="preserve"> 2</w:t>
      </w:r>
    </w:p>
    <w:p w14:paraId="7F595F7E" w14:textId="77777777" w:rsidR="007E3BA6" w:rsidRPr="005F0726" w:rsidRDefault="007E3BA6" w:rsidP="007E3BA6">
      <w:pPr>
        <w:jc w:val="center"/>
        <w:rPr>
          <w:rFonts w:ascii="Arial Narrow" w:hAnsi="Arial Narrow"/>
          <w:b/>
        </w:rPr>
      </w:pPr>
      <w:r w:rsidRPr="005F0726">
        <w:rPr>
          <w:rFonts w:ascii="Arial Narrow" w:hAnsi="Arial Narrow"/>
          <w:b/>
        </w:rPr>
        <w:t>SOBRE OTRAS AUTORIDADES EN EL TRANSPORTE TERRESTRE AUTOMOTOR</w:t>
      </w:r>
    </w:p>
    <w:p w14:paraId="22B154F1" w14:textId="77777777" w:rsidR="007E3BA6" w:rsidRPr="005F0726" w:rsidRDefault="007E3BA6" w:rsidP="007E3BA6">
      <w:pPr>
        <w:pStyle w:val="Sinespaciado"/>
        <w:jc w:val="both"/>
        <w:rPr>
          <w:rFonts w:ascii="Arial Narrow" w:hAnsi="Arial Narrow"/>
          <w:b/>
          <w:lang w:val="es-CO"/>
        </w:rPr>
      </w:pPr>
    </w:p>
    <w:p w14:paraId="0814783F" w14:textId="77777777" w:rsidR="007E3BA6" w:rsidRPr="005F0726" w:rsidRDefault="007E3BA6" w:rsidP="007E3BA6">
      <w:pPr>
        <w:pStyle w:val="Sinespaciado"/>
        <w:jc w:val="both"/>
        <w:rPr>
          <w:rFonts w:ascii="Arial Narrow" w:hAnsi="Arial Narrow"/>
        </w:rPr>
      </w:pPr>
      <w:r w:rsidRPr="005F0726">
        <w:rPr>
          <w:rFonts w:ascii="Arial Narrow" w:hAnsi="Arial Narrow"/>
          <w:b/>
        </w:rPr>
        <w:t>Artículo 1</w:t>
      </w:r>
      <w:r w:rsidR="0062582B" w:rsidRPr="005F0726">
        <w:rPr>
          <w:rFonts w:ascii="Arial Narrow" w:hAnsi="Arial Narrow"/>
          <w:b/>
        </w:rPr>
        <w:t>6</w:t>
      </w:r>
      <w:r w:rsidRPr="005F0726">
        <w:rPr>
          <w:rFonts w:ascii="Arial Narrow" w:hAnsi="Arial Narrow"/>
          <w:b/>
        </w:rPr>
        <w:t>. Alcaldes municipales o distritales</w:t>
      </w:r>
      <w:r w:rsidRPr="005F0726">
        <w:rPr>
          <w:rFonts w:ascii="Arial Narrow" w:hAnsi="Arial Narrow"/>
        </w:rPr>
        <w:t>. De acuerdo con lo previsto por los reglamentos de las respectivas modalidades, para efectos de la presente ley, los alcaldes municipales o distritales o las autoridades de tránsito constituyen la autoridad de inspección, vigilancia y control competente dentro de su respectiva jurisdicción y a ellos corresponde conocer de los siguientes asuntos:</w:t>
      </w:r>
    </w:p>
    <w:p w14:paraId="1455C26F" w14:textId="77777777" w:rsidR="007E3BA6" w:rsidRPr="005F0726" w:rsidRDefault="007E3BA6" w:rsidP="007E3BA6">
      <w:pPr>
        <w:pStyle w:val="Sinespaciado"/>
        <w:jc w:val="both"/>
        <w:rPr>
          <w:rFonts w:ascii="Arial Narrow" w:hAnsi="Arial Narrow"/>
        </w:rPr>
      </w:pPr>
    </w:p>
    <w:p w14:paraId="3910E2FB" w14:textId="77777777" w:rsidR="006507E8" w:rsidRPr="005F0726" w:rsidRDefault="007E3BA6" w:rsidP="006507E8">
      <w:pPr>
        <w:pStyle w:val="Sinespaciado"/>
        <w:numPr>
          <w:ilvl w:val="0"/>
          <w:numId w:val="4"/>
        </w:numPr>
        <w:jc w:val="both"/>
        <w:rPr>
          <w:rFonts w:ascii="Arial Narrow" w:hAnsi="Arial Narrow"/>
        </w:rPr>
      </w:pPr>
      <w:r w:rsidRPr="005F0726">
        <w:rPr>
          <w:rFonts w:ascii="Arial Narrow" w:hAnsi="Arial Narrow"/>
        </w:rPr>
        <w:t>Todas las infracciones objetivas relacionadas con las diferentes modalidades de transporte terrestre automotor de pasajeros de radio de acción municipal o distrital, que operen en su jurisdicción.</w:t>
      </w:r>
    </w:p>
    <w:p w14:paraId="57E09C09" w14:textId="77777777" w:rsidR="007E3BA6" w:rsidRPr="005F0726" w:rsidRDefault="007E3BA6" w:rsidP="007E3BA6">
      <w:pPr>
        <w:pStyle w:val="Sinespaciado"/>
        <w:numPr>
          <w:ilvl w:val="0"/>
          <w:numId w:val="4"/>
        </w:numPr>
        <w:jc w:val="both"/>
        <w:rPr>
          <w:rFonts w:ascii="Arial Narrow" w:hAnsi="Arial Narrow"/>
        </w:rPr>
      </w:pPr>
      <w:r w:rsidRPr="005F0726">
        <w:rPr>
          <w:rFonts w:ascii="Arial Narrow" w:hAnsi="Arial Narrow"/>
        </w:rPr>
        <w:t xml:space="preserve">Todas las infracciones objetivas cometidas por las empresas de servicio público que operen Sistemas de Transporte de radio de acción municipal o distrital y de los demás agentes de estos sistemas, así como los entes gestores, siempre y cuando no exista autoridad metropolitana de transporte. Para efectos de la presente ley, no se considera un agente del sistema de transporte al administrador financiero. </w:t>
      </w:r>
    </w:p>
    <w:p w14:paraId="5ECEF1D7" w14:textId="77777777" w:rsidR="006507E8" w:rsidRPr="005F0726" w:rsidRDefault="006507E8" w:rsidP="006507E8">
      <w:pPr>
        <w:pStyle w:val="Sinespaciado"/>
        <w:numPr>
          <w:ilvl w:val="0"/>
          <w:numId w:val="4"/>
        </w:numPr>
        <w:jc w:val="both"/>
        <w:rPr>
          <w:rFonts w:ascii="Arial Narrow" w:hAnsi="Arial Narrow"/>
        </w:rPr>
      </w:pPr>
      <w:r w:rsidRPr="005F0726">
        <w:rPr>
          <w:rFonts w:ascii="Arial Narrow" w:hAnsi="Arial Narrow"/>
        </w:rPr>
        <w:t>Todas las infracciones objetivas relacionadas con la prestación de servicios ilegales que operen en su jurisdicción y con la prestación de servicios no autorizados desplegados por empresas autorizadas en el radio de acción distrital o municipal en su jurisdicción.</w:t>
      </w:r>
    </w:p>
    <w:p w14:paraId="4420A683" w14:textId="77777777" w:rsidR="007E3BA6" w:rsidRPr="005F0726" w:rsidRDefault="007E3BA6" w:rsidP="007E3BA6">
      <w:pPr>
        <w:pStyle w:val="Sinespaciado"/>
        <w:numPr>
          <w:ilvl w:val="0"/>
          <w:numId w:val="4"/>
        </w:numPr>
        <w:jc w:val="both"/>
        <w:rPr>
          <w:rFonts w:ascii="Arial Narrow" w:hAnsi="Arial Narrow"/>
        </w:rPr>
      </w:pPr>
      <w:r w:rsidRPr="005F0726">
        <w:rPr>
          <w:rFonts w:ascii="Arial Narrow" w:hAnsi="Arial Narrow"/>
        </w:rPr>
        <w:t>Todas las infracciones a las normas de transporte, en las modalidades a su cargo, independiente a la persona que las cometa.</w:t>
      </w:r>
    </w:p>
    <w:p w14:paraId="33A0CE86" w14:textId="77777777" w:rsidR="007E3BA6" w:rsidRPr="005F0726" w:rsidRDefault="007E3BA6" w:rsidP="007E3BA6">
      <w:pPr>
        <w:pStyle w:val="Sinespaciado"/>
        <w:jc w:val="both"/>
        <w:rPr>
          <w:rFonts w:ascii="Arial Narrow" w:hAnsi="Arial Narrow" w:cs="Cambria"/>
          <w:b/>
          <w:kern w:val="1"/>
        </w:rPr>
      </w:pPr>
    </w:p>
    <w:p w14:paraId="3B1FC9D7" w14:textId="77777777" w:rsidR="007E3BA6" w:rsidRPr="005F0726" w:rsidRDefault="007E3BA6" w:rsidP="007E3BA6">
      <w:pPr>
        <w:pStyle w:val="Sinespaciado"/>
        <w:jc w:val="both"/>
        <w:rPr>
          <w:rFonts w:ascii="Arial Narrow" w:hAnsi="Arial Narrow" w:cs="Times New Roman"/>
          <w:kern w:val="1"/>
        </w:rPr>
      </w:pPr>
      <w:r w:rsidRPr="005F0726">
        <w:rPr>
          <w:rFonts w:ascii="Arial Narrow" w:hAnsi="Arial Narrow" w:cs="Cambria"/>
          <w:b/>
          <w:kern w:val="1"/>
        </w:rPr>
        <w:t xml:space="preserve">Parágrafo. </w:t>
      </w:r>
      <w:r w:rsidRPr="005F0726">
        <w:rPr>
          <w:rFonts w:ascii="Arial Narrow" w:hAnsi="Arial Narrow" w:cs="Cambria"/>
          <w:kern w:val="1"/>
        </w:rPr>
        <w:t>Los alcaldes municipales o distritales no podrán conocer de infracciones de transporte que hayan sido cometidas por fuera de su jurisdicción.</w:t>
      </w:r>
    </w:p>
    <w:p w14:paraId="4D8F0ACE" w14:textId="77777777" w:rsidR="007E3BA6" w:rsidRPr="005F0726" w:rsidRDefault="007E3BA6" w:rsidP="007E3BA6">
      <w:pPr>
        <w:pStyle w:val="Sinespaciado"/>
        <w:jc w:val="both"/>
        <w:rPr>
          <w:rFonts w:ascii="Arial Narrow" w:hAnsi="Arial Narrow"/>
          <w:b/>
        </w:rPr>
      </w:pPr>
    </w:p>
    <w:p w14:paraId="039E688A" w14:textId="77777777" w:rsidR="007E3BA6" w:rsidRPr="005F0726" w:rsidRDefault="007E3BA6" w:rsidP="007E3BA6">
      <w:pPr>
        <w:pStyle w:val="Sinespaciado"/>
        <w:jc w:val="both"/>
        <w:rPr>
          <w:rFonts w:ascii="Arial Narrow" w:hAnsi="Arial Narrow"/>
        </w:rPr>
      </w:pPr>
      <w:r w:rsidRPr="005F0726">
        <w:rPr>
          <w:rFonts w:ascii="Arial Narrow" w:hAnsi="Arial Narrow"/>
          <w:b/>
        </w:rPr>
        <w:t>Artículo 1</w:t>
      </w:r>
      <w:r w:rsidR="0062582B" w:rsidRPr="005F0726">
        <w:rPr>
          <w:rFonts w:ascii="Arial Narrow" w:hAnsi="Arial Narrow"/>
          <w:b/>
        </w:rPr>
        <w:t>7</w:t>
      </w:r>
      <w:r w:rsidRPr="005F0726">
        <w:rPr>
          <w:rFonts w:ascii="Arial Narrow" w:hAnsi="Arial Narrow"/>
          <w:b/>
        </w:rPr>
        <w:t>. Áreas metropolitanas</w:t>
      </w:r>
      <w:r w:rsidRPr="005F0726">
        <w:rPr>
          <w:rFonts w:ascii="Arial Narrow" w:hAnsi="Arial Narrow"/>
        </w:rPr>
        <w:t>. Las áreas metropolitanas</w:t>
      </w:r>
      <w:r w:rsidR="00826D82" w:rsidRPr="005F0726">
        <w:rPr>
          <w:rFonts w:ascii="Arial Narrow" w:hAnsi="Arial Narrow"/>
        </w:rPr>
        <w:t xml:space="preserve">, incluida la Región Metropolitana de Bogotá, </w:t>
      </w:r>
      <w:r w:rsidRPr="005F0726">
        <w:rPr>
          <w:rFonts w:ascii="Arial Narrow" w:hAnsi="Arial Narrow"/>
        </w:rPr>
        <w:t>serán competentes dentro de su jurisdicción para conocer de:</w:t>
      </w:r>
    </w:p>
    <w:p w14:paraId="6F1D3897" w14:textId="77777777" w:rsidR="007E3BA6" w:rsidRPr="005F0726" w:rsidRDefault="007E3BA6" w:rsidP="007E3BA6">
      <w:pPr>
        <w:pStyle w:val="Sinespaciado"/>
        <w:jc w:val="both"/>
        <w:rPr>
          <w:rFonts w:ascii="Arial Narrow" w:hAnsi="Arial Narrow"/>
        </w:rPr>
      </w:pPr>
    </w:p>
    <w:p w14:paraId="4F10FD7A" w14:textId="77777777" w:rsidR="007E3BA6" w:rsidRPr="005F0726" w:rsidRDefault="007E3BA6" w:rsidP="007E3BA6">
      <w:pPr>
        <w:pStyle w:val="Sinespaciado"/>
        <w:numPr>
          <w:ilvl w:val="0"/>
          <w:numId w:val="5"/>
        </w:numPr>
        <w:jc w:val="both"/>
        <w:rPr>
          <w:rFonts w:ascii="Arial Narrow" w:hAnsi="Arial Narrow"/>
        </w:rPr>
      </w:pPr>
      <w:r w:rsidRPr="005F0726">
        <w:rPr>
          <w:rFonts w:ascii="Arial Narrow" w:hAnsi="Arial Narrow"/>
        </w:rPr>
        <w:t>Todas las infracciones objetivas respecto de las modalidades de transporte terrestre automotor de radio de acción metropolitano.</w:t>
      </w:r>
    </w:p>
    <w:p w14:paraId="59D91EA4" w14:textId="77777777" w:rsidR="007E3BA6" w:rsidRPr="005F0726" w:rsidRDefault="007E3BA6" w:rsidP="007E3BA6">
      <w:pPr>
        <w:pStyle w:val="Sinespaciado"/>
        <w:numPr>
          <w:ilvl w:val="0"/>
          <w:numId w:val="5"/>
        </w:numPr>
        <w:jc w:val="both"/>
        <w:rPr>
          <w:rFonts w:ascii="Arial Narrow" w:hAnsi="Arial Narrow"/>
        </w:rPr>
      </w:pPr>
      <w:r w:rsidRPr="005F0726">
        <w:rPr>
          <w:rFonts w:ascii="Arial Narrow" w:hAnsi="Arial Narrow"/>
        </w:rPr>
        <w:t xml:space="preserve">Todas las infracciones objetivas cometidas por las empresas que operen Sistemas de Transporte y de los demás agentes de estos sistemas, así como los entes gestores, en el radio de radio de acción metropolitano o en la zona de influencia dentro de la que actúe como autoridad de transporte masivo. </w:t>
      </w:r>
    </w:p>
    <w:p w14:paraId="797953F0" w14:textId="77777777" w:rsidR="006507E8" w:rsidRPr="005F0726" w:rsidRDefault="006507E8" w:rsidP="006507E8">
      <w:pPr>
        <w:pStyle w:val="Sinespaciado"/>
        <w:numPr>
          <w:ilvl w:val="0"/>
          <w:numId w:val="5"/>
        </w:numPr>
        <w:jc w:val="both"/>
        <w:rPr>
          <w:rFonts w:ascii="Arial Narrow" w:hAnsi="Arial Narrow"/>
        </w:rPr>
      </w:pPr>
      <w:r w:rsidRPr="005F0726">
        <w:rPr>
          <w:rFonts w:ascii="Arial Narrow" w:hAnsi="Arial Narrow"/>
        </w:rPr>
        <w:t>Todas las infracciones objetivas relacionadas con la prestación de servicios ilegales que operen en su jurisdicción y con la prestación de servicios no autorizados desplegados por empresas autorizadas en el radio de acción metropolitano en su jurisdicción.</w:t>
      </w:r>
    </w:p>
    <w:p w14:paraId="3E9620A3" w14:textId="77777777" w:rsidR="007E3BA6" w:rsidRPr="005F0726" w:rsidRDefault="007E3BA6" w:rsidP="007E3BA6">
      <w:pPr>
        <w:pStyle w:val="Sinespaciado"/>
        <w:numPr>
          <w:ilvl w:val="0"/>
          <w:numId w:val="5"/>
        </w:numPr>
        <w:jc w:val="both"/>
        <w:rPr>
          <w:rFonts w:ascii="Arial Narrow" w:hAnsi="Arial Narrow"/>
        </w:rPr>
      </w:pPr>
      <w:r w:rsidRPr="005F0726">
        <w:rPr>
          <w:rFonts w:ascii="Arial Narrow" w:hAnsi="Arial Narrow"/>
        </w:rPr>
        <w:t>Todas las infracciones a las normas de transporte, en las modalidades a su cargo, independiente a la persona que la cometa.</w:t>
      </w:r>
    </w:p>
    <w:p w14:paraId="206EF033" w14:textId="77777777" w:rsidR="00E47DF8" w:rsidRPr="005F0726" w:rsidRDefault="00E47DF8" w:rsidP="00E47DF8">
      <w:pPr>
        <w:pStyle w:val="Sinespaciado"/>
        <w:jc w:val="both"/>
        <w:rPr>
          <w:rFonts w:ascii="Arial Narrow" w:hAnsi="Arial Narrow"/>
        </w:rPr>
      </w:pPr>
    </w:p>
    <w:p w14:paraId="5B0185FB" w14:textId="77777777" w:rsidR="00E47DF8" w:rsidRPr="005F0726" w:rsidRDefault="00E47DF8" w:rsidP="00E47DF8">
      <w:pPr>
        <w:pStyle w:val="NormalWeb"/>
        <w:spacing w:before="0" w:beforeAutospacing="0" w:after="0" w:afterAutospacing="0"/>
        <w:jc w:val="both"/>
        <w:rPr>
          <w:rFonts w:ascii="Arial Narrow" w:hAnsi="Arial Narrow" w:cs="Arial"/>
          <w:color w:val="000000"/>
        </w:rPr>
      </w:pPr>
      <w:r w:rsidRPr="005F0726">
        <w:rPr>
          <w:rFonts w:ascii="Arial Narrow" w:hAnsi="Arial Narrow" w:cs="Arial"/>
          <w:b/>
          <w:bCs/>
          <w:color w:val="000000"/>
        </w:rPr>
        <w:t xml:space="preserve">Artículo </w:t>
      </w:r>
      <w:r w:rsidR="007A5AC1" w:rsidRPr="005F0726">
        <w:rPr>
          <w:rFonts w:ascii="Arial Narrow" w:hAnsi="Arial Narrow" w:cs="Arial"/>
          <w:b/>
          <w:bCs/>
          <w:color w:val="000000"/>
        </w:rPr>
        <w:t>1</w:t>
      </w:r>
      <w:r w:rsidR="0062582B" w:rsidRPr="005F0726">
        <w:rPr>
          <w:rFonts w:ascii="Arial Narrow" w:hAnsi="Arial Narrow" w:cs="Arial"/>
          <w:b/>
          <w:bCs/>
          <w:color w:val="000000"/>
        </w:rPr>
        <w:t>8</w:t>
      </w:r>
      <w:r w:rsidRPr="005F0726">
        <w:rPr>
          <w:rFonts w:ascii="Arial Narrow" w:hAnsi="Arial Narrow" w:cs="Arial"/>
          <w:b/>
          <w:bCs/>
          <w:color w:val="000000"/>
        </w:rPr>
        <w:t>. Control de infracciones.  </w:t>
      </w:r>
      <w:r w:rsidRPr="005F0726">
        <w:rPr>
          <w:rFonts w:ascii="Arial Narrow" w:hAnsi="Arial Narrow" w:cs="Arial"/>
          <w:color w:val="000000"/>
        </w:rPr>
        <w:t>Las Autoridades de Tránsito y/o Transporte Municipal de los Entes Territoriales son responsables del control de las infracciones de tránsito y de las de transporte del radio de acción de su jurisdicción. Si no cuentan con una dependencia reconocida cómo Organismo de Tránsito, deberán desarrollar por intermedio de la inspección de policía estas competencias, asignando a ellas o quien haga sus veces las funciones de tránsito para atender con sus funcionarios las actividades de control de infracciones y regulación del tránsito.</w:t>
      </w:r>
    </w:p>
    <w:p w14:paraId="647DC386" w14:textId="77777777" w:rsidR="007E3BA6" w:rsidRPr="005F0726" w:rsidRDefault="007E3BA6" w:rsidP="007E3BA6">
      <w:pPr>
        <w:rPr>
          <w:rFonts w:ascii="Arial Narrow" w:hAnsi="Arial Narrow"/>
          <w:b/>
          <w:lang w:val="es-CO"/>
        </w:rPr>
      </w:pPr>
    </w:p>
    <w:p w14:paraId="47C2E79C" w14:textId="77777777" w:rsidR="00E47DF8" w:rsidRPr="005F0726" w:rsidRDefault="007E3BA6" w:rsidP="00E47DF8">
      <w:pPr>
        <w:pStyle w:val="Sinespaciado"/>
        <w:jc w:val="both"/>
        <w:rPr>
          <w:rFonts w:ascii="Arial Narrow" w:hAnsi="Arial Narrow" w:cs="Arial"/>
          <w:b/>
        </w:rPr>
      </w:pPr>
      <w:r w:rsidRPr="005F0726">
        <w:rPr>
          <w:rFonts w:ascii="Arial Narrow" w:hAnsi="Arial Narrow"/>
          <w:b/>
        </w:rPr>
        <w:t>Artículo 1</w:t>
      </w:r>
      <w:r w:rsidR="0062582B" w:rsidRPr="005F0726">
        <w:rPr>
          <w:rFonts w:ascii="Arial Narrow" w:hAnsi="Arial Narrow"/>
          <w:b/>
        </w:rPr>
        <w:t>9</w:t>
      </w:r>
      <w:r w:rsidRPr="005F0726">
        <w:rPr>
          <w:rFonts w:ascii="Arial Narrow" w:hAnsi="Arial Narrow"/>
          <w:b/>
        </w:rPr>
        <w:t>. Competencia excepcional de la Superintendencia de Transporte</w:t>
      </w:r>
      <w:r w:rsidRPr="005F0726">
        <w:rPr>
          <w:rFonts w:ascii="Arial Narrow" w:hAnsi="Arial Narrow"/>
        </w:rPr>
        <w:t xml:space="preserve">. Todas las autoridades de transporte continuarán ejerciendo las competencias de supervisión que le hayan sido asignadas por la ley o los reglamentos, siempre y cuando no le haya sido asignada en la presente ley a la Superintendencia de Transporte; no obstante, cuando esté en riesgo la adecuada prestación o la continuidad en la prestación del servicio público de transporte o se impacte el Sistema Nacional del Transporte, la Superintendencia podrá asumir de manera excepcional el conocimiento </w:t>
      </w:r>
      <w:r w:rsidR="0036458B" w:rsidRPr="005F0726">
        <w:rPr>
          <w:rFonts w:ascii="Arial Narrow" w:hAnsi="Arial Narrow"/>
        </w:rPr>
        <w:t xml:space="preserve">directo </w:t>
      </w:r>
      <w:r w:rsidRPr="005F0726">
        <w:rPr>
          <w:rFonts w:ascii="Arial Narrow" w:hAnsi="Arial Narrow"/>
        </w:rPr>
        <w:t>de cualquier infracción de manera prevalente.</w:t>
      </w:r>
    </w:p>
    <w:p w14:paraId="1B3C3626" w14:textId="77777777" w:rsidR="00E47DF8" w:rsidRPr="005F0726" w:rsidRDefault="00E47DF8" w:rsidP="007E3BA6">
      <w:pPr>
        <w:pStyle w:val="Sinespaciado"/>
        <w:jc w:val="both"/>
        <w:rPr>
          <w:rFonts w:ascii="Arial Narrow" w:hAnsi="Arial Narrow"/>
        </w:rPr>
      </w:pPr>
    </w:p>
    <w:p w14:paraId="6FF6078C" w14:textId="77777777" w:rsidR="007E3BA6" w:rsidRPr="005F0726" w:rsidRDefault="007E3BA6" w:rsidP="007E3BA6">
      <w:pPr>
        <w:pStyle w:val="Sinespaciado"/>
        <w:jc w:val="both"/>
        <w:rPr>
          <w:rFonts w:ascii="Arial Narrow" w:hAnsi="Arial Narrow"/>
        </w:rPr>
      </w:pPr>
    </w:p>
    <w:p w14:paraId="4C8C8B75" w14:textId="77777777" w:rsidR="002D28A5" w:rsidRPr="005F0726" w:rsidRDefault="002D28A5" w:rsidP="004F388A">
      <w:pPr>
        <w:pStyle w:val="Ttulo3"/>
      </w:pPr>
      <w:r w:rsidRPr="005F0726">
        <w:t>SECCIÓN 3</w:t>
      </w:r>
    </w:p>
    <w:p w14:paraId="46CEDC3F" w14:textId="77777777" w:rsidR="007E3BA6" w:rsidRPr="005F0726" w:rsidRDefault="007E3BA6" w:rsidP="007E3BA6">
      <w:pPr>
        <w:pStyle w:val="Sinespaciado"/>
        <w:jc w:val="center"/>
        <w:rPr>
          <w:rFonts w:ascii="Arial Narrow" w:hAnsi="Arial Narrow"/>
          <w:b/>
        </w:rPr>
      </w:pPr>
      <w:r w:rsidRPr="005F0726">
        <w:rPr>
          <w:rFonts w:ascii="Arial Narrow" w:hAnsi="Arial Narrow"/>
          <w:b/>
        </w:rPr>
        <w:t>MEDIDAS PREVENTIVAS Y CAUTELARES</w:t>
      </w:r>
    </w:p>
    <w:p w14:paraId="08E44770" w14:textId="77777777" w:rsidR="007E3BA6" w:rsidRPr="005F0726" w:rsidRDefault="007E3BA6" w:rsidP="007E3BA6">
      <w:pPr>
        <w:pStyle w:val="Sinespaciado"/>
        <w:jc w:val="both"/>
        <w:rPr>
          <w:rFonts w:ascii="Arial Narrow" w:hAnsi="Arial Narrow"/>
          <w:b/>
        </w:rPr>
      </w:pPr>
    </w:p>
    <w:p w14:paraId="38955267" w14:textId="77777777" w:rsidR="007E3BA6" w:rsidRPr="005F0726" w:rsidRDefault="007E3BA6" w:rsidP="007E3BA6">
      <w:pPr>
        <w:pStyle w:val="Sinespaciado"/>
        <w:jc w:val="both"/>
        <w:rPr>
          <w:rFonts w:ascii="Arial Narrow" w:hAnsi="Arial Narrow" w:cs="Arial"/>
          <w:bCs/>
        </w:rPr>
      </w:pPr>
      <w:r w:rsidRPr="005F0726">
        <w:rPr>
          <w:rFonts w:ascii="Arial Narrow" w:hAnsi="Arial Narrow" w:cs="Arial"/>
          <w:b/>
        </w:rPr>
        <w:t xml:space="preserve">Artículo </w:t>
      </w:r>
      <w:r w:rsidR="0062582B" w:rsidRPr="005F0726">
        <w:rPr>
          <w:rFonts w:ascii="Arial Narrow" w:hAnsi="Arial Narrow" w:cs="Arial"/>
          <w:b/>
        </w:rPr>
        <w:t>20</w:t>
      </w:r>
      <w:r w:rsidRPr="005F0726">
        <w:rPr>
          <w:rFonts w:ascii="Arial Narrow" w:hAnsi="Arial Narrow" w:cs="Arial"/>
          <w:b/>
        </w:rPr>
        <w:t xml:space="preserve">. Medidas de prevención. </w:t>
      </w:r>
      <w:r w:rsidRPr="005F0726">
        <w:rPr>
          <w:rFonts w:ascii="Arial Narrow" w:hAnsi="Arial Narrow" w:cs="Arial"/>
          <w:bCs/>
        </w:rPr>
        <w:t>La Superintendencia de Transporte podrá ordenar las medidas necesarias para la mitigación y gestión del riesgo inminente que representan las conductas que le corresponden conocer en la vigilancia objetiva y subjetiva y que puedan afectar la continuidad y seguridad de la prestación de los servicios objeto de supervisión. En este mismo contexto, podrá exigir que se adopten las correspondientes medidas preventivas, previas o cautelares, lo mismo que todas aquellas correctivas que resulten pertinentes, sin perjuicio de las competencias asignadas a otras autoridades.</w:t>
      </w:r>
    </w:p>
    <w:p w14:paraId="53871488" w14:textId="77777777" w:rsidR="007E3BA6" w:rsidRPr="005F0726" w:rsidRDefault="007E3BA6" w:rsidP="007E3BA6">
      <w:pPr>
        <w:pStyle w:val="Sinespaciado"/>
        <w:jc w:val="both"/>
        <w:rPr>
          <w:rFonts w:ascii="Arial Narrow" w:hAnsi="Arial Narrow" w:cs="Arial"/>
          <w:bCs/>
        </w:rPr>
      </w:pPr>
    </w:p>
    <w:p w14:paraId="002B7A74" w14:textId="6249AD0B" w:rsidR="007E3BA6" w:rsidRPr="005F0726" w:rsidRDefault="007E3BA6" w:rsidP="007E3BA6">
      <w:pPr>
        <w:pStyle w:val="Sinespaciado"/>
        <w:jc w:val="both"/>
        <w:rPr>
          <w:rFonts w:ascii="Arial Narrow" w:hAnsi="Arial Narrow" w:cs="Arial"/>
          <w:bCs/>
        </w:rPr>
      </w:pPr>
      <w:r w:rsidRPr="005F0726">
        <w:rPr>
          <w:rFonts w:ascii="Arial Narrow" w:hAnsi="Arial Narrow" w:cs="Arial"/>
          <w:b/>
        </w:rPr>
        <w:t xml:space="preserve">Parágrafo. </w:t>
      </w:r>
      <w:r w:rsidRPr="005F0726">
        <w:rPr>
          <w:rFonts w:ascii="Arial Narrow" w:hAnsi="Arial Narrow" w:cs="Arial"/>
          <w:bCs/>
        </w:rPr>
        <w:t xml:space="preserve">Las medidas dispuestas en el presente artículo podrán ser adoptadas en cualquier momento, desde el acto de apertura de investigación. En cualquier caso, contra dicha medida proceden los recursos de reposición y apelación en el efecto </w:t>
      </w:r>
      <w:r w:rsidR="00930618" w:rsidRPr="005F0726">
        <w:rPr>
          <w:rFonts w:ascii="Arial Narrow" w:hAnsi="Arial Narrow" w:cs="Arial"/>
          <w:bCs/>
        </w:rPr>
        <w:t>devolutivo</w:t>
      </w:r>
      <w:r w:rsidRPr="005F0726">
        <w:rPr>
          <w:rFonts w:ascii="Arial Narrow" w:hAnsi="Arial Narrow" w:cs="Arial"/>
          <w:bCs/>
        </w:rPr>
        <w:t>.</w:t>
      </w:r>
    </w:p>
    <w:p w14:paraId="1F056DD6" w14:textId="77777777" w:rsidR="007E3BA6" w:rsidRPr="005F0726" w:rsidRDefault="007E3BA6" w:rsidP="007E3BA6">
      <w:pPr>
        <w:pStyle w:val="Sinespaciado"/>
        <w:jc w:val="both"/>
        <w:rPr>
          <w:rFonts w:ascii="Arial Narrow" w:hAnsi="Arial Narrow"/>
          <w:b/>
        </w:rPr>
      </w:pPr>
    </w:p>
    <w:p w14:paraId="2E537F57" w14:textId="77777777" w:rsidR="007E3BA6" w:rsidRPr="005F0726" w:rsidRDefault="007E3BA6" w:rsidP="007E3BA6">
      <w:pPr>
        <w:pStyle w:val="Sinespaciado"/>
        <w:jc w:val="both"/>
        <w:rPr>
          <w:rFonts w:ascii="Arial Narrow" w:hAnsi="Arial Narrow"/>
        </w:rPr>
      </w:pPr>
      <w:bookmarkStart w:id="8" w:name="_Hlk116307951"/>
      <w:r w:rsidRPr="005F0726">
        <w:rPr>
          <w:rFonts w:ascii="Arial Narrow" w:hAnsi="Arial Narrow"/>
          <w:b/>
          <w:bCs/>
        </w:rPr>
        <w:t xml:space="preserve">Artículo </w:t>
      </w:r>
      <w:r w:rsidR="00CF35D0" w:rsidRPr="005F0726">
        <w:rPr>
          <w:rFonts w:ascii="Arial Narrow" w:hAnsi="Arial Narrow"/>
          <w:b/>
          <w:bCs/>
        </w:rPr>
        <w:t>21</w:t>
      </w:r>
      <w:r w:rsidRPr="005F0726">
        <w:rPr>
          <w:rFonts w:ascii="Arial Narrow" w:hAnsi="Arial Narrow"/>
          <w:b/>
          <w:bCs/>
        </w:rPr>
        <w:t xml:space="preserve">. </w:t>
      </w:r>
      <w:bookmarkEnd w:id="8"/>
      <w:r w:rsidRPr="005F0726">
        <w:rPr>
          <w:rFonts w:ascii="Arial Narrow" w:hAnsi="Arial Narrow"/>
          <w:b/>
          <w:bCs/>
        </w:rPr>
        <w:t xml:space="preserve">Planes de mejoramiento preventivos. </w:t>
      </w:r>
      <w:r w:rsidRPr="005F0726">
        <w:rPr>
          <w:rFonts w:ascii="Arial Narrow" w:hAnsi="Arial Narrow"/>
        </w:rPr>
        <w:t xml:space="preserve">La Superintendencia de Transporte, los alcaldes distritales y municipales y las áreas metropolitanas, podrán solicitar a los vigilados la formulación de planes de mejoramiento preventivo, cuando tengan conocimiento de alguna situación o conducta </w:t>
      </w:r>
      <w:r w:rsidRPr="005F0726">
        <w:rPr>
          <w:rFonts w:ascii="Arial Narrow" w:hAnsi="Arial Narrow"/>
        </w:rPr>
        <w:lastRenderedPageBreak/>
        <w:t>particular que</w:t>
      </w:r>
      <w:r w:rsidR="00E8783A" w:rsidRPr="005F0726">
        <w:rPr>
          <w:rFonts w:ascii="Arial Narrow" w:hAnsi="Arial Narrow"/>
        </w:rPr>
        <w:t xml:space="preserve"> sin configurar una </w:t>
      </w:r>
      <w:r w:rsidR="00056C9D" w:rsidRPr="005F0726">
        <w:rPr>
          <w:rFonts w:ascii="Arial Narrow" w:hAnsi="Arial Narrow"/>
        </w:rPr>
        <w:t>infracción</w:t>
      </w:r>
      <w:r w:rsidRPr="005F0726">
        <w:rPr>
          <w:rFonts w:ascii="Arial Narrow" w:hAnsi="Arial Narrow"/>
        </w:rPr>
        <w:t xml:space="preserve"> pueda llegar a representar o dar lugar a la eventual transgresión del régimen normativo y poner en riesgo el acceso, la calidad, oportunidad y seguridad del servicio público de transporte. La Superintendencia de Transporte podrá igualmente solicitarlos en relación con la actividad de los organismos de tránsito, los organismos de apoyo a las autoridades de tránsito.</w:t>
      </w:r>
    </w:p>
    <w:p w14:paraId="5448F13D" w14:textId="77777777" w:rsidR="007E3BA6" w:rsidRPr="005F0726" w:rsidRDefault="007E3BA6" w:rsidP="007E3BA6">
      <w:pPr>
        <w:pStyle w:val="Sinespaciado"/>
        <w:jc w:val="both"/>
        <w:rPr>
          <w:rFonts w:ascii="Arial Narrow" w:hAnsi="Arial Narrow"/>
        </w:rPr>
      </w:pPr>
    </w:p>
    <w:p w14:paraId="0D5B99B0" w14:textId="77777777" w:rsidR="007E3BA6" w:rsidRPr="005F0726" w:rsidRDefault="007E3BA6" w:rsidP="007E3BA6">
      <w:pPr>
        <w:pStyle w:val="Sinespaciado"/>
        <w:jc w:val="both"/>
        <w:rPr>
          <w:rFonts w:ascii="Arial Narrow" w:hAnsi="Arial Narrow"/>
        </w:rPr>
      </w:pPr>
      <w:r w:rsidRPr="005F0726">
        <w:rPr>
          <w:rFonts w:ascii="Arial Narrow" w:hAnsi="Arial Narrow"/>
        </w:rPr>
        <w:t>Los planes de mejoramiento preventivo tendrán lugar cuando la autoridad encargada de la inspección, vigilancia y control advierta un riesgo de incumplimiento de la reglamentación vigente, malas prácticas en la prestación de los servicios autorizados o circunstancias que, identificadas como precursores de la transgresión normativa, deban corregirse para evitar peligro, garantizar el cumplimiento de los estándares de seguridad y servicio a los usuarios del transporte público y sus servicios conexos, las condiciones de competitividad logística y los indicadores de niveles de servicio, desempeño y calidad definidos por la autoridad de transporte</w:t>
      </w:r>
      <w:r w:rsidR="00AC299A" w:rsidRPr="005F0726">
        <w:rPr>
          <w:rFonts w:ascii="Arial Narrow" w:hAnsi="Arial Narrow"/>
        </w:rPr>
        <w:t xml:space="preserve">. En </w:t>
      </w:r>
      <w:r w:rsidR="0001192E" w:rsidRPr="005F0726">
        <w:rPr>
          <w:rFonts w:ascii="Arial Narrow" w:hAnsi="Arial Narrow"/>
        </w:rPr>
        <w:t>todas estas circunstancias</w:t>
      </w:r>
      <w:r w:rsidRPr="005F0726">
        <w:rPr>
          <w:rFonts w:ascii="Arial Narrow" w:hAnsi="Arial Narrow"/>
        </w:rPr>
        <w:t xml:space="preserve"> podrá </w:t>
      </w:r>
      <w:r w:rsidR="005B4BFE" w:rsidRPr="005F0726">
        <w:rPr>
          <w:rFonts w:ascii="Arial Narrow" w:hAnsi="Arial Narrow"/>
        </w:rPr>
        <w:t xml:space="preserve">requerir </w:t>
      </w:r>
      <w:r w:rsidRPr="005F0726">
        <w:rPr>
          <w:rFonts w:ascii="Arial Narrow" w:hAnsi="Arial Narrow"/>
        </w:rPr>
        <w:t xml:space="preserve">a sus vigilados la presentación de planes de mejoramiento y realizar </w:t>
      </w:r>
      <w:r w:rsidR="0001192E" w:rsidRPr="005F0726">
        <w:rPr>
          <w:rFonts w:ascii="Arial Narrow" w:hAnsi="Arial Narrow"/>
        </w:rPr>
        <w:t>su seguimiento</w:t>
      </w:r>
      <w:r w:rsidRPr="005F0726">
        <w:rPr>
          <w:rFonts w:ascii="Arial Narrow" w:hAnsi="Arial Narrow"/>
        </w:rPr>
        <w:t>.</w:t>
      </w:r>
    </w:p>
    <w:p w14:paraId="0E23B754" w14:textId="77777777" w:rsidR="00FA5E62" w:rsidRPr="005F0726" w:rsidRDefault="00FA5E62" w:rsidP="007E3BA6">
      <w:pPr>
        <w:pStyle w:val="Sinespaciado"/>
        <w:jc w:val="both"/>
        <w:rPr>
          <w:rFonts w:ascii="Arial Narrow" w:hAnsi="Arial Narrow"/>
        </w:rPr>
      </w:pPr>
    </w:p>
    <w:p w14:paraId="0B3CC273" w14:textId="77777777" w:rsidR="00393FA0" w:rsidRPr="005F0726" w:rsidRDefault="005218EF" w:rsidP="007E3BA6">
      <w:pPr>
        <w:pStyle w:val="Sinespaciado"/>
        <w:jc w:val="both"/>
        <w:rPr>
          <w:rFonts w:ascii="Arial Narrow" w:hAnsi="Arial Narrow" w:cs="Arial"/>
          <w:bCs/>
        </w:rPr>
      </w:pPr>
      <w:r w:rsidRPr="005F0726">
        <w:rPr>
          <w:rFonts w:ascii="Arial Narrow" w:hAnsi="Arial Narrow"/>
        </w:rPr>
        <w:t>E</w:t>
      </w:r>
      <w:r w:rsidR="00296D0F" w:rsidRPr="005F0726">
        <w:rPr>
          <w:rFonts w:ascii="Arial Narrow" w:hAnsi="Arial Narrow"/>
        </w:rPr>
        <w:t>n e</w:t>
      </w:r>
      <w:r w:rsidRPr="005F0726">
        <w:rPr>
          <w:rFonts w:ascii="Arial Narrow" w:hAnsi="Arial Narrow"/>
        </w:rPr>
        <w:t xml:space="preserve">l acto mediante el cual se exige la formulación, adopción e implementación de un plan de mejoramiento preventivo </w:t>
      </w:r>
      <w:r w:rsidR="00296D0F" w:rsidRPr="005F0726">
        <w:rPr>
          <w:rFonts w:ascii="Arial Narrow" w:hAnsi="Arial Narrow"/>
        </w:rPr>
        <w:t xml:space="preserve">se </w:t>
      </w:r>
      <w:r w:rsidRPr="005F0726">
        <w:rPr>
          <w:rFonts w:ascii="Arial Narrow" w:hAnsi="Arial Narrow"/>
        </w:rPr>
        <w:t>deberá</w:t>
      </w:r>
      <w:r w:rsidR="002D4C87">
        <w:rPr>
          <w:rFonts w:ascii="Arial Narrow" w:hAnsi="Arial Narrow"/>
        </w:rPr>
        <w:t>n</w:t>
      </w:r>
      <w:r w:rsidR="00296D0F" w:rsidRPr="005F0726">
        <w:rPr>
          <w:rFonts w:ascii="Arial Narrow" w:hAnsi="Arial Narrow"/>
        </w:rPr>
        <w:t xml:space="preserve"> </w:t>
      </w:r>
      <w:r w:rsidR="00A375F1" w:rsidRPr="005F0726">
        <w:rPr>
          <w:rFonts w:ascii="Arial Narrow" w:hAnsi="Arial Narrow"/>
        </w:rPr>
        <w:t xml:space="preserve">exponer </w:t>
      </w:r>
      <w:r w:rsidRPr="005F0726">
        <w:rPr>
          <w:rFonts w:ascii="Arial Narrow" w:hAnsi="Arial Narrow"/>
        </w:rPr>
        <w:t xml:space="preserve">las razones de hecho </w:t>
      </w:r>
      <w:r w:rsidR="00296D0F" w:rsidRPr="005F0726">
        <w:rPr>
          <w:rFonts w:ascii="Arial Narrow" w:hAnsi="Arial Narrow"/>
        </w:rPr>
        <w:t xml:space="preserve">concretas </w:t>
      </w:r>
      <w:r w:rsidRPr="005F0726">
        <w:rPr>
          <w:rFonts w:ascii="Arial Narrow" w:hAnsi="Arial Narrow"/>
        </w:rPr>
        <w:t xml:space="preserve">que le permiten a la entidad afirmar la configuración de las circunstancias que </w:t>
      </w:r>
      <w:r w:rsidR="009D1868" w:rsidRPr="005F0726">
        <w:rPr>
          <w:rFonts w:ascii="Arial Narrow" w:hAnsi="Arial Narrow"/>
        </w:rPr>
        <w:t xml:space="preserve">le </w:t>
      </w:r>
      <w:r w:rsidR="00A375F1" w:rsidRPr="005F0726">
        <w:rPr>
          <w:rFonts w:ascii="Arial Narrow" w:hAnsi="Arial Narrow"/>
        </w:rPr>
        <w:t>motivan a</w:t>
      </w:r>
      <w:r w:rsidRPr="005F0726">
        <w:rPr>
          <w:rFonts w:ascii="Arial Narrow" w:hAnsi="Arial Narrow"/>
        </w:rPr>
        <w:t xml:space="preserve"> </w:t>
      </w:r>
      <w:r w:rsidR="009D1868" w:rsidRPr="005F0726">
        <w:rPr>
          <w:rFonts w:ascii="Arial Narrow" w:hAnsi="Arial Narrow"/>
        </w:rPr>
        <w:t>realizar la exigencia</w:t>
      </w:r>
      <w:r w:rsidR="003E1639" w:rsidRPr="005F0726">
        <w:rPr>
          <w:rFonts w:ascii="Arial Narrow" w:hAnsi="Arial Narrow"/>
        </w:rPr>
        <w:t xml:space="preserve"> y los elementos de convicción que ha considerado</w:t>
      </w:r>
      <w:r w:rsidRPr="005F0726">
        <w:rPr>
          <w:rFonts w:ascii="Arial Narrow" w:hAnsi="Arial Narrow"/>
        </w:rPr>
        <w:t xml:space="preserve">. Contra este acto </w:t>
      </w:r>
      <w:r w:rsidR="009D1868" w:rsidRPr="005F0726">
        <w:rPr>
          <w:rFonts w:ascii="Arial Narrow" w:hAnsi="Arial Narrow"/>
        </w:rPr>
        <w:t xml:space="preserve">procederán </w:t>
      </w:r>
      <w:r w:rsidRPr="005F0726">
        <w:rPr>
          <w:rFonts w:ascii="Arial Narrow" w:hAnsi="Arial Narrow" w:cs="Arial"/>
          <w:bCs/>
        </w:rPr>
        <w:t>los recursos de reposición y apelación en el efecto devolutivo</w:t>
      </w:r>
      <w:r w:rsidR="00393FA0" w:rsidRPr="005F0726">
        <w:rPr>
          <w:rFonts w:ascii="Arial Narrow" w:hAnsi="Arial Narrow" w:cs="Arial"/>
          <w:bCs/>
        </w:rPr>
        <w:t>.</w:t>
      </w:r>
    </w:p>
    <w:p w14:paraId="34FC5A58" w14:textId="77777777" w:rsidR="00393FA0" w:rsidRPr="005F0726" w:rsidRDefault="00393FA0" w:rsidP="007E3BA6">
      <w:pPr>
        <w:pStyle w:val="Sinespaciado"/>
        <w:jc w:val="both"/>
        <w:rPr>
          <w:rFonts w:ascii="Arial Narrow" w:hAnsi="Arial Narrow" w:cs="Arial"/>
          <w:bCs/>
        </w:rPr>
      </w:pPr>
    </w:p>
    <w:p w14:paraId="5022AE05" w14:textId="77777777" w:rsidR="00393FA0" w:rsidRPr="005F0726" w:rsidRDefault="00285C6B" w:rsidP="007E3BA6">
      <w:pPr>
        <w:pStyle w:val="Sinespaciado"/>
        <w:jc w:val="both"/>
        <w:rPr>
          <w:rFonts w:ascii="Arial Narrow" w:hAnsi="Arial Narrow" w:cs="Arial"/>
          <w:bCs/>
        </w:rPr>
      </w:pPr>
      <w:r w:rsidRPr="005F0726">
        <w:rPr>
          <w:rFonts w:ascii="Arial Narrow" w:hAnsi="Arial Narrow" w:cs="Arial"/>
          <w:b/>
        </w:rPr>
        <w:t>Parágrafo.</w:t>
      </w:r>
      <w:r w:rsidRPr="005F0726">
        <w:rPr>
          <w:rFonts w:ascii="Arial Narrow" w:hAnsi="Arial Narrow" w:cs="Arial"/>
          <w:bCs/>
        </w:rPr>
        <w:t xml:space="preserve"> </w:t>
      </w:r>
      <w:r w:rsidR="00901999" w:rsidRPr="005F0726">
        <w:rPr>
          <w:rFonts w:ascii="Arial Narrow" w:hAnsi="Arial Narrow" w:cs="Arial"/>
          <w:bCs/>
        </w:rPr>
        <w:t xml:space="preserve">Si el plan de mejoramiento preventivo no es formulado, adoptado o implementado oportunamente y la infracción </w:t>
      </w:r>
      <w:r w:rsidR="00F24060" w:rsidRPr="005F0726">
        <w:rPr>
          <w:rFonts w:ascii="Arial Narrow" w:hAnsi="Arial Narrow" w:cs="Arial"/>
          <w:bCs/>
        </w:rPr>
        <w:t>o infracciones que con el mismo se esperaba</w:t>
      </w:r>
      <w:r w:rsidR="00A51D8B" w:rsidRPr="005F0726">
        <w:rPr>
          <w:rFonts w:ascii="Arial Narrow" w:hAnsi="Arial Narrow" w:cs="Arial"/>
          <w:bCs/>
        </w:rPr>
        <w:t>n</w:t>
      </w:r>
      <w:r w:rsidR="00F24060" w:rsidRPr="005F0726">
        <w:rPr>
          <w:rFonts w:ascii="Arial Narrow" w:hAnsi="Arial Narrow" w:cs="Arial"/>
          <w:bCs/>
        </w:rPr>
        <w:t xml:space="preserve"> prevenir se materializan o acontecen efectivamente</w:t>
      </w:r>
      <w:r w:rsidR="00817188" w:rsidRPr="005F0726">
        <w:rPr>
          <w:rFonts w:ascii="Arial Narrow" w:hAnsi="Arial Narrow" w:cs="Arial"/>
          <w:bCs/>
        </w:rPr>
        <w:t xml:space="preserve"> dentro de los tres </w:t>
      </w:r>
      <w:r w:rsidR="00C0652E" w:rsidRPr="005F0726">
        <w:rPr>
          <w:rFonts w:ascii="Arial Narrow" w:hAnsi="Arial Narrow" w:cs="Arial"/>
          <w:bCs/>
        </w:rPr>
        <w:t xml:space="preserve">(3) </w:t>
      </w:r>
      <w:r w:rsidR="00817188" w:rsidRPr="005F0726">
        <w:rPr>
          <w:rFonts w:ascii="Arial Narrow" w:hAnsi="Arial Narrow" w:cs="Arial"/>
          <w:bCs/>
        </w:rPr>
        <w:t>años siguientes a la notificación del requerimiento de su formulación</w:t>
      </w:r>
      <w:r w:rsidR="00F24060" w:rsidRPr="005F0726">
        <w:rPr>
          <w:rFonts w:ascii="Arial Narrow" w:hAnsi="Arial Narrow" w:cs="Arial"/>
          <w:bCs/>
        </w:rPr>
        <w:t xml:space="preserve">, la sanciones que </w:t>
      </w:r>
      <w:r w:rsidR="0056766F" w:rsidRPr="005F0726">
        <w:rPr>
          <w:rFonts w:ascii="Arial Narrow" w:hAnsi="Arial Narrow" w:cs="Arial"/>
          <w:bCs/>
        </w:rPr>
        <w:t>a los sujetos corresponden</w:t>
      </w:r>
      <w:r w:rsidR="00F24060" w:rsidRPr="005F0726">
        <w:rPr>
          <w:rFonts w:ascii="Arial Narrow" w:hAnsi="Arial Narrow" w:cs="Arial"/>
          <w:bCs/>
        </w:rPr>
        <w:t xml:space="preserve"> </w:t>
      </w:r>
      <w:r w:rsidR="00E56E1D" w:rsidRPr="005F0726">
        <w:rPr>
          <w:rFonts w:ascii="Arial Narrow" w:hAnsi="Arial Narrow" w:cs="Arial"/>
          <w:bCs/>
        </w:rPr>
        <w:t xml:space="preserve">por cada una de las infracciones </w:t>
      </w:r>
      <w:r w:rsidR="00F24060" w:rsidRPr="005F0726">
        <w:rPr>
          <w:rFonts w:ascii="Arial Narrow" w:hAnsi="Arial Narrow" w:cs="Arial"/>
          <w:bCs/>
        </w:rPr>
        <w:t>se impondrán incrementadas en un cincuenta por ciento (50%)</w:t>
      </w:r>
      <w:r w:rsidR="0056766F" w:rsidRPr="005F0726">
        <w:rPr>
          <w:rFonts w:ascii="Arial Narrow" w:hAnsi="Arial Narrow" w:cs="Arial"/>
          <w:bCs/>
        </w:rPr>
        <w:t>.</w:t>
      </w:r>
      <w:r w:rsidRPr="005F0726">
        <w:rPr>
          <w:rFonts w:ascii="Arial Narrow" w:hAnsi="Arial Narrow" w:cs="Arial"/>
          <w:bCs/>
        </w:rPr>
        <w:t xml:space="preserve"> </w:t>
      </w:r>
    </w:p>
    <w:p w14:paraId="5D7ADDAA" w14:textId="77777777" w:rsidR="007E3BA6" w:rsidRPr="005F0726" w:rsidRDefault="007E3BA6" w:rsidP="007E3BA6">
      <w:pPr>
        <w:pStyle w:val="Sinespaciado"/>
        <w:jc w:val="both"/>
        <w:rPr>
          <w:rFonts w:ascii="Arial Narrow" w:eastAsia="Times New Roman" w:hAnsi="Arial Narrow"/>
          <w:lang w:eastAsia="es-CO"/>
        </w:rPr>
      </w:pPr>
    </w:p>
    <w:p w14:paraId="4D96B985" w14:textId="2135E97F" w:rsidR="007E3BA6" w:rsidRPr="005F0726" w:rsidRDefault="007E3BA6" w:rsidP="007E3BA6">
      <w:pPr>
        <w:pStyle w:val="Sinespaciado"/>
        <w:jc w:val="both"/>
        <w:rPr>
          <w:rFonts w:ascii="Arial Narrow" w:hAnsi="Arial Narrow"/>
        </w:rPr>
      </w:pPr>
      <w:r w:rsidRPr="005F0726">
        <w:rPr>
          <w:rFonts w:ascii="Arial Narrow" w:hAnsi="Arial Narrow"/>
          <w:b/>
          <w:bCs/>
        </w:rPr>
        <w:t xml:space="preserve">Artículo </w:t>
      </w:r>
      <w:r w:rsidR="003854A9" w:rsidRPr="005F0726">
        <w:rPr>
          <w:rFonts w:ascii="Arial Narrow" w:hAnsi="Arial Narrow"/>
          <w:b/>
          <w:bCs/>
        </w:rPr>
        <w:t>2</w:t>
      </w:r>
      <w:r w:rsidR="00CF35D0" w:rsidRPr="005F0726">
        <w:rPr>
          <w:rFonts w:ascii="Arial Narrow" w:hAnsi="Arial Narrow"/>
          <w:b/>
          <w:bCs/>
        </w:rPr>
        <w:t>2</w:t>
      </w:r>
      <w:r w:rsidRPr="005F0726">
        <w:rPr>
          <w:rFonts w:ascii="Arial Narrow" w:hAnsi="Arial Narrow"/>
          <w:b/>
          <w:bCs/>
        </w:rPr>
        <w:t>. Planes de mejoramiento correctivo.</w:t>
      </w:r>
      <w:r w:rsidRPr="005F0726">
        <w:rPr>
          <w:rFonts w:ascii="Arial Narrow" w:hAnsi="Arial Narrow"/>
        </w:rPr>
        <w:t xml:space="preserve"> Los planes de mejoramiento correctivos serán exigidos por la autoridad de inspección, vigilancia y control de la jurisdicción en los casos en que, de conformidad con los indicadores de cumplimiento normativo, la comisión de una infracción se evidencie recurrente</w:t>
      </w:r>
      <w:r w:rsidR="002D4C87">
        <w:rPr>
          <w:rFonts w:ascii="Arial Narrow" w:hAnsi="Arial Narrow"/>
        </w:rPr>
        <w:t>;</w:t>
      </w:r>
      <w:r w:rsidRPr="005F0726">
        <w:rPr>
          <w:rFonts w:ascii="Arial Narrow" w:hAnsi="Arial Narrow"/>
        </w:rPr>
        <w:t xml:space="preserve"> se dirigirán a garantizar la adopción de medidas que permitan prever la modificación de la práctica y evitar que se continue reincidiendo, identificado y formulando una estrategia para mejorar el desempeño. Podrán igualmente solicitarse cuando se incumplen los niveles de servicio, desempeño y calidad</w:t>
      </w:r>
      <w:r w:rsidR="00486009" w:rsidRPr="005F0726">
        <w:rPr>
          <w:rFonts w:ascii="Arial Narrow" w:hAnsi="Arial Narrow"/>
        </w:rPr>
        <w:t>, sin perjuicio de la aplicación de las sanciones que directamente correspondan.</w:t>
      </w:r>
    </w:p>
    <w:p w14:paraId="2A57F956" w14:textId="77777777" w:rsidR="00E40B71" w:rsidRPr="005F0726" w:rsidRDefault="00E40B71" w:rsidP="007E3BA6">
      <w:pPr>
        <w:pStyle w:val="Sinespaciado"/>
        <w:jc w:val="both"/>
        <w:rPr>
          <w:rFonts w:ascii="Arial Narrow" w:hAnsi="Arial Narrow"/>
        </w:rPr>
      </w:pPr>
    </w:p>
    <w:p w14:paraId="0C051FCD" w14:textId="77777777" w:rsidR="00E40B71" w:rsidRPr="005F0726" w:rsidRDefault="00E40B71" w:rsidP="00E40B71">
      <w:pPr>
        <w:pStyle w:val="NormalWeb"/>
        <w:spacing w:before="0" w:beforeAutospacing="0" w:after="0" w:afterAutospacing="0"/>
        <w:jc w:val="both"/>
        <w:rPr>
          <w:rFonts w:ascii="Arial Narrow" w:hAnsi="Arial Narrow" w:cs="Arial"/>
          <w:color w:val="000000"/>
        </w:rPr>
      </w:pPr>
      <w:r w:rsidRPr="005F0726">
        <w:rPr>
          <w:rFonts w:ascii="Arial Narrow" w:hAnsi="Arial Narrow" w:cs="Arial"/>
          <w:b/>
          <w:bCs/>
          <w:color w:val="000000"/>
        </w:rPr>
        <w:t>Parágrafo</w:t>
      </w:r>
      <w:r w:rsidR="00EF4959" w:rsidRPr="005F0726">
        <w:rPr>
          <w:rFonts w:ascii="Arial Narrow" w:hAnsi="Arial Narrow" w:cs="Arial"/>
          <w:b/>
          <w:bCs/>
          <w:color w:val="000000"/>
        </w:rPr>
        <w:t xml:space="preserve"> 1</w:t>
      </w:r>
      <w:r w:rsidRPr="005F0726">
        <w:rPr>
          <w:rFonts w:ascii="Arial Narrow" w:hAnsi="Arial Narrow" w:cs="Arial"/>
          <w:b/>
          <w:bCs/>
          <w:color w:val="000000"/>
        </w:rPr>
        <w:t>. </w:t>
      </w:r>
      <w:r w:rsidRPr="005F0726">
        <w:rPr>
          <w:rFonts w:ascii="Arial Narrow" w:hAnsi="Arial Narrow" w:cs="Arial"/>
          <w:color w:val="000000"/>
        </w:rPr>
        <w:t>Para la formulación de los planes de mejoramiento de que trata el presente artículo, la Superintendencia comunicará los hallazgos encontrados, para que, en un plazo no superior a treinta (30) días</w:t>
      </w:r>
      <w:r w:rsidR="00D97345" w:rsidRPr="005F0726">
        <w:rPr>
          <w:rFonts w:ascii="Arial Narrow" w:hAnsi="Arial Narrow" w:cs="Arial"/>
          <w:color w:val="000000"/>
        </w:rPr>
        <w:t xml:space="preserve"> calendario siguientes</w:t>
      </w:r>
      <w:r w:rsidRPr="005F0726">
        <w:rPr>
          <w:rFonts w:ascii="Arial Narrow" w:hAnsi="Arial Narrow" w:cs="Arial"/>
          <w:color w:val="000000"/>
        </w:rPr>
        <w:t xml:space="preserve">, se formule </w:t>
      </w:r>
      <w:r w:rsidR="00E837F8" w:rsidRPr="005F0726">
        <w:rPr>
          <w:rFonts w:ascii="Arial Narrow" w:hAnsi="Arial Narrow" w:cs="Arial"/>
          <w:color w:val="000000"/>
        </w:rPr>
        <w:t xml:space="preserve">y se presente </w:t>
      </w:r>
      <w:r w:rsidRPr="005F0726">
        <w:rPr>
          <w:rFonts w:ascii="Arial Narrow" w:hAnsi="Arial Narrow" w:cs="Arial"/>
          <w:color w:val="000000"/>
        </w:rPr>
        <w:t>el correspondiente plan de mejoramiento</w:t>
      </w:r>
      <w:r w:rsidR="00E837F8" w:rsidRPr="005F0726">
        <w:rPr>
          <w:rFonts w:ascii="Arial Narrow" w:hAnsi="Arial Narrow" w:cs="Arial"/>
          <w:color w:val="000000"/>
        </w:rPr>
        <w:t xml:space="preserve"> directamente por el representante Legal de la entidad</w:t>
      </w:r>
      <w:r w:rsidRPr="005F0726">
        <w:rPr>
          <w:rFonts w:ascii="Arial Narrow" w:hAnsi="Arial Narrow" w:cs="Arial"/>
          <w:color w:val="000000"/>
        </w:rPr>
        <w:t>. </w:t>
      </w:r>
    </w:p>
    <w:p w14:paraId="3BA1C0DB" w14:textId="77777777" w:rsidR="004A356B" w:rsidRPr="005F0726" w:rsidRDefault="004A356B" w:rsidP="00E40B71">
      <w:pPr>
        <w:pStyle w:val="NormalWeb"/>
        <w:spacing w:before="0" w:beforeAutospacing="0" w:after="0" w:afterAutospacing="0"/>
        <w:jc w:val="both"/>
        <w:rPr>
          <w:rFonts w:ascii="Arial Narrow" w:hAnsi="Arial Narrow" w:cs="Arial"/>
          <w:color w:val="000000"/>
        </w:rPr>
      </w:pPr>
    </w:p>
    <w:p w14:paraId="4770730A" w14:textId="77777777" w:rsidR="004A356B" w:rsidRPr="005F0726" w:rsidRDefault="004A356B" w:rsidP="004A356B">
      <w:pPr>
        <w:pStyle w:val="Sinespaciado"/>
        <w:jc w:val="both"/>
        <w:rPr>
          <w:rFonts w:ascii="Arial Narrow" w:hAnsi="Arial Narrow" w:cs="Arial"/>
          <w:bCs/>
        </w:rPr>
      </w:pPr>
      <w:r w:rsidRPr="005F0726">
        <w:rPr>
          <w:rFonts w:ascii="Arial Narrow" w:hAnsi="Arial Narrow"/>
        </w:rPr>
        <w:t xml:space="preserve">En el acto mediante el cual se exige la formulación, adopción e implementación de un plan de mejoramiento </w:t>
      </w:r>
      <w:r w:rsidR="00EF4959" w:rsidRPr="005F0726">
        <w:rPr>
          <w:rFonts w:ascii="Arial Narrow" w:hAnsi="Arial Narrow"/>
        </w:rPr>
        <w:t>correctivo</w:t>
      </w:r>
      <w:r w:rsidRPr="005F0726">
        <w:rPr>
          <w:rFonts w:ascii="Arial Narrow" w:hAnsi="Arial Narrow"/>
        </w:rPr>
        <w:t xml:space="preserve"> se deberá</w:t>
      </w:r>
      <w:r w:rsidR="00EF4959" w:rsidRPr="005F0726">
        <w:rPr>
          <w:rFonts w:ascii="Arial Narrow" w:hAnsi="Arial Narrow"/>
        </w:rPr>
        <w:t>n</w:t>
      </w:r>
      <w:r w:rsidRPr="005F0726">
        <w:rPr>
          <w:rFonts w:ascii="Arial Narrow" w:hAnsi="Arial Narrow"/>
        </w:rPr>
        <w:t xml:space="preserve"> exponer las razones de hecho concretas que le permiten a la entidad afirmar la configuración de las circunstancias que le motivan a realizar la exigencia y los elementos de convicción que ha considerado. Contra este acto procederán </w:t>
      </w:r>
      <w:r w:rsidRPr="005F0726">
        <w:rPr>
          <w:rFonts w:ascii="Arial Narrow" w:hAnsi="Arial Narrow" w:cs="Arial"/>
          <w:bCs/>
        </w:rPr>
        <w:t>los recursos de reposición y apelación en el efecto devolutivo.</w:t>
      </w:r>
    </w:p>
    <w:p w14:paraId="3FFA2C89" w14:textId="77777777" w:rsidR="00E40B71" w:rsidRPr="005F0726" w:rsidRDefault="00E40B71" w:rsidP="00DC4875">
      <w:pPr>
        <w:pStyle w:val="NormalWeb"/>
        <w:tabs>
          <w:tab w:val="left" w:pos="986"/>
        </w:tabs>
        <w:spacing w:before="0" w:beforeAutospacing="0" w:after="0" w:afterAutospacing="0"/>
        <w:jc w:val="both"/>
        <w:rPr>
          <w:rFonts w:ascii="Arial Narrow" w:hAnsi="Arial Narrow" w:cs="Arial"/>
          <w:color w:val="000000"/>
        </w:rPr>
      </w:pPr>
      <w:r w:rsidRPr="005F0726">
        <w:rPr>
          <w:rFonts w:ascii="Arial Narrow" w:hAnsi="Arial Narrow" w:cs="Arial"/>
          <w:color w:val="000000"/>
        </w:rPr>
        <w:t> </w:t>
      </w:r>
      <w:r w:rsidR="00EF4959" w:rsidRPr="005F0726">
        <w:rPr>
          <w:rFonts w:ascii="Arial Narrow" w:hAnsi="Arial Narrow" w:cs="Arial"/>
          <w:color w:val="000000"/>
        </w:rPr>
        <w:tab/>
      </w:r>
    </w:p>
    <w:p w14:paraId="7B8B5ECE" w14:textId="77777777" w:rsidR="007E3BA6" w:rsidRPr="005F0726" w:rsidRDefault="00EF4959" w:rsidP="00D97345">
      <w:pPr>
        <w:pStyle w:val="Sinespaciado"/>
        <w:jc w:val="both"/>
        <w:rPr>
          <w:rFonts w:ascii="Arial Narrow" w:hAnsi="Arial Narrow" w:cs="Arial"/>
          <w:color w:val="000000"/>
        </w:rPr>
      </w:pPr>
      <w:r w:rsidRPr="005F0726">
        <w:rPr>
          <w:rFonts w:ascii="Arial Narrow" w:hAnsi="Arial Narrow" w:cs="Arial"/>
          <w:b/>
          <w:bCs/>
          <w:color w:val="000000"/>
        </w:rPr>
        <w:lastRenderedPageBreak/>
        <w:t xml:space="preserve">Parágrafo 2. </w:t>
      </w:r>
      <w:r w:rsidR="00184750" w:rsidRPr="005F0726">
        <w:rPr>
          <w:rFonts w:ascii="Arial Narrow" w:hAnsi="Arial Narrow" w:cs="Arial"/>
          <w:color w:val="000000"/>
        </w:rPr>
        <w:t xml:space="preserve">Si </w:t>
      </w:r>
      <w:r w:rsidR="00E40B71" w:rsidRPr="005F0726">
        <w:rPr>
          <w:rFonts w:ascii="Arial Narrow" w:hAnsi="Arial Narrow" w:cs="Arial"/>
          <w:color w:val="000000"/>
        </w:rPr>
        <w:t xml:space="preserve">la Superintendencia </w:t>
      </w:r>
      <w:r w:rsidR="00184750" w:rsidRPr="005F0726">
        <w:rPr>
          <w:rFonts w:ascii="Arial Narrow" w:hAnsi="Arial Narrow" w:cs="Arial"/>
          <w:color w:val="000000"/>
        </w:rPr>
        <w:t xml:space="preserve">de Transporte </w:t>
      </w:r>
      <w:r w:rsidR="00E40B71" w:rsidRPr="005F0726">
        <w:rPr>
          <w:rFonts w:ascii="Arial Narrow" w:hAnsi="Arial Narrow" w:cs="Arial"/>
          <w:color w:val="000000"/>
        </w:rPr>
        <w:t>no encuentr</w:t>
      </w:r>
      <w:r w:rsidR="00184750" w:rsidRPr="005F0726">
        <w:rPr>
          <w:rFonts w:ascii="Arial Narrow" w:hAnsi="Arial Narrow" w:cs="Arial"/>
          <w:color w:val="000000"/>
        </w:rPr>
        <w:t>a</w:t>
      </w:r>
      <w:r w:rsidR="00E40B71" w:rsidRPr="005F0726">
        <w:rPr>
          <w:rFonts w:ascii="Arial Narrow" w:hAnsi="Arial Narrow" w:cs="Arial"/>
          <w:color w:val="000000"/>
        </w:rPr>
        <w:t xml:space="preserve"> suficiente el plan de mejoramiento propuesto</w:t>
      </w:r>
      <w:r w:rsidR="00545D18">
        <w:rPr>
          <w:rFonts w:ascii="Arial Narrow" w:hAnsi="Arial Narrow" w:cs="Arial"/>
          <w:color w:val="000000"/>
        </w:rPr>
        <w:t>,</w:t>
      </w:r>
      <w:r w:rsidR="00E40B71" w:rsidRPr="005F0726">
        <w:rPr>
          <w:rFonts w:ascii="Arial Narrow" w:hAnsi="Arial Narrow" w:cs="Arial"/>
          <w:color w:val="000000"/>
        </w:rPr>
        <w:t xml:space="preserve"> podrá solicitar su ajuste por una única vez</w:t>
      </w:r>
      <w:r w:rsidR="006A41E3" w:rsidRPr="005F0726">
        <w:rPr>
          <w:rFonts w:ascii="Arial Narrow" w:hAnsi="Arial Narrow" w:cs="Arial"/>
          <w:color w:val="000000"/>
        </w:rPr>
        <w:t xml:space="preserve"> y el mismo </w:t>
      </w:r>
      <w:r w:rsidR="00D97345" w:rsidRPr="005F0726">
        <w:rPr>
          <w:rFonts w:ascii="Arial Narrow" w:hAnsi="Arial Narrow" w:cs="Arial"/>
          <w:color w:val="000000"/>
        </w:rPr>
        <w:t>deberá realizarse dentro de los quince (15) días calendario siguientes</w:t>
      </w:r>
      <w:r w:rsidR="00E40B71" w:rsidRPr="005F0726">
        <w:rPr>
          <w:rFonts w:ascii="Arial Narrow" w:hAnsi="Arial Narrow" w:cs="Arial"/>
          <w:color w:val="000000"/>
        </w:rPr>
        <w:t xml:space="preserve">. Si una vez ajustado el plan de mejoramiento propuesto la Superintendencia no lo encuentra Suficiente, podrá impartir instrucciones precisas </w:t>
      </w:r>
      <w:r w:rsidR="003840B0" w:rsidRPr="005F0726">
        <w:rPr>
          <w:rFonts w:ascii="Arial Narrow" w:hAnsi="Arial Narrow" w:cs="Arial"/>
          <w:color w:val="000000"/>
        </w:rPr>
        <w:t xml:space="preserve">y específicas que configuren un correctivo, las cuales </w:t>
      </w:r>
      <w:r w:rsidR="00E40B71" w:rsidRPr="005F0726">
        <w:rPr>
          <w:rFonts w:ascii="Arial Narrow" w:hAnsi="Arial Narrow" w:cs="Arial"/>
          <w:color w:val="000000"/>
        </w:rPr>
        <w:t>serán obligatorias para la entidad destinataria</w:t>
      </w:r>
      <w:r w:rsidR="006A41E3" w:rsidRPr="005F0726">
        <w:rPr>
          <w:rFonts w:ascii="Arial Narrow" w:hAnsi="Arial Narrow" w:cs="Arial"/>
          <w:color w:val="000000"/>
        </w:rPr>
        <w:t>.</w:t>
      </w:r>
    </w:p>
    <w:p w14:paraId="2CC0F947" w14:textId="77777777" w:rsidR="00D97345" w:rsidRPr="005F0726" w:rsidRDefault="00D97345" w:rsidP="007E3BA6">
      <w:pPr>
        <w:pStyle w:val="Sinespaciado"/>
        <w:jc w:val="both"/>
        <w:rPr>
          <w:rFonts w:ascii="Arial Narrow" w:eastAsia="Times New Roman" w:hAnsi="Arial Narrow"/>
          <w:lang w:eastAsia="es-CO"/>
        </w:rPr>
      </w:pPr>
    </w:p>
    <w:p w14:paraId="0227D6C3" w14:textId="77777777" w:rsidR="007E3BA6" w:rsidRPr="005F0726" w:rsidRDefault="007A0203" w:rsidP="007E3BA6">
      <w:pPr>
        <w:pStyle w:val="Sinespaciado"/>
        <w:jc w:val="both"/>
        <w:rPr>
          <w:rFonts w:ascii="Arial Narrow" w:eastAsia="Times New Roman" w:hAnsi="Arial Narrow"/>
          <w:lang w:eastAsia="es-CO"/>
        </w:rPr>
      </w:pPr>
      <w:r w:rsidRPr="005F0726">
        <w:rPr>
          <w:rFonts w:ascii="Arial Narrow" w:hAnsi="Arial Narrow"/>
          <w:b/>
          <w:bCs/>
        </w:rPr>
        <w:t xml:space="preserve">Artículo </w:t>
      </w:r>
      <w:r w:rsidR="003854A9" w:rsidRPr="005F0726">
        <w:rPr>
          <w:rFonts w:ascii="Arial Narrow" w:hAnsi="Arial Narrow"/>
          <w:b/>
          <w:bCs/>
        </w:rPr>
        <w:t>2</w:t>
      </w:r>
      <w:r w:rsidR="00CF35D0" w:rsidRPr="005F0726">
        <w:rPr>
          <w:rFonts w:ascii="Arial Narrow" w:hAnsi="Arial Narrow"/>
          <w:b/>
          <w:bCs/>
        </w:rPr>
        <w:t>3</w:t>
      </w:r>
      <w:r w:rsidRPr="005F0726">
        <w:rPr>
          <w:rFonts w:ascii="Arial Narrow" w:hAnsi="Arial Narrow"/>
          <w:b/>
          <w:bCs/>
        </w:rPr>
        <w:t>. Planes de mejoramiento voluntarios.</w:t>
      </w:r>
      <w:r w:rsidRPr="005F0726">
        <w:rPr>
          <w:rFonts w:ascii="Arial Narrow" w:eastAsia="Times New Roman" w:hAnsi="Arial Narrow"/>
          <w:lang w:eastAsia="es-CO"/>
        </w:rPr>
        <w:t xml:space="preserve"> </w:t>
      </w:r>
      <w:r w:rsidR="007E3BA6" w:rsidRPr="005F0726">
        <w:rPr>
          <w:rFonts w:ascii="Arial Narrow" w:eastAsia="Times New Roman" w:hAnsi="Arial Narrow"/>
          <w:lang w:eastAsia="es-CO"/>
        </w:rPr>
        <w:t xml:space="preserve">Cuando en el curso de una investigación, el sujeto investigado formule un plan de mejoramiento correctivo que a juicio de la autoridad de inspección, vigilancia y control permita garantizar la cesación de la infracción de las normas, permita prever que no se incurrirá nuevamente en la infracción y repercuta igualmente </w:t>
      </w:r>
      <w:r w:rsidR="005B3219" w:rsidRPr="005F0726">
        <w:rPr>
          <w:rFonts w:ascii="Arial Narrow" w:eastAsia="Times New Roman" w:hAnsi="Arial Narrow"/>
          <w:lang w:eastAsia="es-CO"/>
        </w:rPr>
        <w:t xml:space="preserve">de manera evidente </w:t>
      </w:r>
      <w:r w:rsidR="007E3BA6" w:rsidRPr="005F0726">
        <w:rPr>
          <w:rFonts w:ascii="Arial Narrow" w:eastAsia="Times New Roman" w:hAnsi="Arial Narrow"/>
          <w:lang w:eastAsia="es-CO"/>
        </w:rPr>
        <w:t>en una mejor prestación de los servicios autorizados al vigilado, podrá ordenar la suspensión temporal de los procesos sancionatorios de manera anticipada y, una vez ejecutado satisfactoriamente el plan de mejoramiento, proceder al cierre de la investigación.</w:t>
      </w:r>
    </w:p>
    <w:p w14:paraId="4D66B2A2" w14:textId="77777777" w:rsidR="007E3BA6" w:rsidRPr="005F0726" w:rsidRDefault="007E3BA6" w:rsidP="007E3BA6">
      <w:pPr>
        <w:pStyle w:val="Sinespaciado"/>
        <w:jc w:val="both"/>
        <w:rPr>
          <w:rFonts w:ascii="Arial Narrow" w:eastAsia="Times New Roman" w:hAnsi="Arial Narrow"/>
          <w:lang w:eastAsia="es-CO"/>
        </w:rPr>
      </w:pPr>
    </w:p>
    <w:p w14:paraId="77DFC8BE" w14:textId="77777777" w:rsidR="007E3BA6" w:rsidRPr="005F0726" w:rsidRDefault="007E3BA6" w:rsidP="007E3BA6">
      <w:pPr>
        <w:pStyle w:val="Sinespaciado"/>
        <w:jc w:val="both"/>
        <w:rPr>
          <w:rFonts w:ascii="Arial Narrow" w:eastAsia="Times New Roman" w:hAnsi="Arial Narrow"/>
          <w:lang w:eastAsia="es-CO"/>
        </w:rPr>
      </w:pPr>
      <w:r w:rsidRPr="005F0726">
        <w:rPr>
          <w:rFonts w:ascii="Arial Narrow" w:eastAsia="Times New Roman" w:hAnsi="Arial Narrow"/>
          <w:lang w:eastAsia="es-CO"/>
        </w:rPr>
        <w:t>Para lo anterior, el investigado presentará su ofrecimiento antes del vencimiento del término concedido para la presentación de descargos. Si se acepta el ofrecimiento del plan de mejoramiento, en el mismo acto administrativo por el cual se ordena la suspensión de la investigación, se señalarán las condiciones mediante las cuales se verificará la continuidad del cumplimiento de las obligaciones adquiridas por los investigados.</w:t>
      </w:r>
    </w:p>
    <w:p w14:paraId="5F251456" w14:textId="77777777" w:rsidR="004311D8" w:rsidRPr="005F0726" w:rsidRDefault="004311D8" w:rsidP="007E3BA6">
      <w:pPr>
        <w:pStyle w:val="Sinespaciado"/>
        <w:jc w:val="both"/>
        <w:rPr>
          <w:rFonts w:ascii="Arial Narrow" w:eastAsia="Times New Roman" w:hAnsi="Arial Narrow"/>
          <w:lang w:eastAsia="es-CO"/>
        </w:rPr>
      </w:pPr>
    </w:p>
    <w:p w14:paraId="2C8A1610" w14:textId="77777777" w:rsidR="004311D8" w:rsidRPr="005F0726" w:rsidRDefault="004311D8" w:rsidP="007E3BA6">
      <w:pPr>
        <w:pStyle w:val="Sinespaciado"/>
        <w:jc w:val="both"/>
        <w:rPr>
          <w:rFonts w:ascii="Arial Narrow" w:eastAsia="Times New Roman" w:hAnsi="Arial Narrow"/>
          <w:lang w:eastAsia="es-CO"/>
        </w:rPr>
      </w:pPr>
      <w:r w:rsidRPr="005F0726">
        <w:rPr>
          <w:rFonts w:ascii="Arial Narrow" w:eastAsia="Times New Roman" w:hAnsi="Arial Narrow"/>
          <w:lang w:eastAsia="es-CO"/>
        </w:rPr>
        <w:t xml:space="preserve">El plan de mejoramiento </w:t>
      </w:r>
      <w:r w:rsidR="00830CFF" w:rsidRPr="005F0726">
        <w:rPr>
          <w:rFonts w:ascii="Arial Narrow" w:eastAsia="Times New Roman" w:hAnsi="Arial Narrow"/>
          <w:lang w:eastAsia="es-CO"/>
        </w:rPr>
        <w:t>de que trata el presente artículo no podrá tener una duración mayor a seis (6) meses</w:t>
      </w:r>
      <w:r w:rsidR="00514AC4" w:rsidRPr="005F0726">
        <w:rPr>
          <w:rFonts w:ascii="Arial Narrow" w:eastAsia="Times New Roman" w:hAnsi="Arial Narrow"/>
          <w:lang w:eastAsia="es-CO"/>
        </w:rPr>
        <w:t>.</w:t>
      </w:r>
    </w:p>
    <w:p w14:paraId="487D3017" w14:textId="77777777" w:rsidR="007E3BA6" w:rsidRPr="005F0726" w:rsidRDefault="007E3BA6" w:rsidP="007E3BA6">
      <w:pPr>
        <w:pStyle w:val="Sinespaciado"/>
        <w:jc w:val="both"/>
        <w:rPr>
          <w:rFonts w:ascii="Arial Narrow" w:eastAsia="Times New Roman" w:hAnsi="Arial Narrow"/>
          <w:lang w:eastAsia="es-CO"/>
        </w:rPr>
      </w:pPr>
    </w:p>
    <w:p w14:paraId="05AAB8C0" w14:textId="1BD58B63" w:rsidR="007E3BA6" w:rsidRPr="005F0726" w:rsidRDefault="007E3BA6" w:rsidP="007E3BA6">
      <w:pPr>
        <w:pStyle w:val="Sinespaciado"/>
        <w:jc w:val="both"/>
        <w:rPr>
          <w:rFonts w:ascii="Arial Narrow" w:eastAsia="Times New Roman" w:hAnsi="Arial Narrow"/>
          <w:lang w:eastAsia="es-CO"/>
        </w:rPr>
      </w:pPr>
      <w:r w:rsidRPr="005F0726">
        <w:rPr>
          <w:rFonts w:ascii="Arial Narrow" w:eastAsia="Times New Roman" w:hAnsi="Arial Narrow"/>
          <w:b/>
          <w:bCs/>
          <w:lang w:eastAsia="es-CO"/>
        </w:rPr>
        <w:t xml:space="preserve">Parágrafo 1. </w:t>
      </w:r>
      <w:r w:rsidRPr="005F0726">
        <w:rPr>
          <w:rFonts w:ascii="Arial Narrow" w:eastAsia="Times New Roman" w:hAnsi="Arial Narrow"/>
          <w:lang w:eastAsia="es-CO"/>
        </w:rPr>
        <w:t xml:space="preserve">En los eventos de investigaciones que puedan dar lugar a la imposición de una multa </w:t>
      </w:r>
      <w:r w:rsidR="00920E19" w:rsidRPr="005F0726">
        <w:rPr>
          <w:rFonts w:ascii="Arial Narrow" w:eastAsia="Times New Roman" w:hAnsi="Arial Narrow"/>
          <w:lang w:eastAsia="es-CO"/>
        </w:rPr>
        <w:t>en grado de</w:t>
      </w:r>
      <w:r w:rsidRPr="005F0726">
        <w:rPr>
          <w:rFonts w:ascii="Arial Narrow" w:eastAsia="Times New Roman" w:hAnsi="Arial Narrow"/>
          <w:lang w:eastAsia="es-CO"/>
        </w:rPr>
        <w:t xml:space="preserve"> falta grave o gravísima derivada del incumplimiento de los niveles de servicio</w:t>
      </w:r>
      <w:r w:rsidR="002029C4" w:rsidRPr="005F0726">
        <w:rPr>
          <w:rFonts w:ascii="Arial Narrow" w:eastAsia="Times New Roman" w:hAnsi="Arial Narrow"/>
          <w:lang w:eastAsia="es-CO"/>
        </w:rPr>
        <w:t xml:space="preserve">, desempeño o calidad, de que tratan los numerales 2 y 3 del artículo </w:t>
      </w:r>
      <w:r w:rsidR="00AC18B5" w:rsidRPr="005F0726">
        <w:rPr>
          <w:rFonts w:ascii="Arial Narrow" w:eastAsia="Times New Roman" w:hAnsi="Arial Narrow"/>
          <w:lang w:eastAsia="es-CO"/>
        </w:rPr>
        <w:t>5</w:t>
      </w:r>
      <w:r w:rsidR="008B09FE" w:rsidRPr="005F0726">
        <w:rPr>
          <w:rFonts w:ascii="Arial Narrow" w:eastAsia="Times New Roman" w:hAnsi="Arial Narrow"/>
          <w:lang w:eastAsia="es-CO"/>
        </w:rPr>
        <w:t xml:space="preserve">7 </w:t>
      </w:r>
      <w:r w:rsidR="002029C4" w:rsidRPr="005F0726">
        <w:rPr>
          <w:rFonts w:ascii="Arial Narrow" w:eastAsia="Times New Roman" w:hAnsi="Arial Narrow"/>
          <w:lang w:eastAsia="es-CO"/>
        </w:rPr>
        <w:t>de la presente ley</w:t>
      </w:r>
      <w:r w:rsidR="00E9693F" w:rsidRPr="005F0726">
        <w:rPr>
          <w:rFonts w:ascii="Arial Narrow" w:eastAsia="Times New Roman" w:hAnsi="Arial Narrow"/>
          <w:lang w:eastAsia="es-CO"/>
        </w:rPr>
        <w:t xml:space="preserve">, </w:t>
      </w:r>
      <w:r w:rsidRPr="005F0726">
        <w:rPr>
          <w:rFonts w:ascii="Arial Narrow" w:eastAsia="Times New Roman" w:hAnsi="Arial Narrow"/>
          <w:lang w:eastAsia="es-CO"/>
        </w:rPr>
        <w:t xml:space="preserve">el plan de mejoramiento descrito en el presente artículo y su cumplimiento satisfactorio no darán lugar al cierre de la investigación, pero la multa que se imponga por la infracción </w:t>
      </w:r>
      <w:r w:rsidR="00545D18">
        <w:rPr>
          <w:rFonts w:ascii="Arial Narrow" w:eastAsia="Times New Roman" w:hAnsi="Arial Narrow"/>
          <w:lang w:eastAsia="es-CO"/>
        </w:rPr>
        <w:t xml:space="preserve">podrá </w:t>
      </w:r>
      <w:r w:rsidRPr="005F0726">
        <w:rPr>
          <w:rFonts w:ascii="Arial Narrow" w:eastAsia="Times New Roman" w:hAnsi="Arial Narrow"/>
          <w:lang w:eastAsia="es-CO"/>
        </w:rPr>
        <w:t xml:space="preserve">ser reducida en un sesenta (60%). </w:t>
      </w:r>
    </w:p>
    <w:p w14:paraId="017E61CA" w14:textId="77777777" w:rsidR="007E3BA6" w:rsidRPr="005F0726" w:rsidRDefault="007E3BA6" w:rsidP="007E3BA6">
      <w:pPr>
        <w:pStyle w:val="Sinespaciado"/>
        <w:jc w:val="both"/>
        <w:rPr>
          <w:rFonts w:ascii="Arial Narrow" w:eastAsia="Times New Roman" w:hAnsi="Arial Narrow"/>
          <w:lang w:eastAsia="es-CO"/>
        </w:rPr>
      </w:pPr>
    </w:p>
    <w:p w14:paraId="687A3329" w14:textId="77777777" w:rsidR="007E3BA6" w:rsidRPr="005F0726" w:rsidRDefault="007E3BA6" w:rsidP="007E3BA6">
      <w:pPr>
        <w:pStyle w:val="Sinespaciado"/>
        <w:jc w:val="both"/>
        <w:rPr>
          <w:rFonts w:ascii="Arial Narrow" w:eastAsia="Times New Roman" w:hAnsi="Arial Narrow"/>
          <w:lang w:eastAsia="es-CO"/>
        </w:rPr>
      </w:pPr>
      <w:r w:rsidRPr="005F0726">
        <w:rPr>
          <w:rFonts w:ascii="Arial Narrow" w:eastAsia="Times New Roman" w:hAnsi="Arial Narrow"/>
          <w:b/>
          <w:bCs/>
          <w:lang w:eastAsia="es-CO"/>
        </w:rPr>
        <w:t>Parágrafo 2.</w:t>
      </w:r>
      <w:r w:rsidRPr="005F0726">
        <w:rPr>
          <w:rFonts w:ascii="Arial Narrow" w:eastAsia="Times New Roman" w:hAnsi="Arial Narrow"/>
          <w:lang w:eastAsia="es-CO"/>
        </w:rPr>
        <w:t xml:space="preserve"> El incumplimiento de las obligaciones derivadas del plan de mejoramiento cuya aceptación puso fin a la investigación, dará lugar a la máxima sanción pecuniaria prevista</w:t>
      </w:r>
      <w:r w:rsidR="00E9693F" w:rsidRPr="005F0726">
        <w:rPr>
          <w:rFonts w:ascii="Arial Narrow" w:eastAsia="Times New Roman" w:hAnsi="Arial Narrow"/>
          <w:lang w:eastAsia="es-CO"/>
        </w:rPr>
        <w:t xml:space="preserve"> para la conducta o </w:t>
      </w:r>
      <w:r w:rsidR="006667DE" w:rsidRPr="005F0726">
        <w:rPr>
          <w:rFonts w:ascii="Arial Narrow" w:eastAsia="Times New Roman" w:hAnsi="Arial Narrow"/>
          <w:lang w:eastAsia="es-CO"/>
        </w:rPr>
        <w:t>por el incumplimiento de los niveles de servicio, desempeño y calidad, según corresponda</w:t>
      </w:r>
      <w:r w:rsidRPr="005F0726">
        <w:rPr>
          <w:rFonts w:ascii="Arial Narrow" w:eastAsia="Times New Roman" w:hAnsi="Arial Narrow"/>
          <w:lang w:eastAsia="es-CO"/>
        </w:rPr>
        <w:t>, previo agotamiento del debido proceso.</w:t>
      </w:r>
    </w:p>
    <w:p w14:paraId="33098F40" w14:textId="77777777" w:rsidR="00BB13C6" w:rsidRPr="005F0726" w:rsidRDefault="00BB13C6" w:rsidP="007E3BA6">
      <w:pPr>
        <w:pStyle w:val="Sinespaciado"/>
        <w:jc w:val="both"/>
        <w:rPr>
          <w:rFonts w:ascii="Arial Narrow" w:eastAsia="Times New Roman" w:hAnsi="Arial Narrow"/>
          <w:lang w:eastAsia="es-CO"/>
        </w:rPr>
      </w:pPr>
    </w:p>
    <w:p w14:paraId="10C96A03" w14:textId="77777777" w:rsidR="00BB13C6" w:rsidRPr="005F0726" w:rsidRDefault="00711D8A" w:rsidP="007E3BA6">
      <w:pPr>
        <w:pStyle w:val="Sinespaciado"/>
        <w:jc w:val="both"/>
        <w:rPr>
          <w:rFonts w:ascii="Arial Narrow" w:eastAsia="Times New Roman" w:hAnsi="Arial Narrow"/>
          <w:b/>
          <w:bCs/>
          <w:lang w:eastAsia="es-CO"/>
        </w:rPr>
      </w:pPr>
      <w:r w:rsidRPr="005F0726">
        <w:rPr>
          <w:rFonts w:ascii="Arial Narrow" w:eastAsia="Times New Roman" w:hAnsi="Arial Narrow"/>
          <w:b/>
          <w:bCs/>
          <w:lang w:eastAsia="es-CO"/>
        </w:rPr>
        <w:t xml:space="preserve">Parágrafo 3. </w:t>
      </w:r>
      <w:r w:rsidRPr="005F0726">
        <w:rPr>
          <w:rFonts w:ascii="Arial Narrow" w:eastAsia="Times New Roman" w:hAnsi="Arial Narrow"/>
          <w:lang w:eastAsia="es-CO"/>
        </w:rPr>
        <w:t xml:space="preserve">Lo dispuesto en el presente artículo no se aplicará en los casos de investigaciones que se adelanten por </w:t>
      </w:r>
      <w:r w:rsidR="00E5475F" w:rsidRPr="005F0726">
        <w:rPr>
          <w:rFonts w:ascii="Arial Narrow" w:eastAsia="Times New Roman" w:hAnsi="Arial Narrow"/>
          <w:lang w:eastAsia="es-CO"/>
        </w:rPr>
        <w:t xml:space="preserve">la no formulación o adopción </w:t>
      </w:r>
      <w:r w:rsidR="002A1602" w:rsidRPr="005F0726">
        <w:rPr>
          <w:rFonts w:ascii="Arial Narrow" w:eastAsia="Times New Roman" w:hAnsi="Arial Narrow"/>
          <w:lang w:eastAsia="es-CO"/>
        </w:rPr>
        <w:t>o</w:t>
      </w:r>
      <w:r w:rsidR="00E5475F" w:rsidRPr="005F0726">
        <w:rPr>
          <w:rFonts w:ascii="Arial Narrow" w:eastAsia="Times New Roman" w:hAnsi="Arial Narrow"/>
          <w:lang w:eastAsia="es-CO"/>
        </w:rPr>
        <w:t xml:space="preserve"> por la no ejecución o ejecución defectuosa de los Planes de mejoramiento preventivos o correctivos</w:t>
      </w:r>
      <w:r w:rsidR="00382DEC" w:rsidRPr="005F0726">
        <w:rPr>
          <w:rFonts w:ascii="Arial Narrow" w:eastAsia="Times New Roman" w:hAnsi="Arial Narrow"/>
          <w:lang w:eastAsia="es-CO"/>
        </w:rPr>
        <w:t xml:space="preserve">, ni en los casos de infracciones que se buscaban prevenir o corregir </w:t>
      </w:r>
      <w:r w:rsidR="001C7C80" w:rsidRPr="005F0726">
        <w:rPr>
          <w:rFonts w:ascii="Arial Narrow" w:eastAsia="Times New Roman" w:hAnsi="Arial Narrow"/>
          <w:lang w:eastAsia="es-CO"/>
        </w:rPr>
        <w:t xml:space="preserve">con planes de mejoramiento </w:t>
      </w:r>
      <w:r w:rsidR="00576F8E" w:rsidRPr="005F0726">
        <w:rPr>
          <w:rFonts w:ascii="Arial Narrow" w:eastAsia="Times New Roman" w:hAnsi="Arial Narrow"/>
          <w:lang w:eastAsia="es-CO"/>
        </w:rPr>
        <w:t>previamente formulados</w:t>
      </w:r>
      <w:r w:rsidR="00E41E59" w:rsidRPr="005F0726">
        <w:rPr>
          <w:rFonts w:ascii="Arial Narrow" w:eastAsia="Times New Roman" w:hAnsi="Arial Narrow"/>
          <w:lang w:eastAsia="es-CO"/>
        </w:rPr>
        <w:t>|</w:t>
      </w:r>
      <w:r w:rsidR="00F356F7" w:rsidRPr="005F0726">
        <w:rPr>
          <w:rFonts w:ascii="Arial Narrow" w:eastAsia="Times New Roman" w:hAnsi="Arial Narrow"/>
          <w:lang w:eastAsia="es-CO"/>
        </w:rPr>
        <w:t xml:space="preserve">. </w:t>
      </w:r>
    </w:p>
    <w:p w14:paraId="19F4ADD0" w14:textId="77777777" w:rsidR="007E3BA6" w:rsidRPr="005F0726" w:rsidRDefault="007E3BA6" w:rsidP="007E3BA6">
      <w:pPr>
        <w:pStyle w:val="Sinespaciado"/>
        <w:jc w:val="both"/>
        <w:rPr>
          <w:rFonts w:ascii="Arial Narrow" w:eastAsia="Times New Roman" w:hAnsi="Arial Narrow"/>
          <w:bCs/>
          <w:lang w:eastAsia="es-CO"/>
        </w:rPr>
      </w:pPr>
    </w:p>
    <w:p w14:paraId="5ABCCB4B" w14:textId="77777777" w:rsidR="007E3BA6" w:rsidRPr="005F0726" w:rsidRDefault="007E3BA6" w:rsidP="007E3BA6">
      <w:pPr>
        <w:pStyle w:val="Sinespaciado"/>
        <w:jc w:val="both"/>
        <w:rPr>
          <w:rFonts w:ascii="Arial Narrow" w:eastAsia="Times New Roman" w:hAnsi="Arial Narrow"/>
          <w:lang w:eastAsia="es-CO"/>
        </w:rPr>
      </w:pPr>
      <w:r w:rsidRPr="005F0726">
        <w:rPr>
          <w:rFonts w:ascii="Arial Narrow" w:hAnsi="Arial Narrow"/>
          <w:b/>
          <w:bCs/>
        </w:rPr>
        <w:t>Artículo 2</w:t>
      </w:r>
      <w:r w:rsidR="00CF35D0" w:rsidRPr="005F0726">
        <w:rPr>
          <w:rFonts w:ascii="Arial Narrow" w:hAnsi="Arial Narrow"/>
          <w:b/>
          <w:bCs/>
        </w:rPr>
        <w:t>4</w:t>
      </w:r>
      <w:r w:rsidRPr="005F0726">
        <w:rPr>
          <w:rFonts w:ascii="Arial Narrow" w:hAnsi="Arial Narrow"/>
          <w:b/>
          <w:bCs/>
        </w:rPr>
        <w:t>. Programas de normalización.</w:t>
      </w:r>
      <w:r w:rsidRPr="005F0726">
        <w:rPr>
          <w:rFonts w:ascii="Arial Narrow" w:eastAsia="Times New Roman" w:hAnsi="Arial Narrow"/>
          <w:bCs/>
          <w:lang w:eastAsia="es-CO"/>
        </w:rPr>
        <w:t xml:space="preserve"> Los planes de mejoramiento correctivo podrán configurarse por una sola vez globalmente como programas de normalización. En estos, las autoridades de inspección, vigilancia y control o los vigilados, previa auditoría interna, podrán identificar las infracciones que se han generalizado al interior de su organización y proponer un plan de mejoramiento transversal que responda a todas ellas y que </w:t>
      </w:r>
      <w:r w:rsidRPr="005F0726">
        <w:rPr>
          <w:rFonts w:ascii="Arial Narrow" w:eastAsia="Times New Roman" w:hAnsi="Arial Narrow"/>
          <w:lang w:eastAsia="es-CO"/>
        </w:rPr>
        <w:t xml:space="preserve">garantice la normalización y el mejoramiento de los servicios prestados. </w:t>
      </w:r>
    </w:p>
    <w:p w14:paraId="17CFE812" w14:textId="77777777" w:rsidR="007E3BA6" w:rsidRPr="005F0726" w:rsidRDefault="007E3BA6" w:rsidP="007E3BA6">
      <w:pPr>
        <w:pStyle w:val="Sinespaciado"/>
        <w:jc w:val="both"/>
        <w:rPr>
          <w:rFonts w:ascii="Arial Narrow" w:eastAsia="Times New Roman" w:hAnsi="Arial Narrow"/>
          <w:lang w:eastAsia="es-CO"/>
        </w:rPr>
      </w:pPr>
    </w:p>
    <w:p w14:paraId="1E06BCA1" w14:textId="77777777" w:rsidR="007E3BA6" w:rsidRPr="005F0726" w:rsidRDefault="007E3BA6" w:rsidP="007E3BA6">
      <w:pPr>
        <w:pStyle w:val="Sinespaciado"/>
        <w:jc w:val="both"/>
        <w:rPr>
          <w:rFonts w:ascii="Arial Narrow" w:eastAsia="Times New Roman" w:hAnsi="Arial Narrow"/>
          <w:lang w:eastAsia="es-CO"/>
        </w:rPr>
      </w:pPr>
      <w:r w:rsidRPr="005F0726">
        <w:rPr>
          <w:rFonts w:ascii="Arial Narrow" w:eastAsia="Times New Roman" w:hAnsi="Arial Narrow"/>
          <w:lang w:eastAsia="es-CO"/>
        </w:rPr>
        <w:lastRenderedPageBreak/>
        <w:t xml:space="preserve">Si la autoridad aprueba </w:t>
      </w:r>
      <w:r w:rsidR="00545D18">
        <w:rPr>
          <w:rFonts w:ascii="Arial Narrow" w:eastAsia="Times New Roman" w:hAnsi="Arial Narrow"/>
          <w:lang w:eastAsia="es-CO"/>
        </w:rPr>
        <w:t xml:space="preserve">el </w:t>
      </w:r>
      <w:r w:rsidRPr="005F0726">
        <w:rPr>
          <w:rFonts w:ascii="Arial Narrow" w:eastAsia="Times New Roman" w:hAnsi="Arial Narrow"/>
          <w:lang w:eastAsia="es-CO"/>
        </w:rPr>
        <w:t xml:space="preserve">plan de mejoramiento, se suscribirá con el vigilado un programa de normalización cuya ejecución no podrá requerir más de tres (3) años, incluidas sus prórrogas, se suspenderán todas las investigaciones en curso por cada una de las conductas que formen parte del plan de mejoramiento o que con él se pretendan superar y, durante su ejecución, siempre que se esté dando estricto cumplimiento al programa, no se abrirán nuevas investigaciones por las conductas que forman parte del programa de mejoramiento, limitándose en estos aspectos la autoridad a la inspección, vigilancia y supervisión del cumplimiento del programa. </w:t>
      </w:r>
    </w:p>
    <w:p w14:paraId="037F27E9" w14:textId="77777777" w:rsidR="007E3BA6" w:rsidRPr="005F0726" w:rsidRDefault="007E3BA6" w:rsidP="007E3BA6">
      <w:pPr>
        <w:pStyle w:val="Sinespaciado"/>
        <w:jc w:val="both"/>
        <w:rPr>
          <w:rFonts w:ascii="Arial Narrow" w:eastAsia="Times New Roman" w:hAnsi="Arial Narrow"/>
          <w:lang w:eastAsia="es-CO"/>
        </w:rPr>
      </w:pPr>
    </w:p>
    <w:p w14:paraId="402ACAB2" w14:textId="3F8C9E6E" w:rsidR="007E3BA6" w:rsidRPr="005F0726" w:rsidRDefault="007E3BA6" w:rsidP="007E3BA6">
      <w:pPr>
        <w:pStyle w:val="Sinespaciado"/>
        <w:jc w:val="both"/>
        <w:rPr>
          <w:rFonts w:ascii="Arial Narrow" w:eastAsia="Times New Roman" w:hAnsi="Arial Narrow"/>
          <w:lang w:eastAsia="es-CO"/>
        </w:rPr>
      </w:pPr>
      <w:r w:rsidRPr="005F0726">
        <w:rPr>
          <w:rFonts w:ascii="Arial Narrow" w:eastAsia="Times New Roman" w:hAnsi="Arial Narrow"/>
          <w:lang w:eastAsia="es-CO"/>
        </w:rPr>
        <w:t xml:space="preserve">La suspensión de la investigación suspende el cómputo de los términos de caducidad y prescripción. Si el programa de normalización es incumplido, se reanudarán las investigaciones y se impondrán las sanciones que correspondan; en caso de cumplimiento del programa, se terminarán y archivarán las investigaciones en curso. </w:t>
      </w:r>
      <w:r w:rsidR="00105E4D" w:rsidRPr="005F0726">
        <w:rPr>
          <w:rFonts w:ascii="Arial Narrow" w:eastAsia="Times New Roman" w:hAnsi="Arial Narrow"/>
          <w:lang w:eastAsia="es-CO"/>
        </w:rPr>
        <w:t>Reanudadas las investigaciones no se podrán tener como pruebas en contra del sujeto vigilado o sujeto de sanción</w:t>
      </w:r>
      <w:r w:rsidR="005D5901" w:rsidRPr="005F0726">
        <w:rPr>
          <w:rFonts w:ascii="Arial Narrow" w:eastAsia="Times New Roman" w:hAnsi="Arial Narrow"/>
          <w:lang w:eastAsia="es-CO"/>
        </w:rPr>
        <w:t xml:space="preserve"> las recaudadas dentro de las actividades de formulación, aprobación, ejecución y seguimiento del plan de normalización empresarial</w:t>
      </w:r>
      <w:r w:rsidR="0034471E">
        <w:rPr>
          <w:rFonts w:ascii="Arial Narrow" w:eastAsia="Times New Roman" w:hAnsi="Arial Narrow"/>
          <w:lang w:eastAsia="es-CO"/>
        </w:rPr>
        <w:t>, salvo las que obraban previamente en los expedientes de las investigaciones suspendidas.</w:t>
      </w:r>
      <w:r w:rsidR="005D5901" w:rsidRPr="005F0726">
        <w:rPr>
          <w:rFonts w:ascii="Arial Narrow" w:eastAsia="Times New Roman" w:hAnsi="Arial Narrow"/>
          <w:lang w:eastAsia="es-CO"/>
        </w:rPr>
        <w:t xml:space="preserve"> </w:t>
      </w:r>
    </w:p>
    <w:p w14:paraId="44AED938" w14:textId="77777777" w:rsidR="007E3BA6" w:rsidRPr="005F0726" w:rsidRDefault="007E3BA6" w:rsidP="007E3BA6">
      <w:pPr>
        <w:pStyle w:val="Sinespaciado"/>
        <w:jc w:val="both"/>
        <w:rPr>
          <w:rFonts w:ascii="Arial Narrow" w:eastAsia="Times New Roman" w:hAnsi="Arial Narrow"/>
          <w:lang w:eastAsia="es-CO"/>
        </w:rPr>
      </w:pPr>
    </w:p>
    <w:p w14:paraId="02D008EC" w14:textId="77777777" w:rsidR="007E3BA6" w:rsidRPr="005F0726" w:rsidRDefault="007E3BA6" w:rsidP="007E3BA6">
      <w:pPr>
        <w:pStyle w:val="Sinespaciado"/>
        <w:jc w:val="both"/>
        <w:rPr>
          <w:rFonts w:ascii="Arial Narrow" w:eastAsia="Times New Roman" w:hAnsi="Arial Narrow"/>
          <w:lang w:eastAsia="es-CO"/>
        </w:rPr>
      </w:pPr>
      <w:r w:rsidRPr="005F0726">
        <w:rPr>
          <w:rFonts w:ascii="Arial Narrow" w:eastAsia="Times New Roman" w:hAnsi="Arial Narrow"/>
          <w:b/>
          <w:bCs/>
          <w:lang w:eastAsia="es-CO"/>
        </w:rPr>
        <w:t>Parágrafo.</w:t>
      </w:r>
      <w:r w:rsidRPr="005F0726">
        <w:rPr>
          <w:rFonts w:ascii="Arial Narrow" w:eastAsia="Times New Roman" w:hAnsi="Arial Narrow"/>
          <w:lang w:eastAsia="es-CO"/>
        </w:rPr>
        <w:t xml:space="preserve"> La Superintendencia de Transporte reglamentará el contenido y las condiciones de ejecución, seguimiento, modificación, verificación y de terminación anticipada de los programas de normalización</w:t>
      </w:r>
      <w:r w:rsidR="00247F8F" w:rsidRPr="005F0726">
        <w:rPr>
          <w:rFonts w:ascii="Arial Narrow" w:eastAsia="Times New Roman" w:hAnsi="Arial Narrow"/>
          <w:lang w:eastAsia="es-CO"/>
        </w:rPr>
        <w:t xml:space="preserve"> y de los diferentes planes de mejoramiento</w:t>
      </w:r>
      <w:r w:rsidR="00791E04" w:rsidRPr="005F0726">
        <w:rPr>
          <w:rFonts w:ascii="Arial Narrow" w:eastAsia="Times New Roman" w:hAnsi="Arial Narrow"/>
          <w:lang w:eastAsia="es-CO"/>
        </w:rPr>
        <w:t xml:space="preserve"> de que trata la presente ley</w:t>
      </w:r>
      <w:r w:rsidRPr="005F0726">
        <w:rPr>
          <w:rFonts w:ascii="Arial Narrow" w:eastAsia="Times New Roman" w:hAnsi="Arial Narrow"/>
          <w:lang w:eastAsia="es-CO"/>
        </w:rPr>
        <w:t xml:space="preserve">. </w:t>
      </w:r>
    </w:p>
    <w:p w14:paraId="01F2F578" w14:textId="77777777" w:rsidR="008F37FC" w:rsidRPr="005F0726" w:rsidRDefault="008F37FC" w:rsidP="007E3BA6">
      <w:pPr>
        <w:pStyle w:val="Sinespaciado"/>
        <w:jc w:val="both"/>
        <w:rPr>
          <w:rFonts w:ascii="Arial Narrow" w:eastAsia="Times New Roman" w:hAnsi="Arial Narrow"/>
          <w:lang w:eastAsia="es-CO"/>
        </w:rPr>
      </w:pPr>
    </w:p>
    <w:p w14:paraId="60BFA4C2" w14:textId="77777777" w:rsidR="00105E4D" w:rsidRPr="005F0726" w:rsidRDefault="008F37FC" w:rsidP="007E3BA6">
      <w:pPr>
        <w:pStyle w:val="Sinespaciado"/>
        <w:jc w:val="both"/>
        <w:rPr>
          <w:rFonts w:ascii="Arial Narrow" w:eastAsia="Times New Roman" w:hAnsi="Arial Narrow"/>
          <w:lang w:eastAsia="es-CO"/>
        </w:rPr>
      </w:pPr>
      <w:r w:rsidRPr="005F0726">
        <w:rPr>
          <w:rFonts w:ascii="Arial Narrow" w:eastAsia="Times New Roman" w:hAnsi="Arial Narrow"/>
          <w:lang w:eastAsia="es-CO"/>
        </w:rPr>
        <w:t xml:space="preserve">La terminación anticipada de los programas de normalización tendrá lugar </w:t>
      </w:r>
      <w:r w:rsidR="00C832C2" w:rsidRPr="005F0726">
        <w:rPr>
          <w:rFonts w:ascii="Arial Narrow" w:eastAsia="Times New Roman" w:hAnsi="Arial Narrow"/>
          <w:lang w:eastAsia="es-CO"/>
        </w:rPr>
        <w:t>por retrasos que previsiblemente puedan comprometer la finalización del programa</w:t>
      </w:r>
      <w:r w:rsidR="003017CD" w:rsidRPr="005F0726">
        <w:rPr>
          <w:rFonts w:ascii="Arial Narrow" w:eastAsia="Times New Roman" w:hAnsi="Arial Narrow"/>
          <w:lang w:eastAsia="es-CO"/>
        </w:rPr>
        <w:t xml:space="preserve">, sin que pueda dictarse por retrasos inferiores a los treinta </w:t>
      </w:r>
      <w:r w:rsidR="00013EE6" w:rsidRPr="005F0726">
        <w:rPr>
          <w:rFonts w:ascii="Arial Narrow" w:eastAsia="Times New Roman" w:hAnsi="Arial Narrow"/>
          <w:lang w:eastAsia="es-CO"/>
        </w:rPr>
        <w:t xml:space="preserve">(30) </w:t>
      </w:r>
      <w:r w:rsidR="003017CD" w:rsidRPr="005F0726">
        <w:rPr>
          <w:rFonts w:ascii="Arial Narrow" w:eastAsia="Times New Roman" w:hAnsi="Arial Narrow"/>
          <w:lang w:eastAsia="es-CO"/>
        </w:rPr>
        <w:t xml:space="preserve">días calendario. </w:t>
      </w:r>
      <w:r w:rsidR="003D1833" w:rsidRPr="005F0726">
        <w:rPr>
          <w:rFonts w:ascii="Arial Narrow" w:eastAsia="Times New Roman" w:hAnsi="Arial Narrow"/>
          <w:lang w:eastAsia="es-CO"/>
        </w:rPr>
        <w:t xml:space="preserve">Se terminarán igualmente de manera anticipada los programas de normalización cuando </w:t>
      </w:r>
      <w:r w:rsidR="000A5542" w:rsidRPr="005F0726">
        <w:rPr>
          <w:rFonts w:ascii="Arial Narrow" w:eastAsia="Times New Roman" w:hAnsi="Arial Narrow"/>
          <w:lang w:eastAsia="es-CO"/>
        </w:rPr>
        <w:t xml:space="preserve">el sujeto no acaté las instrucciones de la autoridad de Inspección, Vigilancia y Control </w:t>
      </w:r>
      <w:r w:rsidR="00E24EDB" w:rsidRPr="005F0726">
        <w:rPr>
          <w:rFonts w:ascii="Arial Narrow" w:eastAsia="Times New Roman" w:hAnsi="Arial Narrow"/>
          <w:lang w:eastAsia="es-CO"/>
        </w:rPr>
        <w:t xml:space="preserve">dictadas para subsanar irregularidades, retrasos o incumplimientos en la ejecución del programa aprobado. </w:t>
      </w:r>
    </w:p>
    <w:p w14:paraId="33207EBD" w14:textId="77777777" w:rsidR="00105E4D" w:rsidRPr="005F0726" w:rsidRDefault="00105E4D" w:rsidP="007E3BA6">
      <w:pPr>
        <w:pStyle w:val="Sinespaciado"/>
        <w:jc w:val="both"/>
        <w:rPr>
          <w:rFonts w:ascii="Arial Narrow" w:eastAsia="Times New Roman" w:hAnsi="Arial Narrow"/>
          <w:lang w:eastAsia="es-CO"/>
        </w:rPr>
      </w:pPr>
    </w:p>
    <w:p w14:paraId="00AAE9D0" w14:textId="77777777" w:rsidR="008F37FC" w:rsidRPr="005F0726" w:rsidRDefault="003D1833" w:rsidP="007E3BA6">
      <w:pPr>
        <w:pStyle w:val="Sinespaciado"/>
        <w:jc w:val="both"/>
        <w:rPr>
          <w:rFonts w:ascii="Arial Narrow" w:eastAsia="Times New Roman" w:hAnsi="Arial Narrow"/>
          <w:lang w:eastAsia="es-CO"/>
        </w:rPr>
      </w:pPr>
      <w:r w:rsidRPr="005F0726">
        <w:rPr>
          <w:rFonts w:ascii="Arial Narrow" w:eastAsia="Times New Roman" w:hAnsi="Arial Narrow"/>
          <w:lang w:eastAsia="es-CO"/>
        </w:rPr>
        <w:t xml:space="preserve"> </w:t>
      </w:r>
    </w:p>
    <w:p w14:paraId="37D8792D" w14:textId="77777777" w:rsidR="002F64A9" w:rsidRPr="005F0726" w:rsidRDefault="002F64A9" w:rsidP="00DC4875">
      <w:pPr>
        <w:pStyle w:val="Sinespaciado"/>
      </w:pPr>
    </w:p>
    <w:p w14:paraId="06AD7810" w14:textId="77777777" w:rsidR="002D28A5" w:rsidRPr="005F0726" w:rsidRDefault="002D28A5" w:rsidP="00EF7E86">
      <w:pPr>
        <w:pStyle w:val="Ttulo1"/>
      </w:pPr>
      <w:r w:rsidRPr="005F0726">
        <w:t>TÍTULO 2</w:t>
      </w:r>
    </w:p>
    <w:p w14:paraId="47E3AC0B" w14:textId="77777777" w:rsidR="009237F3" w:rsidRPr="005F0726" w:rsidRDefault="009237F3" w:rsidP="009237F3">
      <w:pPr>
        <w:pStyle w:val="Sinespaciado"/>
        <w:jc w:val="center"/>
        <w:rPr>
          <w:rFonts w:ascii="Arial Narrow" w:hAnsi="Arial Narrow"/>
          <w:b/>
        </w:rPr>
      </w:pPr>
      <w:r w:rsidRPr="005F0726">
        <w:rPr>
          <w:rFonts w:ascii="Arial Narrow" w:hAnsi="Arial Narrow"/>
          <w:b/>
        </w:rPr>
        <w:t>RÉGIMEN GENERAL DE INFRACCIONES Y SANCIONES</w:t>
      </w:r>
    </w:p>
    <w:p w14:paraId="044BFE9D" w14:textId="77777777" w:rsidR="002D28A5" w:rsidRPr="005F0726" w:rsidRDefault="002D28A5" w:rsidP="002D28A5">
      <w:pPr>
        <w:pStyle w:val="Sinespaciado"/>
        <w:jc w:val="center"/>
        <w:rPr>
          <w:rFonts w:ascii="Arial Narrow" w:hAnsi="Arial Narrow"/>
          <w:b/>
        </w:rPr>
      </w:pPr>
    </w:p>
    <w:p w14:paraId="72736DA0" w14:textId="77777777" w:rsidR="002D28A5" w:rsidRPr="005F0726" w:rsidRDefault="002D28A5" w:rsidP="004F388A">
      <w:pPr>
        <w:pStyle w:val="Ttulo2"/>
      </w:pPr>
      <w:r w:rsidRPr="005F0726">
        <w:t>CAPÍTULO 1</w:t>
      </w:r>
    </w:p>
    <w:p w14:paraId="514193DA" w14:textId="77777777" w:rsidR="007E3BA6" w:rsidRPr="005F0726" w:rsidRDefault="007E3BA6" w:rsidP="007E3BA6">
      <w:pPr>
        <w:pStyle w:val="Sinespaciado"/>
        <w:jc w:val="center"/>
        <w:rPr>
          <w:rFonts w:ascii="Arial Narrow" w:hAnsi="Arial Narrow"/>
          <w:b/>
        </w:rPr>
      </w:pPr>
      <w:r w:rsidRPr="005F0726">
        <w:rPr>
          <w:rFonts w:ascii="Arial Narrow" w:hAnsi="Arial Narrow"/>
          <w:b/>
        </w:rPr>
        <w:t>NORMAS GENERALES</w:t>
      </w:r>
    </w:p>
    <w:p w14:paraId="5BD1EE6E" w14:textId="77777777" w:rsidR="007E3BA6" w:rsidRPr="005F0726" w:rsidRDefault="007E3BA6" w:rsidP="007E3BA6">
      <w:pPr>
        <w:pStyle w:val="Sinespaciado"/>
        <w:jc w:val="center"/>
        <w:rPr>
          <w:rFonts w:ascii="Arial Narrow" w:hAnsi="Arial Narrow"/>
          <w:b/>
        </w:rPr>
      </w:pPr>
    </w:p>
    <w:p w14:paraId="1FB4E2CE" w14:textId="2095940C" w:rsidR="007E3BA6" w:rsidRPr="005F0726" w:rsidRDefault="007E3BA6" w:rsidP="007E3BA6">
      <w:pPr>
        <w:pStyle w:val="Sinespaciado"/>
        <w:jc w:val="both"/>
        <w:rPr>
          <w:rFonts w:ascii="Arial Narrow" w:hAnsi="Arial Narrow"/>
          <w:b/>
        </w:rPr>
      </w:pPr>
      <w:r w:rsidRPr="005F0726">
        <w:rPr>
          <w:rFonts w:ascii="Arial Narrow" w:hAnsi="Arial Narrow"/>
          <w:b/>
        </w:rPr>
        <w:t>Artículo 2</w:t>
      </w:r>
      <w:r w:rsidR="00CF35D0" w:rsidRPr="005F0726">
        <w:rPr>
          <w:rFonts w:ascii="Arial Narrow" w:hAnsi="Arial Narrow"/>
          <w:b/>
        </w:rPr>
        <w:t>5</w:t>
      </w:r>
      <w:r w:rsidRPr="005F0726">
        <w:rPr>
          <w:rFonts w:ascii="Arial Narrow" w:hAnsi="Arial Narrow"/>
          <w:b/>
        </w:rPr>
        <w:t xml:space="preserve">. Visitas de inspección. </w:t>
      </w:r>
      <w:r w:rsidRPr="005F0726">
        <w:rPr>
          <w:rFonts w:ascii="Arial Narrow" w:hAnsi="Arial Narrow"/>
          <w:bCs/>
        </w:rPr>
        <w:t xml:space="preserve">Las autoridades de inspección, vigilancia y control podrán realizar visitas de inspección sin autorización judicial y solicitar los documentos que tengan una relación de conexidad con el ejercicio de las funciones. Las solicitudes de documentos podrán incluir la solicitud de copia de la información contenida en </w:t>
      </w:r>
      <w:r w:rsidR="00C3536F">
        <w:rPr>
          <w:rFonts w:ascii="Arial Narrow" w:hAnsi="Arial Narrow"/>
          <w:bCs/>
        </w:rPr>
        <w:t>todos los elementos tecnológicos físicos y digitales</w:t>
      </w:r>
      <w:r w:rsidRPr="005F0726">
        <w:rPr>
          <w:rFonts w:ascii="Arial Narrow" w:hAnsi="Arial Narrow"/>
          <w:bCs/>
        </w:rPr>
        <w:t xml:space="preserve"> de las empresas. En todo caso, no podrá realizarse sin autorización judicial la práctica de pruebas y, en general, las actividades probatorias que de acuerdo con la Constitución están sujetas a reserva judicial, ni solicitar la entrega de documentos que no guarden una relación de conexidad con sus funciones.</w:t>
      </w:r>
    </w:p>
    <w:p w14:paraId="796DC170" w14:textId="77777777" w:rsidR="007E3BA6" w:rsidRPr="005F0726" w:rsidRDefault="007E3BA6" w:rsidP="007E3BA6">
      <w:pPr>
        <w:pStyle w:val="Sinespaciado"/>
        <w:jc w:val="center"/>
        <w:rPr>
          <w:rFonts w:ascii="Arial Narrow" w:hAnsi="Arial Narrow"/>
          <w:b/>
        </w:rPr>
      </w:pPr>
    </w:p>
    <w:p w14:paraId="02A2E645" w14:textId="77777777" w:rsidR="007E3BA6" w:rsidRPr="005F0726" w:rsidRDefault="007E3BA6" w:rsidP="007E3BA6">
      <w:pPr>
        <w:pStyle w:val="Sinespaciado"/>
        <w:jc w:val="both"/>
        <w:rPr>
          <w:rFonts w:ascii="Arial Narrow" w:hAnsi="Arial Narrow"/>
        </w:rPr>
      </w:pPr>
      <w:r w:rsidRPr="005F0726">
        <w:rPr>
          <w:rFonts w:ascii="Arial Narrow" w:hAnsi="Arial Narrow"/>
          <w:b/>
        </w:rPr>
        <w:t>Artículo 2</w:t>
      </w:r>
      <w:r w:rsidR="00CF35D0" w:rsidRPr="005F0726">
        <w:rPr>
          <w:rFonts w:ascii="Arial Narrow" w:hAnsi="Arial Narrow"/>
          <w:b/>
        </w:rPr>
        <w:t>6</w:t>
      </w:r>
      <w:r w:rsidRPr="005F0726">
        <w:rPr>
          <w:rFonts w:ascii="Arial Narrow" w:hAnsi="Arial Narrow"/>
          <w:b/>
        </w:rPr>
        <w:t>. Obstrucción de las actuaciones administrativas.</w:t>
      </w:r>
      <w:r w:rsidRPr="005F0726">
        <w:rPr>
          <w:rFonts w:ascii="Arial Narrow" w:hAnsi="Arial Narrow"/>
        </w:rPr>
        <w:t xml:space="preserve"> Se entiende que hay obstrucción cuando se impide o dificulta la realización de las actuaciones administrativas, diligencias o la labor de </w:t>
      </w:r>
      <w:r w:rsidRPr="005F0726">
        <w:rPr>
          <w:rFonts w:ascii="Arial Narrow" w:hAnsi="Arial Narrow"/>
        </w:rPr>
        <w:lastRenderedPageBreak/>
        <w:t>los funcionarios y demás intervinientes en la actuación administrativa. Existe obstrucción, entre otras, cuando:</w:t>
      </w:r>
    </w:p>
    <w:p w14:paraId="3E688CDB" w14:textId="77777777" w:rsidR="007E3BA6" w:rsidRPr="005F0726" w:rsidRDefault="007E3BA6" w:rsidP="007E3BA6">
      <w:pPr>
        <w:pStyle w:val="Sinespaciado"/>
        <w:jc w:val="both"/>
        <w:rPr>
          <w:rFonts w:ascii="Arial Narrow" w:hAnsi="Arial Narrow"/>
        </w:rPr>
      </w:pPr>
    </w:p>
    <w:p w14:paraId="4BF07258" w14:textId="77777777" w:rsidR="007E3BA6" w:rsidRPr="005F0726" w:rsidRDefault="007E3BA6" w:rsidP="007E3BA6">
      <w:pPr>
        <w:pStyle w:val="Sinespaciado"/>
        <w:numPr>
          <w:ilvl w:val="0"/>
          <w:numId w:val="16"/>
        </w:numPr>
        <w:jc w:val="both"/>
        <w:rPr>
          <w:rFonts w:ascii="Arial Narrow" w:hAnsi="Arial Narrow"/>
        </w:rPr>
      </w:pPr>
      <w:r w:rsidRPr="005F0726">
        <w:rPr>
          <w:rFonts w:ascii="Arial Narrow" w:hAnsi="Arial Narrow"/>
        </w:rPr>
        <w:t>No se permite la realización de la visita de inspección o diligencia realizada dentro del marco de competencias de la autoridad de inspección, vigilancia y control.</w:t>
      </w:r>
    </w:p>
    <w:p w14:paraId="625F8111" w14:textId="77777777" w:rsidR="007E3BA6" w:rsidRPr="005F0726" w:rsidRDefault="007E3BA6" w:rsidP="007E3BA6">
      <w:pPr>
        <w:pStyle w:val="Sinespaciado"/>
        <w:numPr>
          <w:ilvl w:val="0"/>
          <w:numId w:val="16"/>
        </w:numPr>
        <w:jc w:val="both"/>
        <w:rPr>
          <w:rFonts w:ascii="Arial Narrow" w:hAnsi="Arial Narrow"/>
        </w:rPr>
      </w:pPr>
      <w:r w:rsidRPr="005F0726">
        <w:rPr>
          <w:rFonts w:ascii="Arial Narrow" w:hAnsi="Arial Narrow"/>
        </w:rPr>
        <w:t>Se interrumpe la visita de inspección o diligencia sin justa causa, después de iniciada.</w:t>
      </w:r>
    </w:p>
    <w:p w14:paraId="04E766FC" w14:textId="77777777" w:rsidR="007E3BA6" w:rsidRPr="005F0726" w:rsidRDefault="007E3BA6" w:rsidP="007E3BA6">
      <w:pPr>
        <w:pStyle w:val="Sinespaciado"/>
        <w:numPr>
          <w:ilvl w:val="0"/>
          <w:numId w:val="16"/>
        </w:numPr>
        <w:jc w:val="both"/>
        <w:rPr>
          <w:rFonts w:ascii="Arial Narrow" w:hAnsi="Arial Narrow"/>
        </w:rPr>
      </w:pPr>
      <w:r w:rsidRPr="005F0726">
        <w:rPr>
          <w:rFonts w:ascii="Arial Narrow" w:hAnsi="Arial Narrow"/>
        </w:rPr>
        <w:t>No se entregue la información o los documentos requeridos.</w:t>
      </w:r>
    </w:p>
    <w:p w14:paraId="3C66840D" w14:textId="77777777" w:rsidR="007E3BA6" w:rsidRPr="005F0726" w:rsidRDefault="007E3BA6" w:rsidP="007E3BA6">
      <w:pPr>
        <w:pStyle w:val="Sinespaciado"/>
        <w:numPr>
          <w:ilvl w:val="0"/>
          <w:numId w:val="16"/>
        </w:numPr>
        <w:jc w:val="both"/>
        <w:rPr>
          <w:rFonts w:ascii="Arial Narrow" w:hAnsi="Arial Narrow"/>
        </w:rPr>
      </w:pPr>
      <w:r w:rsidRPr="005F0726">
        <w:rPr>
          <w:rFonts w:ascii="Arial Narrow" w:hAnsi="Arial Narrow"/>
        </w:rPr>
        <w:t>Se oponga reserva o confidencialidad de documentos para no entregarlos.</w:t>
      </w:r>
    </w:p>
    <w:p w14:paraId="43E4AA88" w14:textId="77777777" w:rsidR="007E3BA6" w:rsidRPr="005F0726" w:rsidRDefault="007E3BA6" w:rsidP="007E3BA6">
      <w:pPr>
        <w:pStyle w:val="Sinespaciado"/>
        <w:numPr>
          <w:ilvl w:val="0"/>
          <w:numId w:val="16"/>
        </w:numPr>
        <w:jc w:val="both"/>
        <w:rPr>
          <w:rFonts w:ascii="Arial Narrow" w:hAnsi="Arial Narrow"/>
        </w:rPr>
      </w:pPr>
      <w:r w:rsidRPr="005F0726">
        <w:rPr>
          <w:rFonts w:ascii="Arial Narrow" w:hAnsi="Arial Narrow"/>
        </w:rPr>
        <w:t>Se presente renuencia u obstrucción que impida la práctica de testimonios, interrogatorios u otras pruebas.</w:t>
      </w:r>
    </w:p>
    <w:p w14:paraId="366F0C02" w14:textId="77777777" w:rsidR="007E3BA6" w:rsidRPr="005F0726" w:rsidRDefault="007E3BA6" w:rsidP="007E3BA6">
      <w:pPr>
        <w:pStyle w:val="Sinespaciado"/>
        <w:numPr>
          <w:ilvl w:val="0"/>
          <w:numId w:val="16"/>
        </w:numPr>
        <w:jc w:val="both"/>
        <w:rPr>
          <w:rFonts w:ascii="Arial Narrow" w:hAnsi="Arial Narrow"/>
        </w:rPr>
      </w:pPr>
      <w:r w:rsidRPr="005F0726">
        <w:rPr>
          <w:rFonts w:ascii="Arial Narrow" w:hAnsi="Arial Narrow"/>
        </w:rPr>
        <w:t>Se altere la documentación requerida por la entidad.</w:t>
      </w:r>
    </w:p>
    <w:p w14:paraId="5D2C7214" w14:textId="77777777" w:rsidR="007E3BA6" w:rsidRPr="005F0726" w:rsidRDefault="007E3BA6" w:rsidP="007E3BA6">
      <w:pPr>
        <w:pStyle w:val="Sinespaciado"/>
        <w:numPr>
          <w:ilvl w:val="0"/>
          <w:numId w:val="16"/>
        </w:numPr>
        <w:jc w:val="both"/>
        <w:rPr>
          <w:rFonts w:ascii="Arial Narrow" w:hAnsi="Arial Narrow"/>
        </w:rPr>
      </w:pPr>
      <w:r w:rsidRPr="005F0726">
        <w:rPr>
          <w:rFonts w:ascii="Arial Narrow" w:hAnsi="Arial Narrow"/>
        </w:rPr>
        <w:t>Se destruye, modifica, dirige, impide, oculte o falsifiquen elementos de prueba dentro de la actuación administrativa.</w:t>
      </w:r>
      <w:r w:rsidRPr="005F0726">
        <w:rPr>
          <w:rFonts w:ascii="Arial Narrow" w:hAnsi="Arial Narrow"/>
          <w:lang w:eastAsia="es-CO"/>
        </w:rPr>
        <w:t xml:space="preserve"> </w:t>
      </w:r>
    </w:p>
    <w:p w14:paraId="0D2162CE" w14:textId="77777777" w:rsidR="00AB2CEA" w:rsidRPr="005F0726" w:rsidRDefault="00AB2CEA" w:rsidP="00AB2CEA">
      <w:pPr>
        <w:pStyle w:val="Sinespaciado"/>
        <w:jc w:val="both"/>
        <w:rPr>
          <w:rFonts w:ascii="Arial Narrow" w:hAnsi="Arial Narrow"/>
          <w:bCs/>
        </w:rPr>
      </w:pPr>
    </w:p>
    <w:p w14:paraId="54D81DC6" w14:textId="77777777" w:rsidR="00AB2CEA" w:rsidRPr="005F0726" w:rsidRDefault="00AB2CEA" w:rsidP="00DC4875">
      <w:pPr>
        <w:pStyle w:val="Sinespaciado"/>
        <w:jc w:val="both"/>
        <w:rPr>
          <w:rFonts w:ascii="Arial Narrow" w:hAnsi="Arial Narrow"/>
        </w:rPr>
      </w:pPr>
      <w:r w:rsidRPr="005F0726">
        <w:rPr>
          <w:rFonts w:ascii="Arial Narrow" w:hAnsi="Arial Narrow"/>
          <w:bCs/>
        </w:rPr>
        <w:t>Los sujetos de inspección, vigilancia y control y los sujetos de sanción que obstruyan las actuaciones administrativas de la Superintendencia de Transporte serán sancionados con multa de ciento sesenta (160) unidades de valor tributario UVT por cada mes o fracción de mes hasta que cese el incumplimiento.</w:t>
      </w:r>
      <w:r w:rsidRPr="005F0726">
        <w:rPr>
          <w:rFonts w:ascii="Arial Narrow" w:hAnsi="Arial Narrow"/>
        </w:rPr>
        <w:t xml:space="preserve"> Salvo lo dispuesto en el numeral 1 </w:t>
      </w:r>
      <w:r w:rsidR="009D184E" w:rsidRPr="005F0726">
        <w:rPr>
          <w:rFonts w:ascii="Arial Narrow" w:hAnsi="Arial Narrow"/>
        </w:rPr>
        <w:t>del presente artículo</w:t>
      </w:r>
      <w:r w:rsidRPr="005F0726">
        <w:rPr>
          <w:rFonts w:ascii="Arial Narrow" w:hAnsi="Arial Narrow"/>
        </w:rPr>
        <w:t xml:space="preserve">, conducta que será sancionada con mil quinientas (1.500) </w:t>
      </w:r>
      <w:r w:rsidRPr="005F0726">
        <w:rPr>
          <w:rFonts w:ascii="Arial Narrow" w:hAnsi="Arial Narrow"/>
          <w:bCs/>
        </w:rPr>
        <w:t>Unidades de Valor Tributario</w:t>
      </w:r>
      <w:r w:rsidRPr="005F0726">
        <w:rPr>
          <w:rFonts w:ascii="Arial Narrow" w:hAnsi="Arial Narrow"/>
        </w:rPr>
        <w:t xml:space="preserve"> por evento y el numeral 7 de</w:t>
      </w:r>
      <w:r w:rsidR="00B52D4E" w:rsidRPr="005F0726">
        <w:rPr>
          <w:rFonts w:ascii="Arial Narrow" w:hAnsi="Arial Narrow"/>
        </w:rPr>
        <w:t xml:space="preserve"> este</w:t>
      </w:r>
      <w:r w:rsidRPr="005F0726">
        <w:rPr>
          <w:rFonts w:ascii="Arial Narrow" w:hAnsi="Arial Narrow"/>
        </w:rPr>
        <w:t xml:space="preserve"> mismo artículo, conducta que será sancionada con dos mil (2.000) </w:t>
      </w:r>
      <w:r w:rsidRPr="005F0726">
        <w:rPr>
          <w:rFonts w:ascii="Arial Narrow" w:hAnsi="Arial Narrow"/>
          <w:bCs/>
        </w:rPr>
        <w:t>Unidades de Valor Tributario.</w:t>
      </w:r>
      <w:r w:rsidRPr="005F0726">
        <w:rPr>
          <w:rFonts w:ascii="Arial Narrow" w:hAnsi="Arial Narrow"/>
        </w:rPr>
        <w:t xml:space="preserve"> </w:t>
      </w:r>
    </w:p>
    <w:p w14:paraId="01FB23D4" w14:textId="77777777" w:rsidR="00AB2CEA" w:rsidRPr="005F0726" w:rsidRDefault="00AB2CEA" w:rsidP="00DC4875">
      <w:pPr>
        <w:pStyle w:val="Sinespaciado"/>
        <w:jc w:val="both"/>
        <w:rPr>
          <w:rFonts w:ascii="Arial Narrow" w:hAnsi="Arial Narrow"/>
        </w:rPr>
      </w:pPr>
    </w:p>
    <w:p w14:paraId="1A9A28E6" w14:textId="77777777" w:rsidR="007E3BA6" w:rsidRPr="005F0726" w:rsidRDefault="007E3BA6" w:rsidP="007E3BA6">
      <w:pPr>
        <w:pStyle w:val="Sinespaciado"/>
        <w:jc w:val="both"/>
        <w:rPr>
          <w:rFonts w:ascii="Arial Narrow" w:hAnsi="Arial Narrow"/>
        </w:rPr>
      </w:pPr>
      <w:r w:rsidRPr="005F0726">
        <w:rPr>
          <w:rFonts w:ascii="Arial Narrow" w:hAnsi="Arial Narrow"/>
          <w:b/>
          <w:bCs/>
        </w:rPr>
        <w:t>Artículo 2</w:t>
      </w:r>
      <w:r w:rsidR="00CF35D0" w:rsidRPr="005F0726">
        <w:rPr>
          <w:rFonts w:ascii="Arial Narrow" w:hAnsi="Arial Narrow"/>
          <w:b/>
          <w:bCs/>
        </w:rPr>
        <w:t>7</w:t>
      </w:r>
      <w:r w:rsidRPr="005F0726">
        <w:rPr>
          <w:rFonts w:ascii="Arial Narrow" w:hAnsi="Arial Narrow"/>
          <w:b/>
          <w:bCs/>
        </w:rPr>
        <w:t xml:space="preserve">. Reforzamiento de la capacidad de control de los municipios. </w:t>
      </w:r>
      <w:r w:rsidRPr="005F0726">
        <w:rPr>
          <w:rFonts w:ascii="Arial Narrow" w:hAnsi="Arial Narrow"/>
        </w:rPr>
        <w:t>Sin perjuicio de la posibilidad de adelantar convenios entre dos o más municipios o entre municipios y su departamento para el control operativo, con el objeto de lograr las metas de reducción del número de víctimas en siniestros viales y cumplir con lo dispuesto en las normas de tránsito y transporte, se promoverá en todo el territorio nacional el control del cumplimiento de las normas de tránsito y transporte</w:t>
      </w:r>
      <w:r w:rsidR="00F20AA8" w:rsidRPr="005F0726">
        <w:rPr>
          <w:rFonts w:ascii="Arial Narrow" w:hAnsi="Arial Narrow"/>
        </w:rPr>
        <w:t xml:space="preserve"> y de control del transporte informal e ilegal</w:t>
      </w:r>
      <w:r w:rsidRPr="005F0726">
        <w:rPr>
          <w:rFonts w:ascii="Arial Narrow" w:hAnsi="Arial Narrow"/>
        </w:rPr>
        <w:t>. En esta labor deberá implementarse el uso de todos los medios técnicos y tecnológicos que permitan la detección de infracciones de tránsito</w:t>
      </w:r>
      <w:r w:rsidR="00F20AA8" w:rsidRPr="005F0726">
        <w:rPr>
          <w:rFonts w:ascii="Arial Narrow" w:hAnsi="Arial Narrow"/>
        </w:rPr>
        <w:t xml:space="preserve"> y de transporte</w:t>
      </w:r>
      <w:r w:rsidRPr="005F0726">
        <w:rPr>
          <w:rFonts w:ascii="Arial Narrow" w:hAnsi="Arial Narrow"/>
          <w:b/>
          <w:bCs/>
        </w:rPr>
        <w:t>.</w:t>
      </w:r>
    </w:p>
    <w:p w14:paraId="271FD1D5" w14:textId="77777777" w:rsidR="007E3BA6" w:rsidRPr="005F0726" w:rsidRDefault="007E3BA6" w:rsidP="007E3BA6">
      <w:pPr>
        <w:pStyle w:val="Sinespaciado"/>
        <w:jc w:val="both"/>
        <w:rPr>
          <w:rFonts w:ascii="Arial Narrow" w:hAnsi="Arial Narrow"/>
        </w:rPr>
      </w:pPr>
    </w:p>
    <w:p w14:paraId="0AC18D6F" w14:textId="77777777" w:rsidR="007E3BA6" w:rsidRPr="005F0726" w:rsidRDefault="007E3BA6" w:rsidP="007E3BA6">
      <w:pPr>
        <w:pStyle w:val="Sinespaciado"/>
        <w:jc w:val="both"/>
        <w:rPr>
          <w:rFonts w:ascii="Arial Narrow" w:hAnsi="Arial Narrow"/>
        </w:rPr>
      </w:pPr>
      <w:r w:rsidRPr="005F0726">
        <w:rPr>
          <w:rFonts w:ascii="Arial Narrow" w:hAnsi="Arial Narrow"/>
        </w:rPr>
        <w:t>Para lo anterior, en los municipios que no exista organismo de tránsito, la respectiva Alcaldía interactuará directamente ante el Ministerio de transporte y el sistema RUNT en todos los aspectos requeridos para el efectivo cumplimiento de sus competencias en materia de regulación y control del tránsito y el transporte en su jurisdicción.</w:t>
      </w:r>
    </w:p>
    <w:p w14:paraId="3E5B7F84" w14:textId="77777777" w:rsidR="007E3BA6" w:rsidRPr="005F0726" w:rsidRDefault="007E3BA6" w:rsidP="007E3BA6">
      <w:pPr>
        <w:pStyle w:val="Sinespaciado"/>
        <w:jc w:val="both"/>
        <w:rPr>
          <w:rFonts w:ascii="Arial Narrow" w:hAnsi="Arial Narrow"/>
        </w:rPr>
      </w:pPr>
    </w:p>
    <w:p w14:paraId="5737BA87" w14:textId="77777777" w:rsidR="007E3BA6" w:rsidRPr="005F0726" w:rsidRDefault="007E3BA6" w:rsidP="007E3BA6">
      <w:pPr>
        <w:pStyle w:val="Sinespaciado"/>
        <w:jc w:val="both"/>
        <w:rPr>
          <w:rFonts w:ascii="Arial Narrow" w:hAnsi="Arial Narrow"/>
        </w:rPr>
      </w:pPr>
      <w:r w:rsidRPr="005F0726">
        <w:rPr>
          <w:rFonts w:ascii="Arial Narrow" w:hAnsi="Arial Narrow"/>
        </w:rPr>
        <w:t xml:space="preserve">Los municipios deberán realizar las acciones de prevención de la accidentalidad, de conformidad con las directrices que imparta </w:t>
      </w:r>
      <w:r w:rsidR="0025004D">
        <w:rPr>
          <w:rFonts w:ascii="Arial Narrow" w:hAnsi="Arial Narrow"/>
        </w:rPr>
        <w:t xml:space="preserve">el Ministerio de Transporte y </w:t>
      </w:r>
      <w:r w:rsidRPr="005F0726">
        <w:rPr>
          <w:rFonts w:ascii="Arial Narrow" w:hAnsi="Arial Narrow"/>
        </w:rPr>
        <w:t>la Agencia Nacional de Seguridad Vial.</w:t>
      </w:r>
    </w:p>
    <w:p w14:paraId="0FFBA324" w14:textId="77777777" w:rsidR="007E3BA6" w:rsidRPr="005F0726" w:rsidRDefault="007E3BA6" w:rsidP="007E3BA6">
      <w:pPr>
        <w:pStyle w:val="Sinespaciado"/>
        <w:jc w:val="both"/>
        <w:rPr>
          <w:rFonts w:ascii="Arial Narrow" w:hAnsi="Arial Narrow"/>
          <w:bCs/>
        </w:rPr>
      </w:pPr>
    </w:p>
    <w:p w14:paraId="43AE443D" w14:textId="77777777" w:rsidR="009B44A1" w:rsidRPr="005F0726" w:rsidRDefault="007E3BA6" w:rsidP="007E3BA6">
      <w:pPr>
        <w:pStyle w:val="Sinespaciado"/>
        <w:jc w:val="both"/>
        <w:rPr>
          <w:rFonts w:ascii="Arial Narrow" w:hAnsi="Arial Narrow"/>
        </w:rPr>
      </w:pPr>
      <w:r w:rsidRPr="005F0726">
        <w:rPr>
          <w:rFonts w:ascii="Arial Narrow" w:hAnsi="Arial Narrow"/>
          <w:b/>
          <w:bCs/>
        </w:rPr>
        <w:t>Parágrafo</w:t>
      </w:r>
      <w:r w:rsidR="00E02071" w:rsidRPr="005F0726">
        <w:rPr>
          <w:rFonts w:ascii="Arial Narrow" w:hAnsi="Arial Narrow"/>
          <w:b/>
          <w:bCs/>
        </w:rPr>
        <w:t xml:space="preserve"> 1</w:t>
      </w:r>
      <w:r w:rsidRPr="005F0726">
        <w:rPr>
          <w:rFonts w:ascii="Arial Narrow" w:hAnsi="Arial Narrow"/>
          <w:b/>
          <w:bCs/>
        </w:rPr>
        <w:t>.</w:t>
      </w:r>
      <w:r w:rsidRPr="005F0726">
        <w:rPr>
          <w:rFonts w:ascii="Arial Narrow" w:hAnsi="Arial Narrow"/>
        </w:rPr>
        <w:t xml:space="preserve"> En adelante, la asignación de rangos de informes de infracciones a las normas de transporte deberá ser controlado a través del sistema RUNT. Para tal efecto, las autoridades de transporte, (alcaldes distritales y/o municipales y áreas metropolitanas), responsables del control en el cumplimiento de las normas del transporte, diferentes a la Superintendencia de Transporte, deberán contar con un cuerpo de agentes y/o de auditores o inspectores, quienes </w:t>
      </w:r>
      <w:r w:rsidR="003E5864" w:rsidRPr="005F0726">
        <w:rPr>
          <w:rFonts w:ascii="Arial Narrow" w:hAnsi="Arial Narrow"/>
        </w:rPr>
        <w:t xml:space="preserve">dentro de sus funciones </w:t>
      </w:r>
      <w:r w:rsidR="00166DE2" w:rsidRPr="005F0726">
        <w:rPr>
          <w:rFonts w:ascii="Arial Narrow" w:hAnsi="Arial Narrow"/>
        </w:rPr>
        <w:t xml:space="preserve">ejercerán </w:t>
      </w:r>
      <w:r w:rsidRPr="005F0726">
        <w:rPr>
          <w:rFonts w:ascii="Arial Narrow" w:hAnsi="Arial Narrow"/>
        </w:rPr>
        <w:t>actividades de</w:t>
      </w:r>
      <w:r w:rsidR="00166DE2" w:rsidRPr="005F0726">
        <w:rPr>
          <w:rFonts w:ascii="Arial Narrow" w:hAnsi="Arial Narrow"/>
        </w:rPr>
        <w:t xml:space="preserve"> detección de </w:t>
      </w:r>
      <w:r w:rsidRPr="005F0726">
        <w:rPr>
          <w:rFonts w:ascii="Arial Narrow" w:hAnsi="Arial Narrow"/>
        </w:rPr>
        <w:t>las infracciones a las normas del transporte y elaborar</w:t>
      </w:r>
      <w:r w:rsidR="00BE217E" w:rsidRPr="005F0726">
        <w:rPr>
          <w:rFonts w:ascii="Arial Narrow" w:hAnsi="Arial Narrow"/>
        </w:rPr>
        <w:t>á</w:t>
      </w:r>
      <w:r w:rsidRPr="005F0726">
        <w:rPr>
          <w:rFonts w:ascii="Arial Narrow" w:hAnsi="Arial Narrow"/>
        </w:rPr>
        <w:t>n los informes respectivos que soporten la apertura del proceso sancionatorio</w:t>
      </w:r>
      <w:r w:rsidR="002E4475" w:rsidRPr="005F0726">
        <w:rPr>
          <w:rFonts w:ascii="Arial Narrow" w:hAnsi="Arial Narrow"/>
        </w:rPr>
        <w:t xml:space="preserve"> y</w:t>
      </w:r>
      <w:r w:rsidR="009923EF" w:rsidRPr="005F0726">
        <w:rPr>
          <w:rFonts w:ascii="Arial Narrow" w:hAnsi="Arial Narrow"/>
        </w:rPr>
        <w:t xml:space="preserve"> su desarrollo y adoptarán la decisión que corresponda sobre el presunto infractor</w:t>
      </w:r>
      <w:r w:rsidRPr="005F0726">
        <w:rPr>
          <w:rFonts w:ascii="Arial Narrow" w:hAnsi="Arial Narrow"/>
        </w:rPr>
        <w:t>.</w:t>
      </w:r>
      <w:r w:rsidR="00D0127E" w:rsidRPr="005F0726">
        <w:rPr>
          <w:rFonts w:ascii="Arial Narrow" w:hAnsi="Arial Narrow"/>
        </w:rPr>
        <w:t xml:space="preserve"> </w:t>
      </w:r>
    </w:p>
    <w:p w14:paraId="0F7CBFCA" w14:textId="77777777" w:rsidR="001725F4" w:rsidRPr="005F0726" w:rsidRDefault="001725F4" w:rsidP="007E3BA6">
      <w:pPr>
        <w:pStyle w:val="Sinespaciado"/>
        <w:jc w:val="both"/>
        <w:rPr>
          <w:rFonts w:ascii="Arial Narrow" w:hAnsi="Arial Narrow"/>
        </w:rPr>
      </w:pPr>
    </w:p>
    <w:p w14:paraId="3FD663E0" w14:textId="77777777" w:rsidR="007E3BA6" w:rsidRPr="005F0726" w:rsidRDefault="00D0127E" w:rsidP="007E3BA6">
      <w:pPr>
        <w:pStyle w:val="Sinespaciado"/>
        <w:jc w:val="both"/>
        <w:rPr>
          <w:rFonts w:ascii="Arial Narrow" w:hAnsi="Arial Narrow"/>
        </w:rPr>
      </w:pPr>
      <w:r w:rsidRPr="005F0726">
        <w:rPr>
          <w:rFonts w:ascii="Arial Narrow" w:hAnsi="Arial Narrow"/>
        </w:rPr>
        <w:lastRenderedPageBreak/>
        <w:t>Los operadores del Registro Único Nacional de Tránsito y del S</w:t>
      </w:r>
      <w:r w:rsidR="00421D5E" w:rsidRPr="005F0726">
        <w:rPr>
          <w:rFonts w:ascii="Arial Narrow" w:hAnsi="Arial Narrow"/>
        </w:rPr>
        <w:t>istema Integrado de Multas y Sanciones por Infracciones a las Normas de Tránsito</w:t>
      </w:r>
      <w:r w:rsidR="00774402" w:rsidRPr="005F0726">
        <w:rPr>
          <w:rFonts w:ascii="Arial Narrow" w:hAnsi="Arial Narrow"/>
        </w:rPr>
        <w:t>,</w:t>
      </w:r>
      <w:r w:rsidR="00421D5E" w:rsidRPr="005F0726">
        <w:rPr>
          <w:rFonts w:ascii="Arial Narrow" w:hAnsi="Arial Narrow"/>
        </w:rPr>
        <w:t xml:space="preserve"> </w:t>
      </w:r>
      <w:r w:rsidR="00353427" w:rsidRPr="005F0726">
        <w:rPr>
          <w:rFonts w:ascii="Arial Narrow" w:hAnsi="Arial Narrow"/>
        </w:rPr>
        <w:t>deberán garantizar el acceso</w:t>
      </w:r>
      <w:r w:rsidR="009E5187" w:rsidRPr="005F0726">
        <w:rPr>
          <w:rFonts w:ascii="Arial Narrow" w:hAnsi="Arial Narrow"/>
        </w:rPr>
        <w:t xml:space="preserve"> directo</w:t>
      </w:r>
      <w:r w:rsidR="00353427" w:rsidRPr="005F0726">
        <w:rPr>
          <w:rFonts w:ascii="Arial Narrow" w:hAnsi="Arial Narrow"/>
        </w:rPr>
        <w:t xml:space="preserve"> y</w:t>
      </w:r>
      <w:r w:rsidR="003C3AE8" w:rsidRPr="005F0726">
        <w:rPr>
          <w:rFonts w:ascii="Arial Narrow" w:hAnsi="Arial Narrow"/>
        </w:rPr>
        <w:t xml:space="preserve"> la prestación de </w:t>
      </w:r>
      <w:r w:rsidR="00353427" w:rsidRPr="005F0726">
        <w:rPr>
          <w:rFonts w:ascii="Arial Narrow" w:hAnsi="Arial Narrow"/>
        </w:rPr>
        <w:t xml:space="preserve">los servicios necesarios para el ejercicio de estas competencias por parte de las autoridades que no </w:t>
      </w:r>
      <w:r w:rsidR="002E4475" w:rsidRPr="005F0726">
        <w:rPr>
          <w:rFonts w:ascii="Arial Narrow" w:hAnsi="Arial Narrow"/>
        </w:rPr>
        <w:t>cuentan con organismos de tránsito en su jurisdicción</w:t>
      </w:r>
      <w:r w:rsidR="009E5187" w:rsidRPr="005F0726">
        <w:rPr>
          <w:rFonts w:ascii="Arial Narrow" w:hAnsi="Arial Narrow"/>
        </w:rPr>
        <w:t xml:space="preserve"> y prestar </w:t>
      </w:r>
      <w:r w:rsidR="003F26E6" w:rsidRPr="005F0726">
        <w:rPr>
          <w:rFonts w:ascii="Arial Narrow" w:hAnsi="Arial Narrow"/>
        </w:rPr>
        <w:t xml:space="preserve">gratuitamente </w:t>
      </w:r>
      <w:r w:rsidR="009E5187" w:rsidRPr="005F0726">
        <w:rPr>
          <w:rFonts w:ascii="Arial Narrow" w:hAnsi="Arial Narrow"/>
        </w:rPr>
        <w:t xml:space="preserve">el soporte y capacitación que en esta materia </w:t>
      </w:r>
      <w:r w:rsidR="00D5181F" w:rsidRPr="005F0726">
        <w:rPr>
          <w:rFonts w:ascii="Arial Narrow" w:hAnsi="Arial Narrow"/>
        </w:rPr>
        <w:t xml:space="preserve">y para estos propósitos </w:t>
      </w:r>
      <w:r w:rsidR="009E5187" w:rsidRPr="005F0726">
        <w:rPr>
          <w:rFonts w:ascii="Arial Narrow" w:hAnsi="Arial Narrow"/>
        </w:rPr>
        <w:t>sean necesari</w:t>
      </w:r>
      <w:r w:rsidR="008F73AE" w:rsidRPr="005F0726">
        <w:rPr>
          <w:rFonts w:ascii="Arial Narrow" w:hAnsi="Arial Narrow"/>
        </w:rPr>
        <w:t>as</w:t>
      </w:r>
      <w:r w:rsidR="009E5187" w:rsidRPr="005F0726">
        <w:rPr>
          <w:rFonts w:ascii="Arial Narrow" w:hAnsi="Arial Narrow"/>
        </w:rPr>
        <w:t xml:space="preserve">. </w:t>
      </w:r>
    </w:p>
    <w:p w14:paraId="1EC26AC2" w14:textId="77777777" w:rsidR="001725F4" w:rsidRPr="005F0726" w:rsidRDefault="001725F4" w:rsidP="007E3BA6">
      <w:pPr>
        <w:pStyle w:val="Sinespaciado"/>
        <w:jc w:val="both"/>
        <w:rPr>
          <w:rFonts w:ascii="Arial Narrow" w:hAnsi="Arial Narrow"/>
        </w:rPr>
      </w:pPr>
    </w:p>
    <w:p w14:paraId="23865AE9" w14:textId="77777777" w:rsidR="006911D7" w:rsidRPr="005F0726" w:rsidRDefault="001725F4" w:rsidP="007E3BA6">
      <w:pPr>
        <w:pStyle w:val="Sinespaciado"/>
        <w:jc w:val="both"/>
        <w:rPr>
          <w:rFonts w:ascii="Arial Narrow" w:hAnsi="Arial Narrow"/>
        </w:rPr>
      </w:pPr>
      <w:r w:rsidRPr="005F0726">
        <w:rPr>
          <w:rFonts w:ascii="Arial Narrow" w:hAnsi="Arial Narrow"/>
          <w:b/>
          <w:bCs/>
        </w:rPr>
        <w:t>Artículo 2</w:t>
      </w:r>
      <w:r w:rsidR="00FD66B9" w:rsidRPr="005F0726">
        <w:rPr>
          <w:rFonts w:ascii="Arial Narrow" w:hAnsi="Arial Narrow"/>
          <w:b/>
          <w:bCs/>
        </w:rPr>
        <w:t>8</w:t>
      </w:r>
      <w:r w:rsidRPr="005F0726">
        <w:rPr>
          <w:rFonts w:ascii="Arial Narrow" w:hAnsi="Arial Narrow"/>
          <w:b/>
          <w:bCs/>
        </w:rPr>
        <w:t xml:space="preserve">. Reducción de la sanción. </w:t>
      </w:r>
      <w:r w:rsidR="006911D7" w:rsidRPr="005F0726">
        <w:rPr>
          <w:rFonts w:ascii="Arial Narrow" w:hAnsi="Arial Narrow"/>
        </w:rPr>
        <w:t xml:space="preserve">Las personas que reconozcan la comisión de la infracción dentro de los tres (3) días siguientes a la formulación de cargos les será reducida la sanción de inmovilización en un cincuenta (50%) y la multa en un treinta por ciento (30%), en este último caso siempre que el pago de la multa se realice en la forma debida dentro de los tres (3) días siguientes a la imposición de la multa que corresponde por la infracción cometida. </w:t>
      </w:r>
    </w:p>
    <w:p w14:paraId="745A6C97" w14:textId="77777777" w:rsidR="006911D7" w:rsidRPr="005F0726" w:rsidRDefault="006911D7" w:rsidP="007E3BA6">
      <w:pPr>
        <w:pStyle w:val="Sinespaciado"/>
        <w:jc w:val="both"/>
        <w:rPr>
          <w:rFonts w:ascii="Arial Narrow" w:hAnsi="Arial Narrow"/>
        </w:rPr>
      </w:pPr>
    </w:p>
    <w:p w14:paraId="4C04D5CA" w14:textId="77777777" w:rsidR="001725F4" w:rsidRPr="005F0726" w:rsidRDefault="006911D7" w:rsidP="007E3BA6">
      <w:pPr>
        <w:pStyle w:val="Sinespaciado"/>
        <w:jc w:val="both"/>
        <w:rPr>
          <w:rFonts w:ascii="Arial Narrow" w:hAnsi="Arial Narrow"/>
        </w:rPr>
      </w:pPr>
      <w:r w:rsidRPr="005F0726">
        <w:rPr>
          <w:rFonts w:ascii="Arial Narrow" w:hAnsi="Arial Narrow"/>
        </w:rPr>
        <w:t>La multa se reducirá en un cincuenta por ciento (50%) si el reconocimiento de la infracción ocurre durante las averiguaciones preliminares y antes de que se notifique la formulación de cargos, siempre que el pago se realice en la forma debida dentro de los tres (3) días siguientes a la imposición de la multa que corresponde por la infracción cometida.</w:t>
      </w:r>
    </w:p>
    <w:p w14:paraId="708A86D0" w14:textId="77777777" w:rsidR="00EE1652" w:rsidRPr="005F0726" w:rsidRDefault="00EE1652" w:rsidP="007E3BA6">
      <w:pPr>
        <w:pStyle w:val="Sinespaciado"/>
        <w:jc w:val="both"/>
        <w:rPr>
          <w:rFonts w:ascii="Arial Narrow" w:hAnsi="Arial Narrow"/>
        </w:rPr>
      </w:pPr>
    </w:p>
    <w:p w14:paraId="0D62D100" w14:textId="77777777" w:rsidR="007E3BA6" w:rsidRPr="005F0726" w:rsidRDefault="007E3BA6" w:rsidP="007E3BA6">
      <w:pPr>
        <w:pStyle w:val="Sinespaciado"/>
        <w:jc w:val="center"/>
        <w:rPr>
          <w:rFonts w:ascii="Arial Narrow" w:hAnsi="Arial Narrow"/>
          <w:b/>
        </w:rPr>
      </w:pPr>
    </w:p>
    <w:p w14:paraId="22F8B528" w14:textId="77777777" w:rsidR="007E3BA6" w:rsidRPr="005F0726" w:rsidRDefault="007E3BA6" w:rsidP="004F388A">
      <w:pPr>
        <w:pStyle w:val="Ttulo2"/>
      </w:pPr>
      <w:r w:rsidRPr="005F0726">
        <w:t xml:space="preserve">CAPÍTULO </w:t>
      </w:r>
      <w:r w:rsidR="009237F3" w:rsidRPr="005F0726">
        <w:t>2</w:t>
      </w:r>
    </w:p>
    <w:p w14:paraId="3A4A964D" w14:textId="77777777" w:rsidR="007E3BA6" w:rsidRPr="005F0726" w:rsidRDefault="007E3BA6" w:rsidP="007E3BA6">
      <w:pPr>
        <w:pStyle w:val="Sinespaciado"/>
        <w:jc w:val="center"/>
        <w:rPr>
          <w:rFonts w:ascii="Arial Narrow" w:hAnsi="Arial Narrow"/>
          <w:b/>
        </w:rPr>
      </w:pPr>
      <w:r w:rsidRPr="005F0726">
        <w:rPr>
          <w:rFonts w:ascii="Arial Narrow" w:hAnsi="Arial Narrow"/>
          <w:b/>
        </w:rPr>
        <w:t>TRANSPORTE TERRESTRE AUTOMOTOR</w:t>
      </w:r>
    </w:p>
    <w:p w14:paraId="5A74C87C" w14:textId="77777777" w:rsidR="007E3BA6" w:rsidRPr="005F0726" w:rsidRDefault="007E3BA6" w:rsidP="007E3BA6">
      <w:pPr>
        <w:pStyle w:val="Sinespaciado"/>
        <w:jc w:val="center"/>
        <w:rPr>
          <w:rFonts w:ascii="Arial Narrow" w:hAnsi="Arial Narrow"/>
          <w:b/>
        </w:rPr>
      </w:pPr>
    </w:p>
    <w:p w14:paraId="4D3C25F2" w14:textId="77777777" w:rsidR="007E3BA6" w:rsidRPr="005F0726" w:rsidRDefault="001C2742" w:rsidP="004F388A">
      <w:pPr>
        <w:pStyle w:val="Ttulo3"/>
      </w:pPr>
      <w:r w:rsidRPr="005F0726">
        <w:t>SECCIÓN 1</w:t>
      </w:r>
    </w:p>
    <w:p w14:paraId="17889A25" w14:textId="77777777" w:rsidR="007E3BA6" w:rsidRPr="005F0726" w:rsidRDefault="007E3BA6" w:rsidP="007E3BA6">
      <w:pPr>
        <w:pStyle w:val="Sinespaciado"/>
        <w:jc w:val="center"/>
        <w:rPr>
          <w:rFonts w:ascii="Arial Narrow" w:hAnsi="Arial Narrow"/>
          <w:b/>
        </w:rPr>
      </w:pPr>
      <w:r w:rsidRPr="005F0726">
        <w:rPr>
          <w:rFonts w:ascii="Arial Narrow" w:hAnsi="Arial Narrow"/>
          <w:b/>
        </w:rPr>
        <w:t xml:space="preserve">INFRACCIONES TRANSVERSALES A LOS </w:t>
      </w:r>
      <w:r w:rsidR="00D97679" w:rsidRPr="005F0726">
        <w:rPr>
          <w:rFonts w:ascii="Arial Narrow" w:hAnsi="Arial Narrow"/>
          <w:b/>
        </w:rPr>
        <w:t>SUJETOS VIGILADOS</w:t>
      </w:r>
      <w:r w:rsidR="00EA15F5" w:rsidRPr="005F0726">
        <w:rPr>
          <w:rFonts w:ascii="Arial Narrow" w:hAnsi="Arial Narrow"/>
          <w:b/>
        </w:rPr>
        <w:t xml:space="preserve"> Y SUJETOS DE SANCIÓN</w:t>
      </w:r>
    </w:p>
    <w:p w14:paraId="6E8E4020" w14:textId="77777777" w:rsidR="007E3BA6" w:rsidRPr="005F0726" w:rsidRDefault="007E3BA6" w:rsidP="007E3BA6">
      <w:pPr>
        <w:pStyle w:val="Sinespaciado"/>
        <w:jc w:val="center"/>
        <w:rPr>
          <w:rFonts w:ascii="Arial Narrow" w:hAnsi="Arial Narrow"/>
          <w:b/>
        </w:rPr>
      </w:pPr>
    </w:p>
    <w:p w14:paraId="623EFECA" w14:textId="77777777" w:rsidR="007E3BA6" w:rsidRPr="005F0726" w:rsidRDefault="007E3BA6" w:rsidP="007E3BA6">
      <w:pPr>
        <w:pStyle w:val="Sinespaciado"/>
        <w:jc w:val="center"/>
        <w:rPr>
          <w:rFonts w:ascii="Arial Narrow" w:hAnsi="Arial Narrow"/>
          <w:b/>
        </w:rPr>
      </w:pPr>
    </w:p>
    <w:p w14:paraId="25C16C44" w14:textId="77777777" w:rsidR="007E3BA6" w:rsidRPr="005F0726" w:rsidRDefault="007E3BA6" w:rsidP="007E3BA6">
      <w:pPr>
        <w:pStyle w:val="Sinespaciado"/>
        <w:jc w:val="both"/>
        <w:rPr>
          <w:rFonts w:ascii="Arial Narrow" w:hAnsi="Arial Narrow"/>
          <w:bCs/>
        </w:rPr>
      </w:pPr>
      <w:r w:rsidRPr="005F0726">
        <w:rPr>
          <w:rFonts w:ascii="Arial Narrow" w:hAnsi="Arial Narrow"/>
          <w:b/>
        </w:rPr>
        <w:t>Artículo 2</w:t>
      </w:r>
      <w:r w:rsidR="00FD66B9" w:rsidRPr="005F0726">
        <w:rPr>
          <w:rFonts w:ascii="Arial Narrow" w:hAnsi="Arial Narrow"/>
          <w:b/>
        </w:rPr>
        <w:t>9</w:t>
      </w:r>
      <w:r w:rsidRPr="005F0726">
        <w:rPr>
          <w:rFonts w:ascii="Arial Narrow" w:hAnsi="Arial Narrow"/>
          <w:b/>
        </w:rPr>
        <w:t xml:space="preserve">. Infracciones aplicables al Transporte Terrestre Automotor. </w:t>
      </w:r>
      <w:r w:rsidRPr="005F0726">
        <w:rPr>
          <w:rFonts w:ascii="Arial Narrow" w:hAnsi="Arial Narrow"/>
          <w:bCs/>
        </w:rPr>
        <w:t xml:space="preserve">Serán sancionados con multa de </w:t>
      </w:r>
      <w:r w:rsidR="0036458B" w:rsidRPr="005F0726">
        <w:rPr>
          <w:rFonts w:ascii="Arial Narrow" w:hAnsi="Arial Narrow"/>
          <w:bCs/>
        </w:rPr>
        <w:t xml:space="preserve">ciento sesenta (160) unidades de valor tributario UVT </w:t>
      </w:r>
      <w:r w:rsidRPr="005F0726">
        <w:rPr>
          <w:rFonts w:ascii="Arial Narrow" w:hAnsi="Arial Narrow"/>
          <w:bCs/>
        </w:rPr>
        <w:t>por cada mes o fracción de mes hasta que cese el incumplimiento, quienes, siendo sujetos de sanción de acuerdo con la presente ley, incurran en las siguientes infracciones:</w:t>
      </w:r>
    </w:p>
    <w:p w14:paraId="0863413A" w14:textId="77777777" w:rsidR="007E3BA6" w:rsidRPr="005F0726" w:rsidRDefault="007E3BA6" w:rsidP="007E3BA6">
      <w:pPr>
        <w:pStyle w:val="Sinespaciado"/>
        <w:jc w:val="both"/>
        <w:rPr>
          <w:rFonts w:ascii="Arial Narrow" w:hAnsi="Arial Narrow"/>
        </w:rPr>
      </w:pPr>
    </w:p>
    <w:p w14:paraId="62C9FD59" w14:textId="77777777" w:rsidR="007E3BA6" w:rsidRPr="005F0726" w:rsidRDefault="007E3BA6" w:rsidP="007E3BA6">
      <w:pPr>
        <w:pStyle w:val="Prrafodelista"/>
        <w:numPr>
          <w:ilvl w:val="0"/>
          <w:numId w:val="7"/>
        </w:numPr>
        <w:adjustRightInd w:val="0"/>
        <w:spacing w:before="57" w:after="57"/>
        <w:jc w:val="both"/>
        <w:textAlignment w:val="center"/>
        <w:rPr>
          <w:rFonts w:ascii="Arial Narrow" w:hAnsi="Arial Narrow" w:cs="Arial"/>
        </w:rPr>
      </w:pPr>
      <w:r w:rsidRPr="005F0726">
        <w:rPr>
          <w:rFonts w:ascii="Arial Narrow" w:hAnsi="Arial Narrow" w:cs="Arial"/>
        </w:rPr>
        <w:t xml:space="preserve">No dar cumplimiento a los planes de mejoramiento </w:t>
      </w:r>
      <w:r w:rsidR="00FF2EDE" w:rsidRPr="005F0726">
        <w:rPr>
          <w:rFonts w:ascii="Arial Narrow" w:hAnsi="Arial Narrow" w:cs="Arial"/>
        </w:rPr>
        <w:t xml:space="preserve">adoptados </w:t>
      </w:r>
      <w:r w:rsidR="00B67848" w:rsidRPr="005F0726">
        <w:rPr>
          <w:rFonts w:ascii="Arial Narrow" w:hAnsi="Arial Narrow" w:cs="Arial"/>
        </w:rPr>
        <w:t>y aprobados por la Superintendencia de Transporte</w:t>
      </w:r>
      <w:r w:rsidRPr="005F0726">
        <w:rPr>
          <w:rFonts w:ascii="Arial Narrow" w:hAnsi="Arial Narrow" w:cs="Arial"/>
        </w:rPr>
        <w:t xml:space="preserve">. </w:t>
      </w:r>
      <w:r w:rsidR="000D071C" w:rsidRPr="005F0726">
        <w:rPr>
          <w:rFonts w:ascii="Arial Narrow" w:hAnsi="Arial Narrow" w:cs="Arial"/>
        </w:rPr>
        <w:t xml:space="preserve">La </w:t>
      </w:r>
      <w:r w:rsidR="00CD1993" w:rsidRPr="005F0726">
        <w:rPr>
          <w:rFonts w:ascii="Arial Narrow" w:hAnsi="Arial Narrow" w:cs="Arial"/>
        </w:rPr>
        <w:t>sanción</w:t>
      </w:r>
      <w:r w:rsidR="000D071C" w:rsidRPr="005F0726">
        <w:rPr>
          <w:rFonts w:ascii="Arial Narrow" w:hAnsi="Arial Narrow" w:cs="Arial"/>
        </w:rPr>
        <w:t xml:space="preserve"> se impondrá previo agotamiento del correspondiente </w:t>
      </w:r>
      <w:r w:rsidR="00CD1993" w:rsidRPr="005F0726">
        <w:rPr>
          <w:rFonts w:ascii="Arial Narrow" w:hAnsi="Arial Narrow" w:cs="Arial"/>
        </w:rPr>
        <w:t>procedimiento administrativo sancionatori</w:t>
      </w:r>
      <w:r w:rsidR="006C6DFA" w:rsidRPr="005F0726">
        <w:rPr>
          <w:rFonts w:ascii="Arial Narrow" w:hAnsi="Arial Narrow" w:cs="Arial"/>
        </w:rPr>
        <w:t xml:space="preserve">o y no procede en el caso de los planes de mejoramiento voluntarios. </w:t>
      </w:r>
    </w:p>
    <w:p w14:paraId="7A0930C5" w14:textId="77777777" w:rsidR="007E3BA6" w:rsidRPr="005F0726" w:rsidRDefault="007E3BA6" w:rsidP="007E3BA6">
      <w:pPr>
        <w:pStyle w:val="Prrafodelista"/>
        <w:numPr>
          <w:ilvl w:val="0"/>
          <w:numId w:val="7"/>
        </w:numPr>
        <w:adjustRightInd w:val="0"/>
        <w:spacing w:before="57" w:after="57"/>
        <w:jc w:val="both"/>
        <w:textAlignment w:val="center"/>
        <w:rPr>
          <w:rFonts w:ascii="Arial Narrow" w:hAnsi="Arial Narrow" w:cs="Arial"/>
        </w:rPr>
      </w:pPr>
      <w:r w:rsidRPr="005F0726">
        <w:rPr>
          <w:rFonts w:ascii="Arial Narrow" w:hAnsi="Arial Narrow" w:cs="Arial"/>
        </w:rPr>
        <w:t xml:space="preserve">No presentar un plan de mejoramiento estando obligado a hacerlo. </w:t>
      </w:r>
    </w:p>
    <w:p w14:paraId="4DA0F5EB" w14:textId="77777777" w:rsidR="007E3BA6" w:rsidRPr="005F0726" w:rsidRDefault="007E3BA6" w:rsidP="007E3BA6">
      <w:pPr>
        <w:pStyle w:val="Sinespaciado"/>
        <w:numPr>
          <w:ilvl w:val="0"/>
          <w:numId w:val="7"/>
        </w:numPr>
        <w:jc w:val="both"/>
        <w:rPr>
          <w:rFonts w:ascii="Arial Narrow" w:hAnsi="Arial Narrow"/>
        </w:rPr>
      </w:pPr>
      <w:r w:rsidRPr="005F0726">
        <w:rPr>
          <w:rFonts w:ascii="Arial Narrow" w:hAnsi="Arial Narrow"/>
        </w:rPr>
        <w:t>No realizar oportunamente los reportes de información que son exigidos reglamentariamente.</w:t>
      </w:r>
    </w:p>
    <w:p w14:paraId="3307180E" w14:textId="77777777" w:rsidR="007E3BA6" w:rsidRPr="005F0726" w:rsidRDefault="007E3BA6" w:rsidP="007E3BA6">
      <w:pPr>
        <w:pStyle w:val="Sinespaciado"/>
        <w:numPr>
          <w:ilvl w:val="0"/>
          <w:numId w:val="7"/>
        </w:numPr>
        <w:jc w:val="both"/>
        <w:rPr>
          <w:rFonts w:ascii="Arial Narrow" w:hAnsi="Arial Narrow"/>
        </w:rPr>
      </w:pPr>
      <w:r w:rsidRPr="005F0726">
        <w:rPr>
          <w:rFonts w:ascii="Arial Narrow" w:hAnsi="Arial Narrow"/>
        </w:rPr>
        <w:t xml:space="preserve">No actualizar la información de la empresa que lleva, reposa o a la cual hace seguimiento la autoridad de transporte y las autoridades de inspección vigilancia y control o no hacerlo oportunamente.  </w:t>
      </w:r>
    </w:p>
    <w:p w14:paraId="3232A934" w14:textId="77777777" w:rsidR="007E3BA6" w:rsidRPr="005F0726" w:rsidRDefault="007E3BA6" w:rsidP="007E3BA6">
      <w:pPr>
        <w:pStyle w:val="Sinespaciado"/>
        <w:numPr>
          <w:ilvl w:val="0"/>
          <w:numId w:val="7"/>
        </w:numPr>
        <w:jc w:val="both"/>
        <w:rPr>
          <w:rFonts w:ascii="Arial Narrow" w:hAnsi="Arial Narrow"/>
        </w:rPr>
      </w:pPr>
      <w:r w:rsidRPr="005F0726">
        <w:rPr>
          <w:rFonts w:ascii="Arial Narrow" w:hAnsi="Arial Narrow"/>
        </w:rPr>
        <w:t>No suministrar la información que sea solicitada por la autoridad de transporte y de inspección, vigilancia y control y que no repose en los archivos de la entidad solicitante.</w:t>
      </w:r>
    </w:p>
    <w:p w14:paraId="5C91FABE" w14:textId="77777777" w:rsidR="007E3BA6" w:rsidRPr="005F0726" w:rsidRDefault="007E3BA6" w:rsidP="007E3BA6">
      <w:pPr>
        <w:pStyle w:val="Prrafodelista"/>
        <w:numPr>
          <w:ilvl w:val="0"/>
          <w:numId w:val="7"/>
        </w:numPr>
        <w:adjustRightInd w:val="0"/>
        <w:spacing w:before="57" w:after="57"/>
        <w:jc w:val="both"/>
        <w:textAlignment w:val="center"/>
        <w:rPr>
          <w:rFonts w:ascii="Arial Narrow" w:hAnsi="Arial Narrow" w:cs="Arial"/>
        </w:rPr>
      </w:pPr>
      <w:r w:rsidRPr="005F0726">
        <w:rPr>
          <w:rFonts w:ascii="Arial Narrow" w:hAnsi="Arial Narrow" w:cs="Arial"/>
        </w:rPr>
        <w:t xml:space="preserve">Carecer, no implementar o no ejecutar el programa y sistema de mantenimiento preventivo y correctivo </w:t>
      </w:r>
      <w:r w:rsidR="001A1524" w:rsidRPr="005F0726">
        <w:rPr>
          <w:rFonts w:ascii="Arial Narrow" w:hAnsi="Arial Narrow"/>
        </w:rPr>
        <w:t>y un programa de revisiones periódicas y revisiones preoperacionales para los vehículos vinculados, en los términos y condiciones exigidos por el reglamento</w:t>
      </w:r>
      <w:r w:rsidRPr="005F0726">
        <w:rPr>
          <w:rFonts w:ascii="Arial Narrow" w:hAnsi="Arial Narrow" w:cs="Arial"/>
        </w:rPr>
        <w:t>.</w:t>
      </w:r>
    </w:p>
    <w:p w14:paraId="674D3678" w14:textId="77777777" w:rsidR="007E3BA6" w:rsidRPr="005F0726" w:rsidRDefault="007E3BA6" w:rsidP="007E3BA6">
      <w:pPr>
        <w:pStyle w:val="Prrafodelista"/>
        <w:numPr>
          <w:ilvl w:val="0"/>
          <w:numId w:val="7"/>
        </w:numPr>
        <w:adjustRightInd w:val="0"/>
        <w:spacing w:before="57" w:after="57"/>
        <w:jc w:val="both"/>
        <w:textAlignment w:val="center"/>
        <w:rPr>
          <w:rFonts w:ascii="Arial Narrow" w:hAnsi="Arial Narrow" w:cs="Arial"/>
        </w:rPr>
      </w:pPr>
      <w:r w:rsidRPr="005F0726">
        <w:rPr>
          <w:rFonts w:ascii="Arial Narrow" w:hAnsi="Arial Narrow" w:cs="Arial"/>
        </w:rPr>
        <w:t>No disponer del Plan Estratégico de Seguridad Vial, cuando se tenga la obligación legal de tenerlo de acuerdo con lo previsto por la ley</w:t>
      </w:r>
      <w:r w:rsidR="0034220D" w:rsidRPr="005F0726">
        <w:rPr>
          <w:rFonts w:ascii="Arial Narrow" w:hAnsi="Arial Narrow" w:cs="Arial"/>
        </w:rPr>
        <w:t xml:space="preserve"> o no adoptarlo e implementarlo dentro de dos (2) </w:t>
      </w:r>
      <w:r w:rsidR="0034220D" w:rsidRPr="005F0726">
        <w:rPr>
          <w:rFonts w:ascii="Arial Narrow" w:hAnsi="Arial Narrow" w:cs="Arial"/>
        </w:rPr>
        <w:lastRenderedPageBreak/>
        <w:t xml:space="preserve">meses siguientes a la imposición de la sanción </w:t>
      </w:r>
      <w:r w:rsidR="006A1BCE" w:rsidRPr="005F0726">
        <w:rPr>
          <w:rFonts w:ascii="Arial Narrow" w:hAnsi="Arial Narrow" w:cs="Arial"/>
        </w:rPr>
        <w:t>por no</w:t>
      </w:r>
      <w:r w:rsidR="0034220D" w:rsidRPr="005F0726">
        <w:rPr>
          <w:rFonts w:ascii="Arial Narrow" w:hAnsi="Arial Narrow" w:cs="Arial"/>
        </w:rPr>
        <w:t xml:space="preserve"> disponer del Plan o </w:t>
      </w:r>
      <w:r w:rsidR="004F39B5" w:rsidRPr="005F0726">
        <w:rPr>
          <w:rFonts w:ascii="Arial Narrow" w:hAnsi="Arial Narrow" w:cs="Arial"/>
        </w:rPr>
        <w:t xml:space="preserve">de la sanción </w:t>
      </w:r>
      <w:r w:rsidR="0034220D" w:rsidRPr="005F0726">
        <w:rPr>
          <w:rFonts w:ascii="Arial Narrow" w:hAnsi="Arial Narrow" w:cs="Arial"/>
        </w:rPr>
        <w:t>por no adoptarlo dentro del término aquí señalado.</w:t>
      </w:r>
    </w:p>
    <w:p w14:paraId="182F8591" w14:textId="77777777" w:rsidR="006A1BCE" w:rsidRPr="005F0726" w:rsidRDefault="006A1BCE" w:rsidP="007E3BA6">
      <w:pPr>
        <w:pStyle w:val="Prrafodelista"/>
        <w:numPr>
          <w:ilvl w:val="0"/>
          <w:numId w:val="7"/>
        </w:numPr>
        <w:adjustRightInd w:val="0"/>
        <w:spacing w:before="57" w:after="57"/>
        <w:jc w:val="both"/>
        <w:textAlignment w:val="center"/>
        <w:rPr>
          <w:rFonts w:ascii="Arial Narrow" w:hAnsi="Arial Narrow" w:cs="Arial"/>
        </w:rPr>
      </w:pPr>
      <w:r w:rsidRPr="005F0726">
        <w:rPr>
          <w:rFonts w:ascii="Arial Narrow" w:hAnsi="Arial Narrow" w:cs="Arial"/>
        </w:rPr>
        <w:t xml:space="preserve">No adoptar la regulación y/o las medidas de capacitación, gestión, seguimiento y control de la conducta y hábitos del recurso humano en relación con acciones asociadas a la gestión de la seguridad vial exigidas por la regulación respectiva.  </w:t>
      </w:r>
    </w:p>
    <w:p w14:paraId="7223DBB2" w14:textId="77777777" w:rsidR="007E3BA6" w:rsidRPr="005F0726" w:rsidRDefault="007E3BA6" w:rsidP="007E3BA6">
      <w:pPr>
        <w:pStyle w:val="Sinespaciado"/>
        <w:numPr>
          <w:ilvl w:val="0"/>
          <w:numId w:val="7"/>
        </w:numPr>
        <w:jc w:val="both"/>
        <w:rPr>
          <w:rFonts w:ascii="Arial Narrow" w:hAnsi="Arial Narrow"/>
        </w:rPr>
      </w:pPr>
      <w:r w:rsidRPr="005F0726">
        <w:rPr>
          <w:rFonts w:ascii="Arial Narrow" w:hAnsi="Arial Narrow"/>
        </w:rPr>
        <w:t>No tener o no mantener vigentes las pólizas que de acuerdo con la ley y el reglamento les corresponda. Los vehículos que operen con estas pólizas vencidas o canceladas serán inmovilizados.</w:t>
      </w:r>
    </w:p>
    <w:p w14:paraId="64B03B91" w14:textId="77777777" w:rsidR="007E3BA6" w:rsidRPr="005F0726" w:rsidRDefault="007E3BA6" w:rsidP="007E3BA6">
      <w:pPr>
        <w:pStyle w:val="Sinespaciado"/>
        <w:numPr>
          <w:ilvl w:val="0"/>
          <w:numId w:val="7"/>
        </w:numPr>
        <w:jc w:val="both"/>
        <w:rPr>
          <w:rFonts w:ascii="Arial Narrow" w:hAnsi="Arial Narrow"/>
        </w:rPr>
      </w:pPr>
      <w:r w:rsidRPr="005F0726">
        <w:rPr>
          <w:rFonts w:ascii="Arial Narrow" w:hAnsi="Arial Narrow"/>
        </w:rPr>
        <w:t>Tener vinculados a su parque automotor un número de vehículos inferior al señalado como capacidad transportadora mínima, en los casos en que ésta es definida en el acto de autorización de servicios y siempre que los términos reglamentarios de estructuración de la oferta, que dentro del proceso de autorización de servicios corresponde adelantar de acuerdo con la modalidad de transporte respectiva, permitan documentalmente afirmar que la conducta implica una desatención de las necesidades del transporte que se dirigían a satisfacer con la asignación de servicios</w:t>
      </w:r>
      <w:r w:rsidR="00905A4B" w:rsidRPr="005F0726">
        <w:rPr>
          <w:rFonts w:ascii="Arial Narrow" w:hAnsi="Arial Narrow"/>
        </w:rPr>
        <w:t>, salvo que se encuentre dentro de los plazos para vincular los equipos</w:t>
      </w:r>
      <w:r w:rsidR="00B908BD" w:rsidRPr="005F0726">
        <w:rPr>
          <w:rFonts w:ascii="Arial Narrow" w:hAnsi="Arial Narrow"/>
        </w:rPr>
        <w:t xml:space="preserve"> concedidos en </w:t>
      </w:r>
      <w:r w:rsidR="0052298F" w:rsidRPr="005F0726">
        <w:rPr>
          <w:rFonts w:ascii="Arial Narrow" w:hAnsi="Arial Narrow"/>
        </w:rPr>
        <w:t>los actos de autorización de servicios o de asignación de capacidad transportadora</w:t>
      </w:r>
      <w:r w:rsidR="00905A4B" w:rsidRPr="005F0726">
        <w:rPr>
          <w:rFonts w:ascii="Arial Narrow" w:hAnsi="Arial Narrow"/>
        </w:rPr>
        <w:t xml:space="preserve">. </w:t>
      </w:r>
    </w:p>
    <w:p w14:paraId="57EA05E9" w14:textId="77777777" w:rsidR="007E3BA6" w:rsidRPr="005F0726" w:rsidRDefault="007E3BA6" w:rsidP="007E3BA6">
      <w:pPr>
        <w:pStyle w:val="Sinespaciado"/>
        <w:jc w:val="both"/>
        <w:rPr>
          <w:rFonts w:ascii="Arial Narrow" w:hAnsi="Arial Narrow"/>
          <w:b/>
        </w:rPr>
      </w:pPr>
    </w:p>
    <w:p w14:paraId="47F1AC7D" w14:textId="77777777" w:rsidR="007E3BA6" w:rsidRPr="005F0726" w:rsidRDefault="007E3BA6" w:rsidP="007E3BA6">
      <w:pPr>
        <w:pStyle w:val="Sinespaciado"/>
        <w:jc w:val="both"/>
        <w:rPr>
          <w:rFonts w:ascii="Arial Narrow" w:hAnsi="Arial Narrow"/>
        </w:rPr>
      </w:pPr>
      <w:r w:rsidRPr="005F0726">
        <w:rPr>
          <w:rFonts w:ascii="Arial Narrow" w:hAnsi="Arial Narrow"/>
          <w:b/>
        </w:rPr>
        <w:t xml:space="preserve">Artículo </w:t>
      </w:r>
      <w:r w:rsidR="00FD66B9" w:rsidRPr="005F0726">
        <w:rPr>
          <w:rFonts w:ascii="Arial Narrow" w:hAnsi="Arial Narrow"/>
          <w:b/>
        </w:rPr>
        <w:t>30</w:t>
      </w:r>
      <w:r w:rsidRPr="005F0726">
        <w:rPr>
          <w:rFonts w:ascii="Arial Narrow" w:hAnsi="Arial Narrow"/>
          <w:b/>
        </w:rPr>
        <w:t>.</w:t>
      </w:r>
      <w:r w:rsidRPr="005F0726">
        <w:rPr>
          <w:rFonts w:ascii="Arial Narrow" w:hAnsi="Arial Narrow"/>
        </w:rPr>
        <w:t xml:space="preserve"> Serán sancionadas con multa de </w:t>
      </w:r>
      <w:r w:rsidR="00060FF5" w:rsidRPr="005F0726">
        <w:rPr>
          <w:rFonts w:ascii="Arial Narrow" w:hAnsi="Arial Narrow"/>
        </w:rPr>
        <w:t xml:space="preserve">ciento treinta </w:t>
      </w:r>
      <w:r w:rsidRPr="005F0726">
        <w:rPr>
          <w:rFonts w:ascii="Arial Narrow" w:hAnsi="Arial Narrow"/>
        </w:rPr>
        <w:t>(</w:t>
      </w:r>
      <w:r w:rsidR="00060FF5" w:rsidRPr="005F0726">
        <w:rPr>
          <w:rFonts w:ascii="Arial Narrow" w:hAnsi="Arial Narrow"/>
        </w:rPr>
        <w:t>130</w:t>
      </w:r>
      <w:r w:rsidRPr="005F0726">
        <w:rPr>
          <w:rFonts w:ascii="Arial Narrow" w:hAnsi="Arial Narrow"/>
        </w:rPr>
        <w:t xml:space="preserve">) </w:t>
      </w:r>
      <w:r w:rsidR="00060FF5" w:rsidRPr="005F0726">
        <w:rPr>
          <w:rFonts w:ascii="Arial Narrow" w:hAnsi="Arial Narrow"/>
        </w:rPr>
        <w:t>Unidades de Valor Tributario</w:t>
      </w:r>
      <w:r w:rsidRPr="005F0726">
        <w:rPr>
          <w:rFonts w:ascii="Arial Narrow" w:hAnsi="Arial Narrow"/>
        </w:rPr>
        <w:t xml:space="preserve"> las personas naturales o jurídicas que incurran en las siguientes infracciones:</w:t>
      </w:r>
    </w:p>
    <w:p w14:paraId="1D730005" w14:textId="77777777" w:rsidR="007E3BA6" w:rsidRPr="005F0726" w:rsidRDefault="007E3BA6" w:rsidP="007E3BA6">
      <w:pPr>
        <w:pStyle w:val="Sinespaciado"/>
        <w:jc w:val="both"/>
        <w:rPr>
          <w:rFonts w:ascii="Arial Narrow" w:hAnsi="Arial Narrow"/>
        </w:rPr>
      </w:pPr>
    </w:p>
    <w:p w14:paraId="5FD473AA" w14:textId="77777777" w:rsidR="007E3BA6" w:rsidRPr="005F0726" w:rsidRDefault="007E3BA6" w:rsidP="007E3BA6">
      <w:pPr>
        <w:pStyle w:val="Sinespaciado"/>
        <w:numPr>
          <w:ilvl w:val="0"/>
          <w:numId w:val="10"/>
        </w:numPr>
        <w:jc w:val="both"/>
        <w:rPr>
          <w:rFonts w:ascii="Arial Narrow" w:hAnsi="Arial Narrow" w:cs="Arial"/>
        </w:rPr>
      </w:pPr>
      <w:r w:rsidRPr="005F0726">
        <w:rPr>
          <w:rFonts w:ascii="Arial Narrow" w:hAnsi="Arial Narrow" w:cs="Arial"/>
        </w:rPr>
        <w:t xml:space="preserve">Permitir, facilitar, estimular, propiciar, autorizar, contratar o exigir la prestación del servicio </w:t>
      </w:r>
      <w:r w:rsidRPr="005F0726">
        <w:rPr>
          <w:rFonts w:ascii="Arial Narrow" w:hAnsi="Arial Narrow"/>
        </w:rPr>
        <w:t>excediendo la capacidad de pasajeros y/o carga del vehículo</w:t>
      </w:r>
      <w:r w:rsidRPr="005F0726">
        <w:rPr>
          <w:rFonts w:ascii="Arial Narrow" w:hAnsi="Arial Narrow" w:cs="Arial"/>
        </w:rPr>
        <w:t>.</w:t>
      </w:r>
    </w:p>
    <w:p w14:paraId="74663545" w14:textId="77777777" w:rsidR="007E3BA6" w:rsidRPr="005F0726" w:rsidRDefault="007E3BA6" w:rsidP="007E3BA6">
      <w:pPr>
        <w:pStyle w:val="Sinespaciado"/>
        <w:numPr>
          <w:ilvl w:val="0"/>
          <w:numId w:val="10"/>
        </w:numPr>
        <w:jc w:val="both"/>
        <w:rPr>
          <w:rFonts w:ascii="Arial Narrow" w:hAnsi="Arial Narrow" w:cs="Arial"/>
        </w:rPr>
      </w:pPr>
      <w:r w:rsidRPr="005F0726">
        <w:rPr>
          <w:rFonts w:ascii="Arial Narrow" w:hAnsi="Arial Narrow"/>
        </w:rPr>
        <w:t xml:space="preserve">Prestar el servicio público sin contar con las autorizaciones exigidas por la legislación y la reglamentación o con vehículos de transporte públicos sin su previa y debida vinculación a una empresa de transporte o excediendo el tiempo máximo de vida útil. </w:t>
      </w:r>
    </w:p>
    <w:p w14:paraId="10168338" w14:textId="77777777" w:rsidR="007E3BA6" w:rsidRPr="005F0726" w:rsidRDefault="007E3BA6" w:rsidP="007E3BA6">
      <w:pPr>
        <w:pStyle w:val="Sinespaciado"/>
        <w:numPr>
          <w:ilvl w:val="0"/>
          <w:numId w:val="10"/>
        </w:numPr>
        <w:jc w:val="both"/>
        <w:rPr>
          <w:rFonts w:ascii="Arial Narrow" w:hAnsi="Arial Narrow" w:cs="Arial"/>
        </w:rPr>
      </w:pPr>
      <w:r w:rsidRPr="005F0726">
        <w:rPr>
          <w:rFonts w:ascii="Arial Narrow" w:hAnsi="Arial Narrow" w:cs="Arial"/>
        </w:rPr>
        <w:t xml:space="preserve">En todos los demás casos de conductas que no tengan asignada una sanción específica y constituyan una violación de las normas </w:t>
      </w:r>
      <w:r w:rsidR="0036458B" w:rsidRPr="005F0726">
        <w:rPr>
          <w:rFonts w:ascii="Arial Narrow" w:hAnsi="Arial Narrow" w:cs="Arial"/>
        </w:rPr>
        <w:t xml:space="preserve">legales </w:t>
      </w:r>
      <w:r w:rsidRPr="005F0726">
        <w:rPr>
          <w:rFonts w:ascii="Arial Narrow" w:hAnsi="Arial Narrow" w:cs="Arial"/>
        </w:rPr>
        <w:t>de transporte</w:t>
      </w:r>
    </w:p>
    <w:p w14:paraId="4AB4A53A" w14:textId="77777777" w:rsidR="007E3BA6" w:rsidRPr="005F0726" w:rsidRDefault="007E3BA6" w:rsidP="007E3BA6">
      <w:pPr>
        <w:pStyle w:val="Sinespaciado"/>
        <w:jc w:val="both"/>
        <w:rPr>
          <w:rFonts w:ascii="Arial Narrow" w:hAnsi="Arial Narrow" w:cs="Arial"/>
        </w:rPr>
      </w:pPr>
    </w:p>
    <w:p w14:paraId="0F339085" w14:textId="77777777" w:rsidR="007E3BA6" w:rsidRPr="005F0726" w:rsidRDefault="007E3BA6" w:rsidP="007E3BA6">
      <w:pPr>
        <w:pStyle w:val="Sinespaciado"/>
        <w:jc w:val="both"/>
        <w:rPr>
          <w:rFonts w:ascii="Arial Narrow" w:hAnsi="Arial Narrow"/>
        </w:rPr>
      </w:pPr>
      <w:r w:rsidRPr="005F0726">
        <w:rPr>
          <w:rFonts w:ascii="Arial Narrow" w:hAnsi="Arial Narrow"/>
          <w:b/>
        </w:rPr>
        <w:t xml:space="preserve">Artículo </w:t>
      </w:r>
      <w:r w:rsidR="00FD66B9" w:rsidRPr="005F0726">
        <w:rPr>
          <w:rFonts w:ascii="Arial Narrow" w:hAnsi="Arial Narrow"/>
          <w:b/>
        </w:rPr>
        <w:t>31</w:t>
      </w:r>
      <w:r w:rsidRPr="005F0726">
        <w:rPr>
          <w:rFonts w:ascii="Arial Narrow" w:hAnsi="Arial Narrow"/>
          <w:b/>
        </w:rPr>
        <w:t>. Del incumplimiento al régimen tarifario</w:t>
      </w:r>
      <w:r w:rsidRPr="005F0726">
        <w:rPr>
          <w:rFonts w:ascii="Arial Narrow" w:hAnsi="Arial Narrow"/>
        </w:rPr>
        <w:t xml:space="preserve">. Quien incumpla el régimen tarifario establecido será sancionado con multa equivalente al diez por ciento (10%) del valor del contrato de transporte o, como mínimo, con multa de </w:t>
      </w:r>
      <w:r w:rsidR="004A732C" w:rsidRPr="005F0726">
        <w:rPr>
          <w:rFonts w:ascii="Arial Narrow" w:hAnsi="Arial Narrow"/>
        </w:rPr>
        <w:t>veinticinco</w:t>
      </w:r>
      <w:r w:rsidRPr="005F0726">
        <w:rPr>
          <w:rFonts w:ascii="Arial Narrow" w:hAnsi="Arial Narrow"/>
        </w:rPr>
        <w:t xml:space="preserve"> (</w:t>
      </w:r>
      <w:r w:rsidR="004A732C" w:rsidRPr="005F0726">
        <w:rPr>
          <w:rFonts w:ascii="Arial Narrow" w:hAnsi="Arial Narrow"/>
        </w:rPr>
        <w:t>25</w:t>
      </w:r>
      <w:r w:rsidRPr="005F0726">
        <w:rPr>
          <w:rFonts w:ascii="Arial Narrow" w:hAnsi="Arial Narrow"/>
        </w:rPr>
        <w:t xml:space="preserve">) </w:t>
      </w:r>
      <w:r w:rsidR="004A732C" w:rsidRPr="005F0726">
        <w:rPr>
          <w:rFonts w:ascii="Arial Narrow" w:hAnsi="Arial Narrow"/>
        </w:rPr>
        <w:t xml:space="preserve">Unidades de Valor Tributario </w:t>
      </w:r>
      <w:r w:rsidRPr="005F0726">
        <w:rPr>
          <w:rFonts w:ascii="Arial Narrow" w:hAnsi="Arial Narrow"/>
        </w:rPr>
        <w:t xml:space="preserve">por evento cuando el diez por ciento (10%) del valor del contrato de transporte resulte como multa inferior a la que correspondería estimando </w:t>
      </w:r>
      <w:r w:rsidR="004A732C" w:rsidRPr="005F0726">
        <w:rPr>
          <w:rFonts w:ascii="Arial Narrow" w:hAnsi="Arial Narrow"/>
        </w:rPr>
        <w:t xml:space="preserve">veinticinco (25) Unidades de Valor Tributario </w:t>
      </w:r>
      <w:r w:rsidRPr="005F0726">
        <w:rPr>
          <w:rFonts w:ascii="Arial Narrow" w:hAnsi="Arial Narrow"/>
        </w:rPr>
        <w:t>por evento.</w:t>
      </w:r>
    </w:p>
    <w:p w14:paraId="483BE7C0" w14:textId="77777777" w:rsidR="007E3BA6" w:rsidRPr="005F0726" w:rsidRDefault="007E3BA6" w:rsidP="007E3BA6">
      <w:pPr>
        <w:pStyle w:val="Sinespaciado"/>
        <w:jc w:val="both"/>
        <w:rPr>
          <w:rFonts w:ascii="Arial Narrow" w:hAnsi="Arial Narrow"/>
        </w:rPr>
      </w:pPr>
    </w:p>
    <w:p w14:paraId="3D369BC0" w14:textId="77777777" w:rsidR="007E3BA6" w:rsidRPr="005F0726" w:rsidRDefault="007E3BA6" w:rsidP="007E3BA6">
      <w:pPr>
        <w:pStyle w:val="Sinespaciado"/>
        <w:jc w:val="both"/>
        <w:rPr>
          <w:rFonts w:ascii="Arial Narrow" w:hAnsi="Arial Narrow"/>
        </w:rPr>
      </w:pPr>
      <w:r w:rsidRPr="005F0726">
        <w:rPr>
          <w:rFonts w:ascii="Arial Narrow" w:hAnsi="Arial Narrow"/>
        </w:rPr>
        <w:t xml:space="preserve">Para los fines del presente artículo, el evento se configura con cada operación de transporte realizada para la movilización de pasajeros y/o carga de un lugar a otro. </w:t>
      </w:r>
    </w:p>
    <w:p w14:paraId="7301D6E9" w14:textId="77777777" w:rsidR="007E3BA6" w:rsidRPr="005F0726" w:rsidRDefault="007E3BA6" w:rsidP="007E3BA6">
      <w:pPr>
        <w:pStyle w:val="Sinespaciado"/>
        <w:jc w:val="both"/>
        <w:rPr>
          <w:rFonts w:ascii="Arial Narrow" w:hAnsi="Arial Narrow"/>
        </w:rPr>
      </w:pPr>
    </w:p>
    <w:p w14:paraId="289E9165" w14:textId="77777777" w:rsidR="007E3BA6" w:rsidRPr="005F0726" w:rsidRDefault="007E3BA6" w:rsidP="007E3BA6">
      <w:pPr>
        <w:pStyle w:val="Sinespaciado"/>
        <w:jc w:val="both"/>
        <w:rPr>
          <w:rFonts w:ascii="Arial Narrow" w:hAnsi="Arial Narrow"/>
        </w:rPr>
      </w:pPr>
      <w:r w:rsidRPr="005F0726">
        <w:rPr>
          <w:rFonts w:ascii="Arial Narrow" w:hAnsi="Arial Narrow"/>
          <w:b/>
        </w:rPr>
        <w:t xml:space="preserve">Artículo </w:t>
      </w:r>
      <w:r w:rsidR="00FD66B9" w:rsidRPr="005F0726">
        <w:rPr>
          <w:rFonts w:ascii="Arial Narrow" w:hAnsi="Arial Narrow"/>
          <w:b/>
        </w:rPr>
        <w:t>32</w:t>
      </w:r>
      <w:r w:rsidRPr="005F0726">
        <w:rPr>
          <w:rFonts w:ascii="Arial Narrow" w:hAnsi="Arial Narrow"/>
          <w:b/>
        </w:rPr>
        <w:t>. Del sobrepeso</w:t>
      </w:r>
      <w:r w:rsidRPr="005F0726">
        <w:rPr>
          <w:rFonts w:ascii="Arial Narrow" w:hAnsi="Arial Narrow"/>
        </w:rPr>
        <w:t>. Quien permita, facilite, estimule, propicie, autorice, exija o realice el transporte de mercancías con peso superior al que le sea autorizado, será sancionado:</w:t>
      </w:r>
    </w:p>
    <w:p w14:paraId="663CA721" w14:textId="77777777" w:rsidR="007E3BA6" w:rsidRPr="005F0726" w:rsidRDefault="007E3BA6" w:rsidP="007E3BA6">
      <w:pPr>
        <w:pStyle w:val="Sinespaciado"/>
        <w:jc w:val="both"/>
        <w:rPr>
          <w:rFonts w:ascii="Arial Narrow" w:hAnsi="Arial Narrow"/>
        </w:rPr>
      </w:pPr>
    </w:p>
    <w:p w14:paraId="3FE49C38" w14:textId="77777777" w:rsidR="007E3BA6" w:rsidRPr="005F0726" w:rsidRDefault="007E3BA6" w:rsidP="007E3BA6">
      <w:pPr>
        <w:pStyle w:val="Sinespaciado"/>
        <w:numPr>
          <w:ilvl w:val="0"/>
          <w:numId w:val="11"/>
        </w:numPr>
        <w:jc w:val="both"/>
        <w:rPr>
          <w:rFonts w:ascii="Arial Narrow" w:hAnsi="Arial Narrow"/>
        </w:rPr>
      </w:pPr>
      <w:r w:rsidRPr="005F0726">
        <w:rPr>
          <w:rFonts w:ascii="Arial Narrow" w:hAnsi="Arial Narrow"/>
        </w:rPr>
        <w:t xml:space="preserve">Con multa de </w:t>
      </w:r>
      <w:r w:rsidR="004A732C" w:rsidRPr="005F0726">
        <w:rPr>
          <w:rFonts w:ascii="Arial Narrow" w:hAnsi="Arial Narrow"/>
        </w:rPr>
        <w:t xml:space="preserve">cincuenta </w:t>
      </w:r>
      <w:r w:rsidRPr="005F0726">
        <w:rPr>
          <w:rFonts w:ascii="Arial Narrow" w:hAnsi="Arial Narrow"/>
        </w:rPr>
        <w:t>(</w:t>
      </w:r>
      <w:r w:rsidR="004A732C" w:rsidRPr="005F0726">
        <w:rPr>
          <w:rFonts w:ascii="Arial Narrow" w:hAnsi="Arial Narrow"/>
        </w:rPr>
        <w:t>50</w:t>
      </w:r>
      <w:r w:rsidRPr="005F0726">
        <w:rPr>
          <w:rFonts w:ascii="Arial Narrow" w:hAnsi="Arial Narrow"/>
        </w:rPr>
        <w:t xml:space="preserve">) </w:t>
      </w:r>
      <w:r w:rsidR="004A732C" w:rsidRPr="005F0726">
        <w:rPr>
          <w:rFonts w:ascii="Arial Narrow" w:hAnsi="Arial Narrow"/>
        </w:rPr>
        <w:t>Unidades de Valor Tributario</w:t>
      </w:r>
      <w:r w:rsidRPr="005F0726">
        <w:rPr>
          <w:rFonts w:ascii="Arial Narrow" w:hAnsi="Arial Narrow"/>
        </w:rPr>
        <w:t>, cuando exceda hasta el 10% del peso bruto máximo autorizado del vehículo.</w:t>
      </w:r>
    </w:p>
    <w:p w14:paraId="4049D427" w14:textId="77777777" w:rsidR="007E3BA6" w:rsidRPr="005F0726" w:rsidRDefault="007E3BA6" w:rsidP="007E3BA6">
      <w:pPr>
        <w:pStyle w:val="Sinespaciado"/>
        <w:numPr>
          <w:ilvl w:val="0"/>
          <w:numId w:val="11"/>
        </w:numPr>
        <w:jc w:val="both"/>
        <w:rPr>
          <w:rFonts w:ascii="Arial Narrow" w:hAnsi="Arial Narrow"/>
        </w:rPr>
      </w:pPr>
      <w:r w:rsidRPr="005F0726">
        <w:rPr>
          <w:rFonts w:ascii="Arial Narrow" w:hAnsi="Arial Narrow"/>
        </w:rPr>
        <w:t>Con multa de c</w:t>
      </w:r>
      <w:r w:rsidR="004A732C" w:rsidRPr="005F0726">
        <w:rPr>
          <w:rFonts w:ascii="Arial Narrow" w:hAnsi="Arial Narrow"/>
        </w:rPr>
        <w:t>iento treinta</w:t>
      </w:r>
      <w:r w:rsidRPr="005F0726">
        <w:rPr>
          <w:rFonts w:ascii="Arial Narrow" w:hAnsi="Arial Narrow"/>
        </w:rPr>
        <w:t xml:space="preserve"> (</w:t>
      </w:r>
      <w:r w:rsidR="004A732C" w:rsidRPr="005F0726">
        <w:rPr>
          <w:rFonts w:ascii="Arial Narrow" w:hAnsi="Arial Narrow"/>
        </w:rPr>
        <w:t>130)</w:t>
      </w:r>
      <w:r w:rsidRPr="005F0726">
        <w:rPr>
          <w:rFonts w:ascii="Arial Narrow" w:hAnsi="Arial Narrow"/>
        </w:rPr>
        <w:t xml:space="preserve"> </w:t>
      </w:r>
      <w:r w:rsidR="004A732C" w:rsidRPr="005F0726">
        <w:rPr>
          <w:rFonts w:ascii="Arial Narrow" w:hAnsi="Arial Narrow"/>
        </w:rPr>
        <w:t>Unidades de Valor Tributario</w:t>
      </w:r>
      <w:r w:rsidRPr="005F0726">
        <w:rPr>
          <w:rFonts w:ascii="Arial Narrow" w:hAnsi="Arial Narrow"/>
        </w:rPr>
        <w:t>, cuando exceda entre el 10,01% y hasta el 20% del peso bruto máximo autorizado del vehículo.</w:t>
      </w:r>
      <w:r w:rsidRPr="005F0726" w:rsidDel="00604EED">
        <w:rPr>
          <w:rFonts w:ascii="Arial Narrow" w:hAnsi="Arial Narrow"/>
        </w:rPr>
        <w:t xml:space="preserve"> </w:t>
      </w:r>
    </w:p>
    <w:p w14:paraId="6B5CC4C4" w14:textId="77777777" w:rsidR="007E3BA6" w:rsidRPr="005F0726" w:rsidRDefault="007E3BA6" w:rsidP="007E3BA6">
      <w:pPr>
        <w:pStyle w:val="Sinespaciado"/>
        <w:numPr>
          <w:ilvl w:val="0"/>
          <w:numId w:val="11"/>
        </w:numPr>
        <w:jc w:val="both"/>
        <w:rPr>
          <w:rFonts w:ascii="Arial Narrow" w:hAnsi="Arial Narrow"/>
        </w:rPr>
      </w:pPr>
      <w:r w:rsidRPr="005F0726">
        <w:rPr>
          <w:rFonts w:ascii="Arial Narrow" w:hAnsi="Arial Narrow"/>
        </w:rPr>
        <w:t>Con multa de d</w:t>
      </w:r>
      <w:r w:rsidR="004A732C" w:rsidRPr="005F0726">
        <w:rPr>
          <w:rFonts w:ascii="Arial Narrow" w:hAnsi="Arial Narrow"/>
        </w:rPr>
        <w:t xml:space="preserve">oscientos cincuenta </w:t>
      </w:r>
      <w:r w:rsidRPr="005F0726">
        <w:rPr>
          <w:rFonts w:ascii="Arial Narrow" w:hAnsi="Arial Narrow"/>
        </w:rPr>
        <w:t>(</w:t>
      </w:r>
      <w:r w:rsidR="004A732C" w:rsidRPr="005F0726">
        <w:rPr>
          <w:rFonts w:ascii="Arial Narrow" w:hAnsi="Arial Narrow"/>
        </w:rPr>
        <w:t>250</w:t>
      </w:r>
      <w:r w:rsidRPr="005F0726">
        <w:rPr>
          <w:rFonts w:ascii="Arial Narrow" w:hAnsi="Arial Narrow"/>
        </w:rPr>
        <w:t xml:space="preserve">) </w:t>
      </w:r>
      <w:r w:rsidR="004A732C" w:rsidRPr="005F0726">
        <w:rPr>
          <w:rFonts w:ascii="Arial Narrow" w:hAnsi="Arial Narrow"/>
        </w:rPr>
        <w:t>Unidades de Valor Tributario</w:t>
      </w:r>
      <w:r w:rsidRPr="005F0726">
        <w:rPr>
          <w:rFonts w:ascii="Arial Narrow" w:hAnsi="Arial Narrow"/>
        </w:rPr>
        <w:t>, cuando exceda en más del 20,01% del peso bruto máximo autorizado del vehículo.</w:t>
      </w:r>
    </w:p>
    <w:p w14:paraId="60F582EB" w14:textId="77777777" w:rsidR="007E3BA6" w:rsidRPr="005F0726" w:rsidRDefault="007E3BA6" w:rsidP="007E3BA6">
      <w:pPr>
        <w:pStyle w:val="Sinespaciado"/>
        <w:jc w:val="both"/>
        <w:rPr>
          <w:rFonts w:ascii="Arial Narrow" w:hAnsi="Arial Narrow"/>
        </w:rPr>
      </w:pPr>
    </w:p>
    <w:p w14:paraId="45AC6AFB" w14:textId="77777777" w:rsidR="007E3BA6" w:rsidRPr="005F0726" w:rsidRDefault="007E3BA6" w:rsidP="007E3BA6">
      <w:pPr>
        <w:pStyle w:val="Sinespaciado"/>
        <w:jc w:val="both"/>
        <w:rPr>
          <w:rFonts w:ascii="Arial Narrow" w:hAnsi="Arial Narrow"/>
        </w:rPr>
      </w:pPr>
      <w:r w:rsidRPr="005F0726">
        <w:rPr>
          <w:rFonts w:ascii="Arial Narrow" w:hAnsi="Arial Narrow"/>
        </w:rPr>
        <w:t xml:space="preserve">En los casos de reincidencia, las multas a imponer por las infracciones cometidas dentro de un año calendario se incrementarán cada una de ellas en un diez por ciento 10% con respecto al valor que corresponde a la multa anterior del mismo año calendario, sin superar en 10 veces la que inicialmente se señala de conformidad con el porcentaje de sobrepeso. Alcanzado el valor máximo de la multa, será está la que se imponga a las siguientes dentro del mismo año calendario. </w:t>
      </w:r>
    </w:p>
    <w:p w14:paraId="0290F175" w14:textId="77777777" w:rsidR="007E3BA6" w:rsidRPr="005F0726" w:rsidRDefault="007E3BA6" w:rsidP="007E3BA6">
      <w:pPr>
        <w:pStyle w:val="Sinespaciado"/>
        <w:jc w:val="both"/>
        <w:rPr>
          <w:rFonts w:ascii="Arial Narrow" w:hAnsi="Arial Narrow"/>
        </w:rPr>
      </w:pPr>
    </w:p>
    <w:p w14:paraId="0D8BD9EB" w14:textId="77777777" w:rsidR="007E3BA6" w:rsidRPr="005F0726" w:rsidRDefault="007E3BA6" w:rsidP="007E3BA6">
      <w:pPr>
        <w:pStyle w:val="Sinespaciado"/>
        <w:jc w:val="both"/>
        <w:rPr>
          <w:rFonts w:ascii="Arial Narrow" w:hAnsi="Arial Narrow"/>
        </w:rPr>
      </w:pPr>
      <w:r w:rsidRPr="005F0726">
        <w:rPr>
          <w:rFonts w:ascii="Arial Narrow" w:hAnsi="Arial Narrow"/>
        </w:rPr>
        <w:t>Las reincidencias de que trata el inciso anterior solo se configuran en relación con infracciones previas dentro del mismo rango de porcentaje de sobre peso y respecto de infracciones cometidas dentro del mismo año calendario.</w:t>
      </w:r>
    </w:p>
    <w:p w14:paraId="4933B9A1" w14:textId="77777777" w:rsidR="007E3BA6" w:rsidRPr="005F0726" w:rsidRDefault="007E3BA6" w:rsidP="007E3BA6">
      <w:pPr>
        <w:pStyle w:val="Sinespaciado"/>
        <w:jc w:val="both"/>
        <w:rPr>
          <w:rFonts w:ascii="Arial Narrow" w:hAnsi="Arial Narrow"/>
          <w:b/>
        </w:rPr>
      </w:pPr>
    </w:p>
    <w:p w14:paraId="60653B3D" w14:textId="77777777" w:rsidR="007E3BA6" w:rsidRPr="005F0726" w:rsidRDefault="007E3BA6" w:rsidP="007E3BA6">
      <w:pPr>
        <w:pStyle w:val="Sinespaciado"/>
        <w:jc w:val="both"/>
        <w:rPr>
          <w:rFonts w:ascii="Arial Narrow" w:hAnsi="Arial Narrow"/>
        </w:rPr>
      </w:pPr>
      <w:r w:rsidRPr="005F0726">
        <w:rPr>
          <w:rFonts w:ascii="Arial Narrow" w:hAnsi="Arial Narrow"/>
          <w:b/>
        </w:rPr>
        <w:t>Parágrafo</w:t>
      </w:r>
      <w:r w:rsidRPr="005F0726">
        <w:rPr>
          <w:rFonts w:ascii="Arial Narrow" w:hAnsi="Arial Narrow"/>
        </w:rPr>
        <w:t>. Para efectos de la determinación de la multa, no se tendrá en cuenta el margen de tolerancia para la configuración vehicular respectiva.</w:t>
      </w:r>
    </w:p>
    <w:p w14:paraId="269E86A0" w14:textId="77777777" w:rsidR="0055650C" w:rsidRPr="005F0726" w:rsidRDefault="0055650C" w:rsidP="007E3BA6">
      <w:pPr>
        <w:pStyle w:val="Sinespaciado"/>
        <w:jc w:val="both"/>
        <w:rPr>
          <w:rFonts w:ascii="Arial Narrow" w:hAnsi="Arial Narrow"/>
        </w:rPr>
      </w:pPr>
    </w:p>
    <w:p w14:paraId="2A9F7E72" w14:textId="77777777" w:rsidR="0055650C" w:rsidRPr="005F0726" w:rsidRDefault="00CE6AFD" w:rsidP="00CE6AFD">
      <w:pPr>
        <w:pStyle w:val="Sinespaciado"/>
        <w:jc w:val="both"/>
        <w:rPr>
          <w:rFonts w:ascii="Arial Narrow" w:hAnsi="Arial Narrow"/>
        </w:rPr>
      </w:pPr>
      <w:r w:rsidRPr="005F0726">
        <w:rPr>
          <w:rFonts w:ascii="Arial Narrow" w:hAnsi="Arial Narrow"/>
          <w:b/>
          <w:bCs/>
        </w:rPr>
        <w:t xml:space="preserve">Artículo </w:t>
      </w:r>
      <w:r w:rsidR="00FD66B9" w:rsidRPr="005F0726">
        <w:rPr>
          <w:rFonts w:ascii="Arial Narrow" w:hAnsi="Arial Narrow"/>
          <w:b/>
          <w:bCs/>
        </w:rPr>
        <w:t>33</w:t>
      </w:r>
      <w:r w:rsidRPr="005F0726">
        <w:rPr>
          <w:rFonts w:ascii="Arial Narrow" w:hAnsi="Arial Narrow"/>
          <w:b/>
          <w:bCs/>
        </w:rPr>
        <w:t xml:space="preserve">. Incumplimiento de los tiempos pactados de cargue y descargue. </w:t>
      </w:r>
      <w:r w:rsidR="007648BF" w:rsidRPr="005F0726">
        <w:rPr>
          <w:rFonts w:ascii="Arial Narrow" w:hAnsi="Arial Narrow"/>
        </w:rPr>
        <w:t>Los propietarios de vehículos y equipos especializados para el cargue y descargue de la carga, l</w:t>
      </w:r>
      <w:r w:rsidR="009B7273" w:rsidRPr="005F0726">
        <w:rPr>
          <w:rFonts w:ascii="Arial Narrow" w:hAnsi="Arial Narrow"/>
        </w:rPr>
        <w:t xml:space="preserve">as empresas de transporte, los contratantes del servicio de transporte y los operadores de las infraestructuras logísticas y portuarias, serán </w:t>
      </w:r>
      <w:r w:rsidR="00535E23" w:rsidRPr="005F0726">
        <w:rPr>
          <w:rFonts w:ascii="Arial Narrow" w:hAnsi="Arial Narrow"/>
        </w:rPr>
        <w:t xml:space="preserve">individualmente </w:t>
      </w:r>
      <w:r w:rsidR="009B7273" w:rsidRPr="005F0726">
        <w:rPr>
          <w:rFonts w:ascii="Arial Narrow" w:hAnsi="Arial Narrow"/>
        </w:rPr>
        <w:t xml:space="preserve">responsables </w:t>
      </w:r>
      <w:r w:rsidR="00A83620" w:rsidRPr="005F0726">
        <w:rPr>
          <w:rFonts w:ascii="Arial Narrow" w:hAnsi="Arial Narrow"/>
        </w:rPr>
        <w:t xml:space="preserve">entre sí </w:t>
      </w:r>
      <w:r w:rsidR="009B7273" w:rsidRPr="005F0726">
        <w:rPr>
          <w:rFonts w:ascii="Arial Narrow" w:hAnsi="Arial Narrow"/>
        </w:rPr>
        <w:t xml:space="preserve">de los perjuicios que </w:t>
      </w:r>
      <w:r w:rsidR="00535E23" w:rsidRPr="005F0726">
        <w:rPr>
          <w:rFonts w:ascii="Arial Narrow" w:hAnsi="Arial Narrow"/>
        </w:rPr>
        <w:t xml:space="preserve">cada uno de ellos </w:t>
      </w:r>
      <w:r w:rsidR="009B7273" w:rsidRPr="005F0726">
        <w:rPr>
          <w:rFonts w:ascii="Arial Narrow" w:hAnsi="Arial Narrow"/>
        </w:rPr>
        <w:t>cause</w:t>
      </w:r>
      <w:r w:rsidR="00535E23" w:rsidRPr="005F0726">
        <w:rPr>
          <w:rFonts w:ascii="Arial Narrow" w:hAnsi="Arial Narrow"/>
        </w:rPr>
        <w:t xml:space="preserve"> </w:t>
      </w:r>
      <w:r w:rsidR="00ED4559" w:rsidRPr="005F0726">
        <w:rPr>
          <w:rFonts w:ascii="Arial Narrow" w:hAnsi="Arial Narrow"/>
        </w:rPr>
        <w:t>por los retrasos que impidan realizar</w:t>
      </w:r>
      <w:r w:rsidR="009B7273" w:rsidRPr="005F0726">
        <w:rPr>
          <w:rFonts w:ascii="Arial Narrow" w:hAnsi="Arial Narrow"/>
        </w:rPr>
        <w:t xml:space="preserve"> </w:t>
      </w:r>
      <w:r w:rsidR="00ED4559" w:rsidRPr="005F0726">
        <w:rPr>
          <w:rFonts w:ascii="Arial Narrow" w:hAnsi="Arial Narrow"/>
        </w:rPr>
        <w:t xml:space="preserve">el cargue y descargue de la mercancía </w:t>
      </w:r>
      <w:r w:rsidR="00B77732" w:rsidRPr="005F0726">
        <w:rPr>
          <w:rFonts w:ascii="Arial Narrow" w:hAnsi="Arial Narrow"/>
        </w:rPr>
        <w:t xml:space="preserve">dentro de los tiempos pactados o los definidos reglamentariamente. </w:t>
      </w:r>
    </w:p>
    <w:p w14:paraId="43C2987B" w14:textId="77777777" w:rsidR="00A83620" w:rsidRPr="005F0726" w:rsidRDefault="00A83620" w:rsidP="00CE6AFD">
      <w:pPr>
        <w:pStyle w:val="Sinespaciado"/>
        <w:jc w:val="both"/>
        <w:rPr>
          <w:rFonts w:ascii="Arial Narrow" w:hAnsi="Arial Narrow"/>
        </w:rPr>
      </w:pPr>
    </w:p>
    <w:p w14:paraId="1B6081F3" w14:textId="77777777" w:rsidR="00A83620" w:rsidRPr="005F0726" w:rsidRDefault="00A83620" w:rsidP="00CE6AFD">
      <w:pPr>
        <w:pStyle w:val="Sinespaciado"/>
        <w:jc w:val="both"/>
        <w:rPr>
          <w:rFonts w:ascii="Arial Narrow" w:hAnsi="Arial Narrow"/>
        </w:rPr>
      </w:pPr>
      <w:r w:rsidRPr="005F0726">
        <w:rPr>
          <w:rFonts w:ascii="Arial Narrow" w:hAnsi="Arial Narrow"/>
        </w:rPr>
        <w:t xml:space="preserve">El Gobierno Nacional reglamentará el tiempo límite para realizar las operaciones de cargue y descargue y la tarifa estándar que por cada hora de retraso deberá pagar el sujeto que ha dado lugar a </w:t>
      </w:r>
      <w:r w:rsidR="00AC6000" w:rsidRPr="005F0726">
        <w:rPr>
          <w:rFonts w:ascii="Arial Narrow" w:hAnsi="Arial Narrow"/>
        </w:rPr>
        <w:t>dicho retraso</w:t>
      </w:r>
      <w:r w:rsidRPr="005F0726">
        <w:rPr>
          <w:rFonts w:ascii="Arial Narrow" w:hAnsi="Arial Narrow"/>
        </w:rPr>
        <w:t xml:space="preserve">. </w:t>
      </w:r>
    </w:p>
    <w:p w14:paraId="606603E5" w14:textId="77777777" w:rsidR="007E3BA6" w:rsidRPr="005F0726" w:rsidRDefault="007E3BA6" w:rsidP="007E3BA6">
      <w:pPr>
        <w:pStyle w:val="Sinespaciado"/>
        <w:jc w:val="both"/>
        <w:rPr>
          <w:rFonts w:ascii="Arial Narrow" w:hAnsi="Arial Narrow"/>
        </w:rPr>
      </w:pPr>
    </w:p>
    <w:p w14:paraId="44B04002" w14:textId="77777777" w:rsidR="007E3BA6" w:rsidRPr="005F0726" w:rsidRDefault="007E3BA6" w:rsidP="007E3BA6">
      <w:pPr>
        <w:pStyle w:val="Sinespaciado"/>
        <w:jc w:val="both"/>
        <w:rPr>
          <w:rFonts w:ascii="Arial Narrow" w:hAnsi="Arial Narrow" w:cs="Arial"/>
        </w:rPr>
      </w:pPr>
      <w:r w:rsidRPr="005F0726">
        <w:rPr>
          <w:rFonts w:ascii="Arial Narrow" w:hAnsi="Arial Narrow"/>
          <w:b/>
        </w:rPr>
        <w:t xml:space="preserve">Artículo </w:t>
      </w:r>
      <w:r w:rsidR="00F8769C" w:rsidRPr="005F0726">
        <w:rPr>
          <w:rFonts w:ascii="Arial Narrow" w:hAnsi="Arial Narrow"/>
          <w:b/>
        </w:rPr>
        <w:t>3</w:t>
      </w:r>
      <w:r w:rsidR="00FD66B9" w:rsidRPr="005F0726">
        <w:rPr>
          <w:rFonts w:ascii="Arial Narrow" w:hAnsi="Arial Narrow"/>
          <w:b/>
        </w:rPr>
        <w:t>4</w:t>
      </w:r>
      <w:r w:rsidRPr="005F0726">
        <w:rPr>
          <w:rFonts w:ascii="Arial Narrow" w:hAnsi="Arial Narrow"/>
          <w:b/>
        </w:rPr>
        <w:t>. Retención o inmovilización</w:t>
      </w:r>
      <w:r w:rsidRPr="005F0726">
        <w:rPr>
          <w:rFonts w:ascii="Arial Narrow" w:hAnsi="Arial Narrow"/>
        </w:rPr>
        <w:t xml:space="preserve">. </w:t>
      </w:r>
      <w:r w:rsidRPr="005F0726">
        <w:rPr>
          <w:rFonts w:ascii="Arial Narrow" w:hAnsi="Arial Narrow" w:cs="Arial"/>
        </w:rPr>
        <w:t>Las autoridades podrán ordenar la retención o inmovilización de los equipos de transporte cuando se presente cualquiera de los siguientes eventos, sin perjuicio de las demás sanciones a que haya lugar:</w:t>
      </w:r>
    </w:p>
    <w:p w14:paraId="38946212" w14:textId="77777777" w:rsidR="007E3BA6" w:rsidRPr="005F0726" w:rsidRDefault="007E3BA6" w:rsidP="007E3BA6">
      <w:pPr>
        <w:pStyle w:val="Sinespaciado"/>
        <w:jc w:val="both"/>
        <w:rPr>
          <w:rFonts w:ascii="Arial Narrow" w:hAnsi="Arial Narrow" w:cs="Arial"/>
        </w:rPr>
      </w:pPr>
    </w:p>
    <w:p w14:paraId="2F83221C" w14:textId="77777777" w:rsidR="007E3BA6" w:rsidRPr="005F0726" w:rsidRDefault="007E3BA6" w:rsidP="007E3BA6">
      <w:pPr>
        <w:pStyle w:val="Sinespaciado"/>
        <w:numPr>
          <w:ilvl w:val="0"/>
          <w:numId w:val="6"/>
        </w:numPr>
        <w:jc w:val="both"/>
        <w:rPr>
          <w:rFonts w:ascii="Arial Narrow" w:hAnsi="Arial Narrow"/>
        </w:rPr>
      </w:pPr>
      <w:r w:rsidRPr="005F0726">
        <w:rPr>
          <w:rFonts w:ascii="Arial Narrow" w:hAnsi="Arial Narrow"/>
        </w:rPr>
        <w:t>Cuando se compruebe que el equipo no cumple con las condiciones de homologación establecidas por la autoridad competente, caso en el cual se ordenará la adecuación correspondiente o la cancelación de la matrícula o registro cuando la adecuación sea improcedente legal o técnicamente.  </w:t>
      </w:r>
    </w:p>
    <w:p w14:paraId="54C05048" w14:textId="77777777" w:rsidR="007E3BA6" w:rsidRPr="005F0726" w:rsidRDefault="007E3BA6" w:rsidP="007E3BA6">
      <w:pPr>
        <w:pStyle w:val="Sinespaciado"/>
        <w:numPr>
          <w:ilvl w:val="0"/>
          <w:numId w:val="6"/>
        </w:numPr>
        <w:jc w:val="both"/>
        <w:rPr>
          <w:rFonts w:ascii="Arial Narrow" w:hAnsi="Arial Narrow" w:cs="Arial"/>
        </w:rPr>
      </w:pPr>
      <w:r w:rsidRPr="005F0726">
        <w:rPr>
          <w:rFonts w:ascii="Arial Narrow" w:hAnsi="Arial Narrow" w:cs="Arial"/>
        </w:rPr>
        <w:t>Cuando se trate de equipos al servicio de empresas de transporte cuya habilitación o permiso de operación, autorización o matrícula se les haya suspendido o cancelado o a las cuales se les haya cancelado los seguros de responsabilidad exigidos reglamentariamente y no suspendan la operación de los vehículos. En todos estos casos, el vehículo y/o equipo será inmovilizado la primera vez por el término de treinta (30) días, por segunda vez por sesenta (60) días y en las siguientes ocasiones cada vez por el término de noventa (90) días</w:t>
      </w:r>
      <w:r w:rsidR="00916826" w:rsidRPr="005F0726">
        <w:rPr>
          <w:rFonts w:ascii="Arial Narrow" w:hAnsi="Arial Narrow" w:cs="Arial"/>
        </w:rPr>
        <w:t>.</w:t>
      </w:r>
      <w:r w:rsidR="0036458B" w:rsidRPr="005F0726">
        <w:rPr>
          <w:rFonts w:ascii="Arial Narrow" w:hAnsi="Arial Narrow" w:cs="Arial"/>
        </w:rPr>
        <w:t xml:space="preserve"> </w:t>
      </w:r>
      <w:r w:rsidR="00916826" w:rsidRPr="005F0726">
        <w:rPr>
          <w:rFonts w:ascii="Arial Narrow" w:hAnsi="Arial Narrow" w:cs="Arial"/>
        </w:rPr>
        <w:t>S</w:t>
      </w:r>
      <w:r w:rsidR="0036458B" w:rsidRPr="005F0726">
        <w:rPr>
          <w:rFonts w:ascii="Arial Narrow" w:hAnsi="Arial Narrow" w:cs="Arial"/>
        </w:rPr>
        <w:t>in embargo, si la causa que dio lugar a la inmovilización es subsanada y el vehículo es requerido para no afectar el servicio al usuario, la medida de inmovilización</w:t>
      </w:r>
      <w:r w:rsidR="002305FC" w:rsidRPr="005F0726">
        <w:rPr>
          <w:rFonts w:ascii="Arial Narrow" w:hAnsi="Arial Narrow" w:cs="Arial"/>
        </w:rPr>
        <w:t xml:space="preserve"> podrá levantarse y sustituirse por una multa de </w:t>
      </w:r>
      <w:r w:rsidR="004A732C" w:rsidRPr="005F0726">
        <w:rPr>
          <w:rFonts w:ascii="Arial Narrow" w:hAnsi="Arial Narrow" w:cs="Arial"/>
        </w:rPr>
        <w:t>veinticinco</w:t>
      </w:r>
      <w:r w:rsidR="002305FC" w:rsidRPr="005F0726">
        <w:rPr>
          <w:rFonts w:ascii="Arial Narrow" w:hAnsi="Arial Narrow" w:cs="Arial"/>
        </w:rPr>
        <w:t xml:space="preserve"> (</w:t>
      </w:r>
      <w:r w:rsidR="004A732C" w:rsidRPr="005F0726">
        <w:rPr>
          <w:rFonts w:ascii="Arial Narrow" w:hAnsi="Arial Narrow" w:cs="Arial"/>
        </w:rPr>
        <w:t>25</w:t>
      </w:r>
      <w:r w:rsidR="002305FC" w:rsidRPr="005F0726">
        <w:rPr>
          <w:rFonts w:ascii="Arial Narrow" w:hAnsi="Arial Narrow" w:cs="Arial"/>
        </w:rPr>
        <w:t xml:space="preserve">) </w:t>
      </w:r>
      <w:r w:rsidR="004A732C" w:rsidRPr="005F0726">
        <w:rPr>
          <w:rFonts w:ascii="Arial Narrow" w:hAnsi="Arial Narrow" w:cs="Arial"/>
        </w:rPr>
        <w:t xml:space="preserve">Unidades de Valor Tributario </w:t>
      </w:r>
      <w:r w:rsidR="002305FC" w:rsidRPr="005F0726">
        <w:rPr>
          <w:rFonts w:ascii="Arial Narrow" w:hAnsi="Arial Narrow" w:cs="Arial"/>
        </w:rPr>
        <w:t xml:space="preserve">por cada 10 días o fracción que </w:t>
      </w:r>
      <w:r w:rsidR="00916826" w:rsidRPr="005F0726">
        <w:rPr>
          <w:rFonts w:ascii="Arial Narrow" w:hAnsi="Arial Narrow" w:cs="Arial"/>
        </w:rPr>
        <w:t>estuvieran pendientes de</w:t>
      </w:r>
      <w:r w:rsidR="002305FC" w:rsidRPr="005F0726">
        <w:rPr>
          <w:rFonts w:ascii="Arial Narrow" w:hAnsi="Arial Narrow" w:cs="Arial"/>
        </w:rPr>
        <w:t xml:space="preserve"> cumplimiento de</w:t>
      </w:r>
      <w:r w:rsidR="006D7E12" w:rsidRPr="005F0726">
        <w:rPr>
          <w:rFonts w:ascii="Arial Narrow" w:hAnsi="Arial Narrow" w:cs="Arial"/>
        </w:rPr>
        <w:t>ntro del</w:t>
      </w:r>
      <w:r w:rsidR="002305FC" w:rsidRPr="005F0726">
        <w:rPr>
          <w:rFonts w:ascii="Arial Narrow" w:hAnsi="Arial Narrow" w:cs="Arial"/>
        </w:rPr>
        <w:t xml:space="preserve"> período de inmovilización</w:t>
      </w:r>
      <w:r w:rsidR="00916826" w:rsidRPr="005F0726">
        <w:rPr>
          <w:rFonts w:ascii="Arial Narrow" w:hAnsi="Arial Narrow" w:cs="Arial"/>
        </w:rPr>
        <w:t xml:space="preserve"> </w:t>
      </w:r>
      <w:r w:rsidR="00CD285A" w:rsidRPr="005F0726">
        <w:rPr>
          <w:rFonts w:ascii="Arial Narrow" w:hAnsi="Arial Narrow" w:cs="Arial"/>
        </w:rPr>
        <w:t>que le corresponda</w:t>
      </w:r>
      <w:r w:rsidR="002305FC" w:rsidRPr="005F0726">
        <w:rPr>
          <w:rFonts w:ascii="Arial Narrow" w:hAnsi="Arial Narrow" w:cs="Arial"/>
        </w:rPr>
        <w:t xml:space="preserve">. </w:t>
      </w:r>
      <w:r w:rsidR="0036458B" w:rsidRPr="005F0726">
        <w:rPr>
          <w:rFonts w:ascii="Arial Narrow" w:hAnsi="Arial Narrow" w:cs="Arial"/>
        </w:rPr>
        <w:t xml:space="preserve"> </w:t>
      </w:r>
    </w:p>
    <w:p w14:paraId="70D4B843" w14:textId="77777777" w:rsidR="007E3BA6" w:rsidRPr="005F0726" w:rsidRDefault="007E3BA6" w:rsidP="007E3BA6">
      <w:pPr>
        <w:pStyle w:val="Sinespaciado"/>
        <w:numPr>
          <w:ilvl w:val="0"/>
          <w:numId w:val="6"/>
        </w:numPr>
        <w:jc w:val="both"/>
        <w:rPr>
          <w:rFonts w:ascii="Arial Narrow" w:hAnsi="Arial Narrow" w:cs="Arial"/>
        </w:rPr>
      </w:pPr>
      <w:r w:rsidRPr="005F0726">
        <w:rPr>
          <w:rFonts w:ascii="Arial Narrow" w:hAnsi="Arial Narrow"/>
        </w:rPr>
        <w:t>Cuando se advierta la presunta inexistencia o alteración de los documentos de transporte o la carencia de soportes de los documentos de transporte y sólo por el tiempo requerido para clarificar los hechos</w:t>
      </w:r>
      <w:r w:rsidRPr="005F0726">
        <w:rPr>
          <w:rFonts w:ascii="Arial Narrow" w:hAnsi="Arial Narrow" w:cs="Arial"/>
        </w:rPr>
        <w:t>. La inmovilización no procederá</w:t>
      </w:r>
      <w:r w:rsidR="006A0319" w:rsidRPr="005F0726">
        <w:rPr>
          <w:rFonts w:ascii="Arial Narrow" w:hAnsi="Arial Narrow" w:cs="Arial"/>
        </w:rPr>
        <w:t xml:space="preserve"> en el transporte de pasajeros</w:t>
      </w:r>
      <w:r w:rsidRPr="005F0726">
        <w:rPr>
          <w:rFonts w:ascii="Arial Narrow" w:hAnsi="Arial Narrow" w:cs="Arial"/>
        </w:rPr>
        <w:t xml:space="preserve"> si el </w:t>
      </w:r>
      <w:r w:rsidRPr="005F0726">
        <w:rPr>
          <w:rFonts w:ascii="Arial Narrow" w:hAnsi="Arial Narrow" w:cs="Arial"/>
        </w:rPr>
        <w:lastRenderedPageBreak/>
        <w:t xml:space="preserve">presunto infractor acepta la comisión de la infracción y </w:t>
      </w:r>
      <w:r w:rsidR="0068293F" w:rsidRPr="005F0726">
        <w:rPr>
          <w:rFonts w:ascii="Arial Narrow" w:hAnsi="Arial Narrow" w:cs="Arial"/>
        </w:rPr>
        <w:t xml:space="preserve">se puede establecer en el sitio que la empresa efectivamente se encuentra autorizada para la prestación del servicio que se está ejecutando. </w:t>
      </w:r>
      <w:r w:rsidR="00D55044" w:rsidRPr="005F0726">
        <w:rPr>
          <w:rFonts w:ascii="Arial Narrow" w:hAnsi="Arial Narrow" w:cs="Arial"/>
        </w:rPr>
        <w:t xml:space="preserve">En estos casos se impondrá exclusivamente la multa que corresponde por la </w:t>
      </w:r>
      <w:r w:rsidRPr="005F0726">
        <w:rPr>
          <w:rFonts w:ascii="Arial Narrow" w:hAnsi="Arial Narrow" w:cs="Arial"/>
        </w:rPr>
        <w:t>infracción</w:t>
      </w:r>
      <w:r w:rsidR="006A0319" w:rsidRPr="005F0726">
        <w:rPr>
          <w:rFonts w:ascii="Arial Narrow" w:hAnsi="Arial Narrow" w:cs="Arial"/>
        </w:rPr>
        <w:t xml:space="preserve"> de no portar documentos,</w:t>
      </w:r>
      <w:r w:rsidRPr="005F0726">
        <w:rPr>
          <w:rFonts w:ascii="Arial Narrow" w:hAnsi="Arial Narrow" w:cs="Arial"/>
        </w:rPr>
        <w:t xml:space="preserve"> </w:t>
      </w:r>
      <w:r w:rsidR="006A5AFE" w:rsidRPr="005F0726">
        <w:rPr>
          <w:rFonts w:ascii="Arial Narrow" w:hAnsi="Arial Narrow" w:cs="Arial"/>
        </w:rPr>
        <w:t>incrementada</w:t>
      </w:r>
      <w:r w:rsidR="00D55044" w:rsidRPr="005F0726">
        <w:rPr>
          <w:rFonts w:ascii="Arial Narrow" w:hAnsi="Arial Narrow" w:cs="Arial"/>
        </w:rPr>
        <w:t xml:space="preserve"> en un </w:t>
      </w:r>
      <w:r w:rsidR="00357F7A" w:rsidRPr="005F0726">
        <w:rPr>
          <w:rFonts w:ascii="Arial Narrow" w:hAnsi="Arial Narrow" w:cs="Arial"/>
        </w:rPr>
        <w:t>veinte</w:t>
      </w:r>
      <w:r w:rsidR="00D55044" w:rsidRPr="005F0726">
        <w:rPr>
          <w:rFonts w:ascii="Arial Narrow" w:hAnsi="Arial Narrow" w:cs="Arial"/>
        </w:rPr>
        <w:t xml:space="preserve"> </w:t>
      </w:r>
      <w:r w:rsidR="00357F7A" w:rsidRPr="005F0726">
        <w:rPr>
          <w:rFonts w:ascii="Arial Narrow" w:hAnsi="Arial Narrow" w:cs="Arial"/>
        </w:rPr>
        <w:t xml:space="preserve">por ciento </w:t>
      </w:r>
      <w:r w:rsidR="00D55044" w:rsidRPr="005F0726">
        <w:rPr>
          <w:rFonts w:ascii="Arial Narrow" w:hAnsi="Arial Narrow" w:cs="Arial"/>
        </w:rPr>
        <w:t>(</w:t>
      </w:r>
      <w:r w:rsidR="00357F7A" w:rsidRPr="005F0726">
        <w:rPr>
          <w:rFonts w:ascii="Arial Narrow" w:hAnsi="Arial Narrow" w:cs="Arial"/>
        </w:rPr>
        <w:t>2</w:t>
      </w:r>
      <w:r w:rsidR="00D55044" w:rsidRPr="005F0726">
        <w:rPr>
          <w:rFonts w:ascii="Arial Narrow" w:hAnsi="Arial Narrow" w:cs="Arial"/>
        </w:rPr>
        <w:t xml:space="preserve">0%) </w:t>
      </w:r>
      <w:r w:rsidR="00357F7A" w:rsidRPr="005F0726">
        <w:rPr>
          <w:rFonts w:ascii="Arial Narrow" w:hAnsi="Arial Narrow" w:cs="Arial"/>
        </w:rPr>
        <w:t xml:space="preserve">sin </w:t>
      </w:r>
      <w:r w:rsidR="006A5AFE" w:rsidRPr="005F0726">
        <w:rPr>
          <w:rFonts w:ascii="Arial Narrow" w:hAnsi="Arial Narrow" w:cs="Arial"/>
        </w:rPr>
        <w:t xml:space="preserve">efectuar la </w:t>
      </w:r>
      <w:r w:rsidRPr="005F0726">
        <w:rPr>
          <w:rFonts w:ascii="Arial Narrow" w:hAnsi="Arial Narrow" w:cs="Arial"/>
        </w:rPr>
        <w:t>inmovilización</w:t>
      </w:r>
      <w:r w:rsidR="007539F5" w:rsidRPr="005F0726">
        <w:rPr>
          <w:rFonts w:ascii="Arial Narrow" w:hAnsi="Arial Narrow" w:cs="Arial"/>
        </w:rPr>
        <w:t xml:space="preserve">, salvo que se trate de los seguros que deben amparar la operación. </w:t>
      </w:r>
    </w:p>
    <w:p w14:paraId="2BADE7F0" w14:textId="77777777" w:rsidR="007E3BA6" w:rsidRPr="005F0726" w:rsidRDefault="007E3BA6" w:rsidP="007E3BA6">
      <w:pPr>
        <w:pStyle w:val="Sinespaciado"/>
        <w:numPr>
          <w:ilvl w:val="0"/>
          <w:numId w:val="6"/>
        </w:numPr>
        <w:jc w:val="both"/>
        <w:rPr>
          <w:rFonts w:ascii="Arial Narrow" w:hAnsi="Arial Narrow" w:cs="Arial"/>
        </w:rPr>
      </w:pPr>
      <w:r w:rsidRPr="005F0726">
        <w:rPr>
          <w:rFonts w:ascii="Arial Narrow" w:hAnsi="Arial Narrow" w:cs="Arial"/>
        </w:rPr>
        <w:t>Cuando se detecte que el equipo es utilizado para el transporte de mercancías o elementos presuntamente ilegales, evento en el cual la situación deberá ponerse en conocimiento de las autoridades competentes y se pondrá a disposición de estas el equipo o vehículo y tales géneros.</w:t>
      </w:r>
    </w:p>
    <w:p w14:paraId="49A7B6EE" w14:textId="77777777" w:rsidR="007E3BA6" w:rsidRPr="005F0726" w:rsidRDefault="007E3BA6" w:rsidP="007E3BA6">
      <w:pPr>
        <w:pStyle w:val="Sinespaciado"/>
        <w:numPr>
          <w:ilvl w:val="0"/>
          <w:numId w:val="6"/>
        </w:numPr>
        <w:jc w:val="both"/>
        <w:rPr>
          <w:rFonts w:ascii="Arial Narrow" w:hAnsi="Arial Narrow" w:cs="Arial"/>
        </w:rPr>
      </w:pPr>
      <w:r w:rsidRPr="005F0726">
        <w:rPr>
          <w:rFonts w:ascii="Arial Narrow" w:hAnsi="Arial Narrow" w:cs="Arial"/>
        </w:rPr>
        <w:t xml:space="preserve">Cuando se compruebe que con el equipo se presta un servicio no autorizado, en este caso el vehículo y/o equipo será inmovilizado la primera vez por el término de treinta (30) días, la segunda vez por sesenta (60) días y en las siguientes ocasiones cada vez por el término de noventa (90) días. </w:t>
      </w:r>
    </w:p>
    <w:p w14:paraId="4221B302" w14:textId="77777777" w:rsidR="00645564" w:rsidRPr="005F0726" w:rsidRDefault="00645564" w:rsidP="00645564">
      <w:pPr>
        <w:pStyle w:val="Sinespaciado"/>
        <w:numPr>
          <w:ilvl w:val="0"/>
          <w:numId w:val="6"/>
        </w:numPr>
        <w:jc w:val="both"/>
        <w:rPr>
          <w:rFonts w:ascii="Arial Narrow" w:hAnsi="Arial Narrow" w:cs="Arial"/>
        </w:rPr>
      </w:pPr>
      <w:r w:rsidRPr="005F0726">
        <w:rPr>
          <w:rFonts w:ascii="Arial Narrow" w:hAnsi="Arial Narrow" w:cs="Arial"/>
        </w:rPr>
        <w:t xml:space="preserve">Cuando se compruebe que con el equipo se presta un servicio ilegal de transporte, en este caso el vehículo y/o equipo será inmovilizado la primera vez por el término de sesenta (60) días, la segunda vez por noventa (90) días y en las siguientes ocasiones cada vez por el término de ciento veinte (120) días. </w:t>
      </w:r>
    </w:p>
    <w:p w14:paraId="21DD38CF" w14:textId="77777777" w:rsidR="007E3BA6" w:rsidRPr="005F0726" w:rsidRDefault="007E3BA6" w:rsidP="007E3BA6">
      <w:pPr>
        <w:pStyle w:val="Sinespaciado"/>
        <w:numPr>
          <w:ilvl w:val="0"/>
          <w:numId w:val="6"/>
        </w:numPr>
        <w:jc w:val="both"/>
        <w:rPr>
          <w:rFonts w:ascii="Arial Narrow" w:hAnsi="Arial Narrow" w:cs="Arial"/>
        </w:rPr>
      </w:pPr>
      <w:r w:rsidRPr="005F0726">
        <w:rPr>
          <w:rFonts w:ascii="Arial Narrow" w:hAnsi="Arial Narrow" w:cs="Arial"/>
        </w:rPr>
        <w:t>Cuando se compruebe que el equipo no reúne las condiciones técnico-mecánicas requeridas para su operación, hasta tanto se subsanen las causas que dieron origen a la medida.</w:t>
      </w:r>
    </w:p>
    <w:p w14:paraId="3ED911F3" w14:textId="77777777" w:rsidR="007E3BA6" w:rsidRPr="005F0726" w:rsidRDefault="007E3BA6" w:rsidP="007E3BA6">
      <w:pPr>
        <w:pStyle w:val="Sinespaciado"/>
        <w:numPr>
          <w:ilvl w:val="0"/>
          <w:numId w:val="6"/>
        </w:numPr>
        <w:jc w:val="both"/>
        <w:rPr>
          <w:rFonts w:ascii="Arial Narrow" w:hAnsi="Arial Narrow" w:cs="Arial"/>
        </w:rPr>
      </w:pPr>
      <w:r w:rsidRPr="005F0726">
        <w:rPr>
          <w:rFonts w:ascii="Arial Narrow" w:hAnsi="Arial Narrow" w:cs="Arial"/>
        </w:rPr>
        <w:t xml:space="preserve">Cuando se compruebe que la carga excede los límites de dimensiones, peso y carga permitidos por el reglamento. La autoridad de control operativo deberá permitir el trasbordo de la carga a otro vehículo para superar la causa de la inmovilización y </w:t>
      </w:r>
      <w:r w:rsidRPr="005F0726">
        <w:rPr>
          <w:rFonts w:ascii="Arial Narrow" w:hAnsi="Arial Narrow"/>
        </w:rPr>
        <w:t xml:space="preserve">el vehículo será inmovilizado por un término </w:t>
      </w:r>
      <w:r w:rsidR="006A6DEA">
        <w:rPr>
          <w:rFonts w:ascii="Arial Narrow" w:hAnsi="Arial Narrow"/>
        </w:rPr>
        <w:t xml:space="preserve">de </w:t>
      </w:r>
      <w:r w:rsidRPr="005F0726">
        <w:rPr>
          <w:rFonts w:ascii="Arial Narrow" w:hAnsi="Arial Narrow"/>
        </w:rPr>
        <w:t>cinco (5) días.</w:t>
      </w:r>
    </w:p>
    <w:p w14:paraId="28926C53" w14:textId="77777777" w:rsidR="007E3BA6" w:rsidRPr="005F0726" w:rsidRDefault="007E3BA6" w:rsidP="007E3BA6">
      <w:pPr>
        <w:pStyle w:val="Sinespaciado"/>
        <w:numPr>
          <w:ilvl w:val="0"/>
          <w:numId w:val="6"/>
        </w:numPr>
        <w:jc w:val="both"/>
        <w:rPr>
          <w:rFonts w:ascii="Arial Narrow" w:hAnsi="Arial Narrow" w:cs="Arial"/>
        </w:rPr>
      </w:pPr>
      <w:r w:rsidRPr="005F0726">
        <w:rPr>
          <w:rFonts w:ascii="Arial Narrow" w:hAnsi="Arial Narrow" w:cs="Arial"/>
        </w:rPr>
        <w:t>Cuando se compruebe la prestación del servicio público de transporte en un vehículo y/o equipo homologado atendiendo una modalidad para la cual no está homologado, caso en el cual el vehículo y/o equipo será inmovilizado la primera vez por el término de dos (2) meses, la segunda vez por cuatro (4) meses y en las siguientes ocasiones cada vez por el término de seis (6) meses.</w:t>
      </w:r>
    </w:p>
    <w:p w14:paraId="145265DA" w14:textId="77777777" w:rsidR="00CC56FD" w:rsidRPr="005F0726" w:rsidRDefault="00CC56FD" w:rsidP="007E3BA6">
      <w:pPr>
        <w:pStyle w:val="Sinespaciado"/>
        <w:numPr>
          <w:ilvl w:val="0"/>
          <w:numId w:val="6"/>
        </w:numPr>
        <w:jc w:val="both"/>
        <w:rPr>
          <w:rFonts w:ascii="Arial Narrow" w:hAnsi="Arial Narrow" w:cs="Arial"/>
        </w:rPr>
      </w:pPr>
      <w:r w:rsidRPr="005F0726">
        <w:rPr>
          <w:rFonts w:ascii="Arial Narrow" w:hAnsi="Arial Narrow" w:cs="Arial"/>
        </w:rPr>
        <w:t xml:space="preserve">Cuando el vehículo vinculado a la capacidad transportadora de una empresa debidamente habilitada sea destinado a la prestación del servicio público directamente por su propietario y así lo haya declarado la empresa de transporte a la autoridad de tránsito y transporte de la jurisdicción, salvo en los casos en que la ley o el reglamento autoriza la prestación directa del servicio por parte del propietario o la vinculación transitoria del vehículo a otras empresas de transporte. </w:t>
      </w:r>
    </w:p>
    <w:p w14:paraId="381A0A6D" w14:textId="77777777" w:rsidR="007E3BA6" w:rsidRPr="005F0726" w:rsidRDefault="007E3BA6" w:rsidP="007E3BA6">
      <w:pPr>
        <w:pStyle w:val="Sinespaciado"/>
        <w:jc w:val="both"/>
        <w:rPr>
          <w:rFonts w:ascii="Arial Narrow" w:hAnsi="Arial Narrow" w:cs="Arial"/>
          <w:b/>
        </w:rPr>
      </w:pPr>
    </w:p>
    <w:p w14:paraId="5A0ED435" w14:textId="77777777" w:rsidR="007E3BA6" w:rsidRPr="005F0726" w:rsidRDefault="007E3BA6" w:rsidP="007E3BA6">
      <w:pPr>
        <w:pStyle w:val="Sinespaciado"/>
        <w:jc w:val="both"/>
        <w:rPr>
          <w:rFonts w:ascii="Arial Narrow" w:hAnsi="Arial Narrow" w:cs="Arial"/>
        </w:rPr>
      </w:pPr>
      <w:r w:rsidRPr="005F0726">
        <w:rPr>
          <w:rFonts w:ascii="Arial Narrow" w:hAnsi="Arial Narrow" w:cs="Arial"/>
          <w:b/>
        </w:rPr>
        <w:t>Parágrafo 1.</w:t>
      </w:r>
      <w:r w:rsidRPr="005F0726">
        <w:rPr>
          <w:rFonts w:ascii="Arial Narrow" w:hAnsi="Arial Narrow" w:cs="Arial"/>
        </w:rPr>
        <w:t xml:space="preserve"> El procedimiento para llevar a cabo la inmovilización o retención de equipos de transporte terrestre automotor será el previsto por el Código Nacional de Tránsito.</w:t>
      </w:r>
    </w:p>
    <w:p w14:paraId="05EFE294" w14:textId="77777777" w:rsidR="007E3BA6" w:rsidRPr="005F0726" w:rsidRDefault="007E3BA6" w:rsidP="007E3BA6">
      <w:pPr>
        <w:pStyle w:val="Sinespaciado"/>
        <w:jc w:val="both"/>
        <w:rPr>
          <w:rFonts w:ascii="Arial Narrow" w:hAnsi="Arial Narrow" w:cs="Arial"/>
        </w:rPr>
      </w:pPr>
    </w:p>
    <w:p w14:paraId="5ED3FBC4" w14:textId="77777777" w:rsidR="007E3BA6" w:rsidRPr="005F0726" w:rsidRDefault="00EB44E2" w:rsidP="007E3BA6">
      <w:pPr>
        <w:pStyle w:val="Sinespaciado"/>
        <w:jc w:val="both"/>
        <w:rPr>
          <w:rFonts w:ascii="Arial Narrow" w:hAnsi="Arial Narrow" w:cs="Arial"/>
        </w:rPr>
      </w:pPr>
      <w:r w:rsidRPr="005F0726">
        <w:rPr>
          <w:rFonts w:ascii="Arial Narrow" w:hAnsi="Arial Narrow" w:cs="Arial"/>
          <w:b/>
          <w:bCs/>
        </w:rPr>
        <w:t>Parágrafo 2.</w:t>
      </w:r>
      <w:r w:rsidRPr="005F0726">
        <w:rPr>
          <w:rFonts w:ascii="Arial Narrow" w:hAnsi="Arial Narrow" w:cs="Arial"/>
        </w:rPr>
        <w:t xml:space="preserve"> </w:t>
      </w:r>
      <w:r w:rsidR="007E3BA6" w:rsidRPr="005F0726">
        <w:rPr>
          <w:rFonts w:ascii="Arial Narrow" w:hAnsi="Arial Narrow" w:cs="Arial"/>
        </w:rPr>
        <w:t>En</w:t>
      </w:r>
      <w:r w:rsidRPr="005F0726">
        <w:rPr>
          <w:rFonts w:ascii="Arial Narrow" w:hAnsi="Arial Narrow" w:cs="Arial"/>
        </w:rPr>
        <w:t xml:space="preserve"> la actuación adelantada para la </w:t>
      </w:r>
      <w:r w:rsidR="007E3BA6" w:rsidRPr="005F0726">
        <w:rPr>
          <w:rFonts w:ascii="Arial Narrow" w:hAnsi="Arial Narrow" w:cs="Arial"/>
        </w:rPr>
        <w:t xml:space="preserve">inmovilización de equipos de transporte de pasajeros se deberá garantizar las medidas de seguridad de </w:t>
      </w:r>
      <w:r w:rsidRPr="005F0726">
        <w:rPr>
          <w:rFonts w:ascii="Arial Narrow" w:hAnsi="Arial Narrow" w:cs="Arial"/>
        </w:rPr>
        <w:t>éstos</w:t>
      </w:r>
      <w:r w:rsidR="007E3BA6" w:rsidRPr="005F0726">
        <w:rPr>
          <w:rFonts w:ascii="Arial Narrow" w:hAnsi="Arial Narrow" w:cs="Arial"/>
        </w:rPr>
        <w:t xml:space="preserve"> y su traslado al centro poblado más cercano en el cual se ofrezcan servicios que les permitan continuar con su viaje. </w:t>
      </w:r>
    </w:p>
    <w:p w14:paraId="056E6A4B" w14:textId="77777777" w:rsidR="007E3BA6" w:rsidRPr="005F0726" w:rsidRDefault="007E3BA6" w:rsidP="007E3BA6">
      <w:pPr>
        <w:rPr>
          <w:rFonts w:ascii="Arial Narrow" w:hAnsi="Arial Narrow"/>
        </w:rPr>
      </w:pPr>
    </w:p>
    <w:p w14:paraId="77F07BC9" w14:textId="77777777" w:rsidR="007E3BA6" w:rsidRPr="005F0726" w:rsidRDefault="007E3BA6" w:rsidP="007E3BA6">
      <w:pPr>
        <w:pStyle w:val="Sinespaciado"/>
        <w:jc w:val="both"/>
        <w:rPr>
          <w:rFonts w:ascii="Arial Narrow" w:hAnsi="Arial Narrow"/>
        </w:rPr>
      </w:pPr>
      <w:r w:rsidRPr="005F0726">
        <w:rPr>
          <w:rFonts w:ascii="Arial Narrow" w:hAnsi="Arial Narrow"/>
          <w:b/>
          <w:bCs/>
        </w:rPr>
        <w:t xml:space="preserve">Parágrafo </w:t>
      </w:r>
      <w:r w:rsidR="000E261C" w:rsidRPr="005F0726">
        <w:rPr>
          <w:rFonts w:ascii="Arial Narrow" w:hAnsi="Arial Narrow"/>
          <w:b/>
          <w:bCs/>
        </w:rPr>
        <w:t>3</w:t>
      </w:r>
      <w:r w:rsidRPr="005F0726">
        <w:rPr>
          <w:rFonts w:ascii="Arial Narrow" w:hAnsi="Arial Narrow"/>
          <w:b/>
          <w:bCs/>
        </w:rPr>
        <w:t>.</w:t>
      </w:r>
      <w:r w:rsidRPr="005F0726">
        <w:rPr>
          <w:rFonts w:ascii="Arial Narrow" w:hAnsi="Arial Narrow"/>
        </w:rPr>
        <w:t> La inmovilización terminará una vez desaparezcan los motivos que dieron lugar a ésta, o se resuelva la situación administrativa o judicial que la generó, salvo en los casos en que se estipula por la norma su específica duración.</w:t>
      </w:r>
    </w:p>
    <w:p w14:paraId="5FC9C53B" w14:textId="77777777" w:rsidR="00C2136C" w:rsidRPr="005F0726" w:rsidRDefault="00C2136C" w:rsidP="007E3BA6">
      <w:pPr>
        <w:pStyle w:val="Sinespaciado"/>
        <w:jc w:val="both"/>
        <w:rPr>
          <w:rFonts w:ascii="Arial Narrow" w:hAnsi="Arial Narrow"/>
        </w:rPr>
      </w:pPr>
    </w:p>
    <w:p w14:paraId="5AA041F9" w14:textId="77777777" w:rsidR="00C2136C" w:rsidRPr="005F0726" w:rsidRDefault="00C2136C" w:rsidP="007E3BA6">
      <w:pPr>
        <w:pStyle w:val="Sinespaciado"/>
        <w:jc w:val="both"/>
        <w:rPr>
          <w:rFonts w:ascii="Arial Narrow" w:hAnsi="Arial Narrow" w:cs="Arial"/>
        </w:rPr>
      </w:pPr>
      <w:r w:rsidRPr="005F0726">
        <w:rPr>
          <w:rFonts w:ascii="Arial Narrow" w:hAnsi="Arial Narrow" w:cs="Arial"/>
          <w:b/>
          <w:bCs/>
        </w:rPr>
        <w:lastRenderedPageBreak/>
        <w:t>Artículo 3</w:t>
      </w:r>
      <w:r w:rsidR="00FD66B9" w:rsidRPr="005F0726">
        <w:rPr>
          <w:rFonts w:ascii="Arial Narrow" w:hAnsi="Arial Narrow" w:cs="Arial"/>
          <w:b/>
          <w:bCs/>
        </w:rPr>
        <w:t>5</w:t>
      </w:r>
      <w:r w:rsidRPr="005F0726">
        <w:rPr>
          <w:rFonts w:ascii="Arial Narrow" w:hAnsi="Arial Narrow" w:cs="Arial"/>
          <w:b/>
          <w:bCs/>
        </w:rPr>
        <w:t xml:space="preserve">. </w:t>
      </w:r>
      <w:r w:rsidR="00CA5536" w:rsidRPr="005F0726">
        <w:rPr>
          <w:rFonts w:ascii="Arial Narrow" w:hAnsi="Arial Narrow" w:cs="Arial"/>
          <w:b/>
          <w:bCs/>
        </w:rPr>
        <w:t>Prohibición de derivación en terceros de las consecuencias de la infracción.</w:t>
      </w:r>
      <w:r w:rsidR="00CA5536" w:rsidRPr="005F0726">
        <w:rPr>
          <w:rFonts w:ascii="Arial Narrow" w:hAnsi="Arial Narrow" w:cs="Arial"/>
        </w:rPr>
        <w:t xml:space="preserve"> </w:t>
      </w:r>
      <w:r w:rsidRPr="005F0726">
        <w:rPr>
          <w:rFonts w:ascii="Arial Narrow" w:hAnsi="Arial Narrow" w:cs="Arial"/>
        </w:rPr>
        <w:t>Para garantizar el cumplimiento de los fines de la sanción, no se podrá directa o indirectamente por acuerdo entre las partes, trasladarse los efectos de la sanción a un sujeto diferente del que corresponde de conformidad con la presente ley</w:t>
      </w:r>
      <w:r w:rsidR="00827E32" w:rsidRPr="005F0726">
        <w:rPr>
          <w:rFonts w:ascii="Arial Narrow" w:hAnsi="Arial Narrow" w:cs="Arial"/>
        </w:rPr>
        <w:t>. Cualquier estipulación en contrario entre las partes se tendrá por no escrita</w:t>
      </w:r>
      <w:r w:rsidR="00472BCC" w:rsidRPr="005F0726">
        <w:rPr>
          <w:rFonts w:ascii="Arial Narrow" w:hAnsi="Arial Narrow" w:cs="Arial"/>
        </w:rPr>
        <w:t>.</w:t>
      </w:r>
    </w:p>
    <w:p w14:paraId="510FC99E" w14:textId="77777777" w:rsidR="007E3BA6" w:rsidRPr="005F0726" w:rsidRDefault="007E3BA6" w:rsidP="007E3BA6">
      <w:pPr>
        <w:pStyle w:val="Sinespaciado"/>
        <w:jc w:val="both"/>
        <w:rPr>
          <w:rFonts w:ascii="Arial Narrow" w:hAnsi="Arial Narrow"/>
        </w:rPr>
      </w:pPr>
    </w:p>
    <w:p w14:paraId="65B69C45" w14:textId="77777777" w:rsidR="001E4596" w:rsidRPr="005F0726" w:rsidRDefault="001E4596" w:rsidP="007E3BA6">
      <w:pPr>
        <w:pStyle w:val="Sinespaciado"/>
        <w:jc w:val="both"/>
        <w:rPr>
          <w:rFonts w:ascii="Arial Narrow" w:hAnsi="Arial Narrow"/>
          <w:b/>
        </w:rPr>
      </w:pPr>
    </w:p>
    <w:p w14:paraId="2995F628" w14:textId="77777777" w:rsidR="007E3BA6" w:rsidRPr="005F0726" w:rsidRDefault="007E3BA6" w:rsidP="004F388A">
      <w:pPr>
        <w:pStyle w:val="Ttulo3"/>
      </w:pPr>
      <w:r w:rsidRPr="005F0726">
        <w:t>SECCIÓN 2</w:t>
      </w:r>
    </w:p>
    <w:p w14:paraId="7911365E" w14:textId="77777777" w:rsidR="007E3BA6" w:rsidRPr="005F0726" w:rsidRDefault="007E3BA6" w:rsidP="007E3BA6">
      <w:pPr>
        <w:pStyle w:val="Sinespaciado"/>
        <w:jc w:val="center"/>
        <w:rPr>
          <w:rFonts w:ascii="Arial Narrow" w:hAnsi="Arial Narrow"/>
          <w:b/>
        </w:rPr>
      </w:pPr>
      <w:r w:rsidRPr="005F0726">
        <w:rPr>
          <w:rFonts w:ascii="Arial Narrow" w:hAnsi="Arial Narrow"/>
          <w:b/>
        </w:rPr>
        <w:t xml:space="preserve">SANCIONES APLICABLES A LAS EMPRESAS DE SERVICIO PÚBLICO </w:t>
      </w:r>
    </w:p>
    <w:p w14:paraId="245FAC30" w14:textId="77777777" w:rsidR="007E3BA6" w:rsidRPr="005F0726" w:rsidRDefault="007E3BA6" w:rsidP="007E3BA6">
      <w:pPr>
        <w:pStyle w:val="Sinespaciado"/>
        <w:jc w:val="center"/>
        <w:rPr>
          <w:rFonts w:ascii="Arial Narrow" w:hAnsi="Arial Narrow"/>
          <w:b/>
        </w:rPr>
      </w:pPr>
      <w:r w:rsidRPr="005F0726">
        <w:rPr>
          <w:rFonts w:ascii="Arial Narrow" w:hAnsi="Arial Narrow"/>
          <w:b/>
        </w:rPr>
        <w:t>DE TRANSPORTE TERRESTRE</w:t>
      </w:r>
    </w:p>
    <w:p w14:paraId="055D609E" w14:textId="77777777" w:rsidR="007E3BA6" w:rsidRPr="005F0726" w:rsidRDefault="007E3BA6" w:rsidP="007E3BA6">
      <w:pPr>
        <w:pStyle w:val="Sinespaciado"/>
        <w:jc w:val="both"/>
        <w:rPr>
          <w:rFonts w:ascii="Arial Narrow" w:hAnsi="Arial Narrow"/>
          <w:b/>
        </w:rPr>
      </w:pPr>
    </w:p>
    <w:p w14:paraId="6A504332" w14:textId="77777777" w:rsidR="007E3BA6" w:rsidRPr="005F0726" w:rsidRDefault="007E3BA6" w:rsidP="007E3BA6">
      <w:pPr>
        <w:pStyle w:val="Sinespaciado"/>
        <w:jc w:val="both"/>
        <w:rPr>
          <w:rFonts w:ascii="Arial Narrow" w:hAnsi="Arial Narrow"/>
        </w:rPr>
      </w:pPr>
      <w:r w:rsidRPr="005F0726">
        <w:rPr>
          <w:rFonts w:ascii="Arial Narrow" w:hAnsi="Arial Narrow"/>
          <w:b/>
        </w:rPr>
        <w:t xml:space="preserve">Artículo </w:t>
      </w:r>
      <w:r w:rsidR="000E261C" w:rsidRPr="005F0726">
        <w:rPr>
          <w:rFonts w:ascii="Arial Narrow" w:hAnsi="Arial Narrow"/>
          <w:b/>
        </w:rPr>
        <w:t>3</w:t>
      </w:r>
      <w:r w:rsidR="00FD66B9" w:rsidRPr="005F0726">
        <w:rPr>
          <w:rFonts w:ascii="Arial Narrow" w:hAnsi="Arial Narrow"/>
          <w:b/>
        </w:rPr>
        <w:t>6</w:t>
      </w:r>
      <w:r w:rsidRPr="005F0726">
        <w:rPr>
          <w:rFonts w:ascii="Arial Narrow" w:hAnsi="Arial Narrow"/>
          <w:b/>
        </w:rPr>
        <w:t>.</w:t>
      </w:r>
      <w:r w:rsidRPr="005F0726">
        <w:rPr>
          <w:rFonts w:ascii="Arial Narrow" w:hAnsi="Arial Narrow"/>
        </w:rPr>
        <w:t xml:space="preserve"> Serán sancionadas con multa de </w:t>
      </w:r>
      <w:r w:rsidR="004A732C" w:rsidRPr="005F0726">
        <w:rPr>
          <w:rFonts w:ascii="Arial Narrow" w:hAnsi="Arial Narrow"/>
        </w:rPr>
        <w:t xml:space="preserve">diez </w:t>
      </w:r>
      <w:r w:rsidRPr="005F0726">
        <w:rPr>
          <w:rFonts w:ascii="Arial Narrow" w:hAnsi="Arial Narrow"/>
        </w:rPr>
        <w:t>(1</w:t>
      </w:r>
      <w:r w:rsidR="004A732C" w:rsidRPr="005F0726">
        <w:rPr>
          <w:rFonts w:ascii="Arial Narrow" w:hAnsi="Arial Narrow"/>
        </w:rPr>
        <w:t>0</w:t>
      </w:r>
      <w:r w:rsidRPr="005F0726">
        <w:rPr>
          <w:rFonts w:ascii="Arial Narrow" w:hAnsi="Arial Narrow"/>
        </w:rPr>
        <w:t xml:space="preserve">) </w:t>
      </w:r>
      <w:r w:rsidR="004A732C" w:rsidRPr="005F0726">
        <w:rPr>
          <w:rFonts w:ascii="Arial Narrow" w:hAnsi="Arial Narrow"/>
        </w:rPr>
        <w:t xml:space="preserve">Unidades de Valor Tributario </w:t>
      </w:r>
      <w:r w:rsidRPr="005F0726">
        <w:rPr>
          <w:rFonts w:ascii="Arial Narrow" w:hAnsi="Arial Narrow"/>
        </w:rPr>
        <w:t xml:space="preserve">las </w:t>
      </w:r>
      <w:bookmarkStart w:id="9" w:name="_Hlk116915579"/>
      <w:r w:rsidRPr="005F0726">
        <w:rPr>
          <w:rFonts w:ascii="Arial Narrow" w:hAnsi="Arial Narrow"/>
        </w:rPr>
        <w:t>empresas de servicio público de transporte terrestre</w:t>
      </w:r>
      <w:bookmarkEnd w:id="9"/>
      <w:r w:rsidRPr="005F0726">
        <w:rPr>
          <w:rFonts w:ascii="Arial Narrow" w:hAnsi="Arial Narrow"/>
        </w:rPr>
        <w:t xml:space="preserve"> de las diferentes modalidades de transporte que incurran en las siguientes infracciones:</w:t>
      </w:r>
    </w:p>
    <w:p w14:paraId="242EBF0A" w14:textId="77777777" w:rsidR="007E3BA6" w:rsidRPr="005F0726" w:rsidRDefault="007E3BA6" w:rsidP="007E3BA6">
      <w:pPr>
        <w:pStyle w:val="Sinespaciado"/>
        <w:jc w:val="both"/>
        <w:rPr>
          <w:rFonts w:ascii="Arial Narrow" w:hAnsi="Arial Narrow"/>
          <w:b/>
        </w:rPr>
      </w:pPr>
    </w:p>
    <w:p w14:paraId="3063AF5C" w14:textId="77777777" w:rsidR="007E3BA6" w:rsidRPr="005F0726" w:rsidRDefault="007E3BA6" w:rsidP="007E3BA6">
      <w:pPr>
        <w:pStyle w:val="Sinespaciado"/>
        <w:numPr>
          <w:ilvl w:val="0"/>
          <w:numId w:val="8"/>
        </w:numPr>
        <w:jc w:val="both"/>
        <w:rPr>
          <w:rFonts w:ascii="Arial Narrow" w:hAnsi="Arial Narrow"/>
        </w:rPr>
      </w:pPr>
      <w:r w:rsidRPr="005F0726">
        <w:rPr>
          <w:rFonts w:ascii="Arial Narrow" w:hAnsi="Arial Narrow"/>
        </w:rPr>
        <w:t>No informar a la autoridad de transporte competente los cambios de sede o de domicilio principal.</w:t>
      </w:r>
    </w:p>
    <w:p w14:paraId="7B4B3642" w14:textId="77777777" w:rsidR="007E3BA6" w:rsidRPr="005F0726" w:rsidRDefault="007E3BA6" w:rsidP="007E3BA6">
      <w:pPr>
        <w:pStyle w:val="Sinespaciado"/>
        <w:numPr>
          <w:ilvl w:val="0"/>
          <w:numId w:val="8"/>
        </w:numPr>
        <w:jc w:val="both"/>
        <w:rPr>
          <w:rFonts w:ascii="Arial Narrow" w:hAnsi="Arial Narrow"/>
        </w:rPr>
      </w:pPr>
      <w:r w:rsidRPr="005F0726">
        <w:rPr>
          <w:rFonts w:ascii="Arial Narrow" w:hAnsi="Arial Narrow"/>
        </w:rPr>
        <w:t>No presentar oportunamente el reporte mensual de infractores.</w:t>
      </w:r>
    </w:p>
    <w:p w14:paraId="0F6D7A04" w14:textId="77777777" w:rsidR="007E3BA6" w:rsidRPr="005F0726" w:rsidRDefault="007E3BA6" w:rsidP="007E3BA6">
      <w:pPr>
        <w:pStyle w:val="Sinespaciado"/>
        <w:numPr>
          <w:ilvl w:val="0"/>
          <w:numId w:val="8"/>
        </w:numPr>
        <w:jc w:val="both"/>
        <w:rPr>
          <w:rFonts w:ascii="Arial Narrow" w:hAnsi="Arial Narrow"/>
        </w:rPr>
      </w:pPr>
      <w:r w:rsidRPr="005F0726">
        <w:rPr>
          <w:rFonts w:ascii="Arial Narrow" w:hAnsi="Arial Narrow"/>
        </w:rPr>
        <w:t>No responder las peticiones, quejas o reclamos de los usuarios dentro de los plazos establecidos por el CPACA o no disponer de los mecanismos necesarios para ello.</w:t>
      </w:r>
    </w:p>
    <w:p w14:paraId="75EE9EA0" w14:textId="77777777" w:rsidR="007E3BA6" w:rsidRPr="005F0726" w:rsidRDefault="007E3BA6" w:rsidP="007E3BA6">
      <w:pPr>
        <w:pStyle w:val="Sinespaciado"/>
        <w:numPr>
          <w:ilvl w:val="0"/>
          <w:numId w:val="8"/>
        </w:numPr>
        <w:jc w:val="both"/>
        <w:rPr>
          <w:rFonts w:ascii="Arial Narrow" w:hAnsi="Arial Narrow"/>
        </w:rPr>
      </w:pPr>
      <w:r w:rsidRPr="005F0726">
        <w:rPr>
          <w:rFonts w:ascii="Arial Narrow" w:hAnsi="Arial Narrow"/>
        </w:rPr>
        <w:t xml:space="preserve">No suministrar a los usuarios la información que, de conformidad con la reglamentación de transporte y con los derechos de los consumidores, le corresponde suministrar. </w:t>
      </w:r>
    </w:p>
    <w:p w14:paraId="5E4862A6" w14:textId="77777777" w:rsidR="007E3BA6" w:rsidRPr="005F0726" w:rsidRDefault="007E3BA6" w:rsidP="007E3BA6">
      <w:pPr>
        <w:pStyle w:val="Sinespaciado"/>
        <w:numPr>
          <w:ilvl w:val="0"/>
          <w:numId w:val="8"/>
        </w:numPr>
        <w:jc w:val="both"/>
        <w:rPr>
          <w:rFonts w:ascii="Arial Narrow" w:hAnsi="Arial Narrow"/>
        </w:rPr>
      </w:pPr>
      <w:r w:rsidRPr="005F0726">
        <w:rPr>
          <w:rFonts w:ascii="Arial Narrow" w:hAnsi="Arial Narrow"/>
        </w:rPr>
        <w:t>No adoptar mecanismos para atender las peticiones, quejas o reclamos de los usuarios dentro de los dos (2) meses siguientes a la sanción por no disponer de estos mecanismos o la sanción por no adoptarlos dentro de los términos aquí establecidos.</w:t>
      </w:r>
    </w:p>
    <w:p w14:paraId="19FD6455" w14:textId="77777777" w:rsidR="007E3BA6" w:rsidRPr="005F0726" w:rsidRDefault="007E3BA6" w:rsidP="007E3BA6">
      <w:pPr>
        <w:pStyle w:val="Sinespaciado"/>
        <w:numPr>
          <w:ilvl w:val="0"/>
          <w:numId w:val="8"/>
        </w:numPr>
        <w:jc w:val="both"/>
        <w:rPr>
          <w:rFonts w:ascii="Arial Narrow" w:hAnsi="Arial Narrow"/>
        </w:rPr>
      </w:pPr>
      <w:r w:rsidRPr="005F0726">
        <w:rPr>
          <w:rFonts w:ascii="Arial Narrow" w:hAnsi="Arial Narrow"/>
        </w:rPr>
        <w:t>Realizar operaciones de transporte sin los documentos de transporte que exige el reglamento.</w:t>
      </w:r>
    </w:p>
    <w:p w14:paraId="28FEC52E" w14:textId="77777777" w:rsidR="007E3BA6" w:rsidRPr="005F0726" w:rsidRDefault="007E3BA6" w:rsidP="007E3BA6">
      <w:pPr>
        <w:pStyle w:val="Sinespaciado"/>
        <w:numPr>
          <w:ilvl w:val="0"/>
          <w:numId w:val="8"/>
        </w:numPr>
        <w:jc w:val="both"/>
        <w:rPr>
          <w:rFonts w:ascii="Arial Narrow" w:hAnsi="Arial Narrow"/>
        </w:rPr>
      </w:pPr>
      <w:r w:rsidRPr="005F0726">
        <w:rPr>
          <w:rFonts w:ascii="Arial Narrow" w:hAnsi="Arial Narrow"/>
        </w:rPr>
        <w:t>No informar a la autoridad de inspección, vigilancia y control de transporte competente cualquier cambio que se realice en el contrato social o solidario, incluyendo los cambios en el tipo societario, la estructura organizacional y en la razón social.</w:t>
      </w:r>
    </w:p>
    <w:p w14:paraId="50DF474F" w14:textId="77777777" w:rsidR="007E3BA6" w:rsidRPr="005F0726" w:rsidRDefault="007E3BA6" w:rsidP="007E3BA6">
      <w:pPr>
        <w:pStyle w:val="Sinespaciado"/>
        <w:numPr>
          <w:ilvl w:val="0"/>
          <w:numId w:val="8"/>
        </w:numPr>
        <w:jc w:val="both"/>
        <w:rPr>
          <w:rFonts w:ascii="Arial Narrow" w:hAnsi="Arial Narrow"/>
        </w:rPr>
      </w:pPr>
      <w:r w:rsidRPr="005F0726">
        <w:rPr>
          <w:rFonts w:ascii="Arial Narrow" w:hAnsi="Arial Narrow"/>
        </w:rPr>
        <w:t>Realizar operaciones de transporte en vehículos que no estén matriculados en el servicio público, salvo autorización expresa de la autoridad competente.</w:t>
      </w:r>
    </w:p>
    <w:p w14:paraId="20BF741F" w14:textId="77777777" w:rsidR="007E3BA6" w:rsidRPr="005F0726" w:rsidRDefault="007E3BA6" w:rsidP="007E3BA6">
      <w:pPr>
        <w:pStyle w:val="Sinespaciado"/>
        <w:numPr>
          <w:ilvl w:val="0"/>
          <w:numId w:val="8"/>
        </w:numPr>
        <w:jc w:val="both"/>
        <w:rPr>
          <w:rFonts w:ascii="Arial Narrow" w:hAnsi="Arial Narrow"/>
        </w:rPr>
      </w:pPr>
      <w:r w:rsidRPr="005F0726">
        <w:rPr>
          <w:rFonts w:ascii="Arial Narrow" w:hAnsi="Arial Narrow"/>
        </w:rPr>
        <w:t>Incumplir la legislación y los reglamentos de accesibilidad universal para personas en situación de discapacidad o, una vez impuesta la sanción, no subsanar el incumplimiento en el plazo señalado por la autoridad de transporte. La multa procederá por evento y se entiende por tal cada una de las infracciones a cada una de las condiciones exigidas por cada uno de los reglamentos, sea que se refiera a las condiciones de los vehículos, de la infraestructura, de la información o de la oferta.</w:t>
      </w:r>
    </w:p>
    <w:p w14:paraId="6BD69B9B" w14:textId="77777777" w:rsidR="0025502A" w:rsidRPr="005F0726" w:rsidRDefault="0025502A" w:rsidP="007E3BA6">
      <w:pPr>
        <w:pStyle w:val="Sinespaciado"/>
        <w:numPr>
          <w:ilvl w:val="0"/>
          <w:numId w:val="8"/>
        </w:numPr>
        <w:jc w:val="both"/>
        <w:rPr>
          <w:rFonts w:ascii="Arial Narrow" w:hAnsi="Arial Narrow"/>
        </w:rPr>
      </w:pPr>
      <w:r w:rsidRPr="005F0726">
        <w:rPr>
          <w:rFonts w:ascii="Arial Narrow" w:hAnsi="Arial Narrow"/>
        </w:rPr>
        <w:t xml:space="preserve">Permitir, tolerar, beneficiarse o no controlar el ascenso y descenso de pasajeros de los vehículos </w:t>
      </w:r>
      <w:r w:rsidR="00924C36" w:rsidRPr="005F0726">
        <w:rPr>
          <w:rFonts w:ascii="Arial Narrow" w:hAnsi="Arial Narrow"/>
        </w:rPr>
        <w:t>mediante los cuales desarrolla s</w:t>
      </w:r>
      <w:r w:rsidRPr="005F0726">
        <w:rPr>
          <w:rFonts w:ascii="Arial Narrow" w:hAnsi="Arial Narrow"/>
        </w:rPr>
        <w:t>u actividad transportadora, en lugares no autorizados por las autoridades competentes.</w:t>
      </w:r>
    </w:p>
    <w:p w14:paraId="231C7B0D" w14:textId="25C0D424" w:rsidR="00B86E3A" w:rsidRPr="005F0726" w:rsidRDefault="00B86E3A" w:rsidP="007E3BA6">
      <w:pPr>
        <w:pStyle w:val="Sinespaciado"/>
        <w:numPr>
          <w:ilvl w:val="0"/>
          <w:numId w:val="8"/>
        </w:numPr>
        <w:jc w:val="both"/>
        <w:rPr>
          <w:rFonts w:ascii="Arial Narrow" w:hAnsi="Arial Narrow"/>
        </w:rPr>
      </w:pPr>
      <w:r w:rsidRPr="005F0726">
        <w:rPr>
          <w:rFonts w:ascii="Arial Narrow" w:hAnsi="Arial Narrow" w:cs="Arial"/>
        </w:rPr>
        <w:t>No cancelar oportunamente la tasa</w:t>
      </w:r>
      <w:r w:rsidR="00CE27EB">
        <w:rPr>
          <w:rFonts w:ascii="Arial Narrow" w:hAnsi="Arial Narrow" w:cs="Arial"/>
        </w:rPr>
        <w:t>, tarifa o precio</w:t>
      </w:r>
      <w:r w:rsidRPr="005F0726">
        <w:rPr>
          <w:rFonts w:ascii="Arial Narrow" w:hAnsi="Arial Narrow" w:cs="Arial"/>
        </w:rPr>
        <w:t xml:space="preserve"> </w:t>
      </w:r>
      <w:r w:rsidR="00CE27EB">
        <w:rPr>
          <w:rFonts w:ascii="Arial Narrow" w:hAnsi="Arial Narrow" w:cs="Arial"/>
        </w:rPr>
        <w:t xml:space="preserve">por </w:t>
      </w:r>
      <w:r w:rsidRPr="005F0726">
        <w:rPr>
          <w:rFonts w:ascii="Arial Narrow" w:hAnsi="Arial Narrow" w:cs="Arial"/>
        </w:rPr>
        <w:t>e</w:t>
      </w:r>
      <w:r w:rsidR="00CE27EB">
        <w:rPr>
          <w:rFonts w:ascii="Arial Narrow" w:hAnsi="Arial Narrow" w:cs="Arial"/>
        </w:rPr>
        <w:t>l</w:t>
      </w:r>
      <w:r w:rsidRPr="005F0726">
        <w:rPr>
          <w:rFonts w:ascii="Arial Narrow" w:hAnsi="Arial Narrow" w:cs="Arial"/>
        </w:rPr>
        <w:t xml:space="preserve"> uso de las infraestructuras de transporte y de los servicios conexos estando obligado. </w:t>
      </w:r>
    </w:p>
    <w:p w14:paraId="16A97160" w14:textId="77777777" w:rsidR="007E3BA6" w:rsidRPr="005F0726" w:rsidRDefault="007E3BA6" w:rsidP="007E3BA6">
      <w:pPr>
        <w:pStyle w:val="Sinespaciado"/>
        <w:numPr>
          <w:ilvl w:val="0"/>
          <w:numId w:val="8"/>
        </w:numPr>
        <w:jc w:val="both"/>
        <w:rPr>
          <w:rFonts w:ascii="Arial Narrow" w:hAnsi="Arial Narrow"/>
        </w:rPr>
      </w:pPr>
      <w:r w:rsidRPr="005F0726">
        <w:rPr>
          <w:rFonts w:ascii="Arial Narrow" w:hAnsi="Arial Narrow"/>
        </w:rPr>
        <w:t>Exigir documentos adicionales a los establecidos en la ley para el trámite de los documentos de transporte o para la expedición cuando a ella corresponde como requisito de la operación de transporte.</w:t>
      </w:r>
    </w:p>
    <w:p w14:paraId="7D6F2692" w14:textId="77777777" w:rsidR="007E3BA6" w:rsidRPr="005F0726" w:rsidRDefault="007E3BA6" w:rsidP="007E3BA6">
      <w:pPr>
        <w:pStyle w:val="Sinespaciado"/>
        <w:numPr>
          <w:ilvl w:val="0"/>
          <w:numId w:val="8"/>
        </w:numPr>
        <w:jc w:val="both"/>
        <w:rPr>
          <w:rFonts w:ascii="Arial Narrow" w:hAnsi="Arial Narrow"/>
        </w:rPr>
      </w:pPr>
      <w:r w:rsidRPr="005F0726">
        <w:rPr>
          <w:rFonts w:ascii="Arial Narrow" w:hAnsi="Arial Narrow"/>
        </w:rPr>
        <w:t xml:space="preserve">No expedir semestralmente a la persona que junto con la empresa de transporte suscribe el contrato de vinculación, un documento en el cual se discriminen los rubros y montos a él </w:t>
      </w:r>
      <w:r w:rsidRPr="005F0726">
        <w:rPr>
          <w:rFonts w:ascii="Arial Narrow" w:hAnsi="Arial Narrow"/>
        </w:rPr>
        <w:lastRenderedPageBreak/>
        <w:t>cobrados y/o pagados por la empresa con ocasión de la celebración y ejecución del contrato de vinculación, discriminando cada uno de los conceptos a los que se imputan dichos cobros y pagos.</w:t>
      </w:r>
      <w:r w:rsidR="00666476" w:rsidRPr="005F0726">
        <w:rPr>
          <w:rFonts w:ascii="Arial Narrow" w:hAnsi="Arial Narrow"/>
        </w:rPr>
        <w:t xml:space="preserve"> </w:t>
      </w:r>
      <w:r w:rsidR="00726488" w:rsidRPr="005F0726">
        <w:rPr>
          <w:rFonts w:ascii="Arial Narrow" w:hAnsi="Arial Narrow"/>
        </w:rPr>
        <w:t xml:space="preserve">El documento deberá ser remitido vía correo electrónico a la dirección establecida para notificaciones entre las partes. </w:t>
      </w:r>
    </w:p>
    <w:p w14:paraId="2C279FCF" w14:textId="77777777" w:rsidR="007E3BA6" w:rsidRPr="005F0726" w:rsidRDefault="007E3BA6" w:rsidP="007E3BA6">
      <w:pPr>
        <w:pStyle w:val="Sinespaciado"/>
        <w:numPr>
          <w:ilvl w:val="0"/>
          <w:numId w:val="8"/>
        </w:numPr>
        <w:jc w:val="both"/>
        <w:rPr>
          <w:rFonts w:ascii="Arial Narrow" w:hAnsi="Arial Narrow"/>
        </w:rPr>
      </w:pPr>
      <w:r w:rsidRPr="005F0726">
        <w:rPr>
          <w:rFonts w:ascii="Arial Narrow" w:hAnsi="Arial Narrow"/>
        </w:rPr>
        <w:t>No gestionar, obtener o suministrar oportunamente los documentos de transporte, cuando la persona, que junto con la empresa de transporte suscribe el contrato de vinculación, haya hecho llegar a la empresa la documentación requerida para dicho trámite dentro de los términos legales o reglamentarios.</w:t>
      </w:r>
    </w:p>
    <w:p w14:paraId="072A89EA" w14:textId="77777777" w:rsidR="007E3BA6" w:rsidRPr="005F0726" w:rsidRDefault="007E3BA6" w:rsidP="007E3BA6">
      <w:pPr>
        <w:pStyle w:val="Sinespaciado"/>
        <w:numPr>
          <w:ilvl w:val="0"/>
          <w:numId w:val="8"/>
        </w:numPr>
        <w:jc w:val="both"/>
        <w:rPr>
          <w:rFonts w:ascii="Arial Narrow" w:hAnsi="Arial Narrow"/>
        </w:rPr>
      </w:pPr>
      <w:r w:rsidRPr="005F0726">
        <w:rPr>
          <w:rFonts w:ascii="Arial Narrow" w:hAnsi="Arial Narrow"/>
        </w:rPr>
        <w:t>Extender los documentos de transporte que a la empresa corresponde expedir, sin asegurarse de que el vehículo porta los distintivos, señales o elementos de identificación, de información, de imagen y de seguridad que exigen los reglamentos.</w:t>
      </w:r>
    </w:p>
    <w:p w14:paraId="05F994F4" w14:textId="77777777" w:rsidR="007E3BA6" w:rsidRPr="005F0726" w:rsidRDefault="007E3BA6" w:rsidP="007E3BA6">
      <w:pPr>
        <w:pStyle w:val="Sinespaciado"/>
        <w:numPr>
          <w:ilvl w:val="0"/>
          <w:numId w:val="8"/>
        </w:numPr>
        <w:jc w:val="both"/>
        <w:rPr>
          <w:rFonts w:ascii="Arial Narrow" w:hAnsi="Arial Narrow"/>
        </w:rPr>
      </w:pPr>
      <w:r w:rsidRPr="005F0726">
        <w:rPr>
          <w:rFonts w:ascii="Arial Narrow" w:hAnsi="Arial Narrow"/>
        </w:rPr>
        <w:t xml:space="preserve">Exigir sumas de dinero por conceptos de gestión, tramitación y/o expedición de: documentos de transporte, paz y salvo, vinculación y desvinculación de los vehículos. </w:t>
      </w:r>
    </w:p>
    <w:p w14:paraId="52D3F7EE" w14:textId="77777777" w:rsidR="007E3BA6" w:rsidRPr="005F0726" w:rsidRDefault="007E3BA6" w:rsidP="007E3BA6">
      <w:pPr>
        <w:pStyle w:val="Sinespaciado"/>
        <w:numPr>
          <w:ilvl w:val="0"/>
          <w:numId w:val="8"/>
        </w:numPr>
        <w:jc w:val="both"/>
        <w:rPr>
          <w:rFonts w:ascii="Arial Narrow" w:hAnsi="Arial Narrow"/>
        </w:rPr>
      </w:pPr>
      <w:r w:rsidRPr="005F0726">
        <w:rPr>
          <w:rFonts w:ascii="Arial Narrow" w:hAnsi="Arial Narrow"/>
        </w:rPr>
        <w:t>Negarse sin justa causa a prestar el servicio público de transporte cuando reglamentariamente</w:t>
      </w:r>
      <w:r w:rsidR="00CE27EB">
        <w:rPr>
          <w:rFonts w:ascii="Arial Narrow" w:hAnsi="Arial Narrow"/>
        </w:rPr>
        <w:t>,</w:t>
      </w:r>
      <w:r w:rsidRPr="005F0726">
        <w:rPr>
          <w:rFonts w:ascii="Arial Narrow" w:hAnsi="Arial Narrow"/>
        </w:rPr>
        <w:t xml:space="preserve"> para la modalidad de transporte</w:t>
      </w:r>
      <w:r w:rsidR="00CE27EB">
        <w:rPr>
          <w:rFonts w:ascii="Arial Narrow" w:hAnsi="Arial Narrow"/>
        </w:rPr>
        <w:t>,</w:t>
      </w:r>
      <w:r w:rsidRPr="005F0726">
        <w:rPr>
          <w:rFonts w:ascii="Arial Narrow" w:hAnsi="Arial Narrow"/>
        </w:rPr>
        <w:t xml:space="preserve"> sea obligatorio.</w:t>
      </w:r>
    </w:p>
    <w:p w14:paraId="28DB5482" w14:textId="77777777" w:rsidR="007E3BA6" w:rsidRPr="005F0726" w:rsidRDefault="007E3BA6" w:rsidP="007E3BA6">
      <w:pPr>
        <w:pStyle w:val="Sinespaciado"/>
        <w:numPr>
          <w:ilvl w:val="0"/>
          <w:numId w:val="8"/>
        </w:numPr>
        <w:jc w:val="both"/>
        <w:rPr>
          <w:rFonts w:ascii="Arial Narrow" w:hAnsi="Arial Narrow"/>
        </w:rPr>
      </w:pPr>
      <w:r w:rsidRPr="005F0726">
        <w:rPr>
          <w:rFonts w:ascii="Arial Narrow" w:hAnsi="Arial Narrow" w:cs="Arial"/>
        </w:rPr>
        <w:t xml:space="preserve">Encontrarse vehículos adscritos a su actividad transportadora estacionados en lugares que impidan el ingreso a centros logísticos, puertos o en sitios no permitidos o prohibidos, sin perjuicio de las sanciones que al conductor correspondan. </w:t>
      </w:r>
    </w:p>
    <w:p w14:paraId="0145BA0D" w14:textId="77777777" w:rsidR="007E3BA6" w:rsidRPr="005F0726" w:rsidRDefault="007E3BA6" w:rsidP="007E3BA6">
      <w:pPr>
        <w:pStyle w:val="Sinespaciado"/>
        <w:numPr>
          <w:ilvl w:val="0"/>
          <w:numId w:val="8"/>
        </w:numPr>
        <w:jc w:val="both"/>
        <w:rPr>
          <w:rFonts w:ascii="Arial Narrow" w:hAnsi="Arial Narrow"/>
        </w:rPr>
      </w:pPr>
      <w:r w:rsidRPr="005F0726">
        <w:rPr>
          <w:rFonts w:ascii="Arial Narrow" w:hAnsi="Arial Narrow"/>
        </w:rPr>
        <w:t>No ejecutar los protocolos</w:t>
      </w:r>
      <w:r w:rsidR="00901402" w:rsidRPr="005F0726">
        <w:rPr>
          <w:rFonts w:ascii="Arial Narrow" w:hAnsi="Arial Narrow"/>
        </w:rPr>
        <w:t xml:space="preserve"> exigidos por la reglamentación o, a falta de éstos los a</w:t>
      </w:r>
      <w:r w:rsidR="0052643B" w:rsidRPr="005F0726">
        <w:rPr>
          <w:rFonts w:ascii="Arial Narrow" w:hAnsi="Arial Narrow"/>
        </w:rPr>
        <w:t xml:space="preserve">doptados por la empresa para la atención de </w:t>
      </w:r>
      <w:r w:rsidRPr="005F0726">
        <w:rPr>
          <w:rFonts w:ascii="Arial Narrow" w:hAnsi="Arial Narrow"/>
        </w:rPr>
        <w:t>emergencia</w:t>
      </w:r>
      <w:r w:rsidR="0052643B" w:rsidRPr="005F0726">
        <w:rPr>
          <w:rFonts w:ascii="Arial Narrow" w:hAnsi="Arial Narrow"/>
        </w:rPr>
        <w:t>s</w:t>
      </w:r>
      <w:r w:rsidRPr="005F0726">
        <w:rPr>
          <w:rFonts w:ascii="Arial Narrow" w:hAnsi="Arial Narrow"/>
        </w:rPr>
        <w:t xml:space="preserve"> o </w:t>
      </w:r>
      <w:r w:rsidR="0052643B" w:rsidRPr="005F0726">
        <w:rPr>
          <w:rFonts w:ascii="Arial Narrow" w:hAnsi="Arial Narrow"/>
        </w:rPr>
        <w:t xml:space="preserve">de </w:t>
      </w:r>
      <w:r w:rsidRPr="005F0726">
        <w:rPr>
          <w:rFonts w:ascii="Arial Narrow" w:hAnsi="Arial Narrow"/>
        </w:rPr>
        <w:t>incidente</w:t>
      </w:r>
      <w:r w:rsidR="0052643B" w:rsidRPr="005F0726">
        <w:rPr>
          <w:rFonts w:ascii="Arial Narrow" w:hAnsi="Arial Narrow"/>
        </w:rPr>
        <w:t>s</w:t>
      </w:r>
      <w:r w:rsidRPr="005F0726">
        <w:rPr>
          <w:rFonts w:ascii="Arial Narrow" w:hAnsi="Arial Narrow"/>
        </w:rPr>
        <w:t xml:space="preserve"> para restablecer la normalidad del tránsito y/o la operación de transporte.</w:t>
      </w:r>
    </w:p>
    <w:p w14:paraId="6AFF2863" w14:textId="77777777" w:rsidR="007E3BA6" w:rsidRPr="005F0726" w:rsidRDefault="007E3BA6" w:rsidP="007E3BA6">
      <w:pPr>
        <w:pStyle w:val="Sinespaciado"/>
        <w:jc w:val="both"/>
        <w:rPr>
          <w:rFonts w:ascii="Arial Narrow" w:hAnsi="Arial Narrow"/>
          <w:b/>
        </w:rPr>
      </w:pPr>
    </w:p>
    <w:p w14:paraId="59BD497D" w14:textId="77777777" w:rsidR="007E3BA6" w:rsidRPr="005F0726" w:rsidRDefault="007E3BA6" w:rsidP="007E3BA6">
      <w:pPr>
        <w:pStyle w:val="Sinespaciado"/>
        <w:jc w:val="both"/>
        <w:rPr>
          <w:rFonts w:ascii="Arial Narrow" w:hAnsi="Arial Narrow"/>
        </w:rPr>
      </w:pPr>
      <w:r w:rsidRPr="005F0726">
        <w:rPr>
          <w:rFonts w:ascii="Arial Narrow" w:hAnsi="Arial Narrow"/>
          <w:b/>
        </w:rPr>
        <w:t xml:space="preserve">Artículo </w:t>
      </w:r>
      <w:r w:rsidR="000E261C" w:rsidRPr="005F0726">
        <w:rPr>
          <w:rFonts w:ascii="Arial Narrow" w:hAnsi="Arial Narrow"/>
          <w:b/>
        </w:rPr>
        <w:t>3</w:t>
      </w:r>
      <w:r w:rsidR="00FD66B9" w:rsidRPr="005F0726">
        <w:rPr>
          <w:rFonts w:ascii="Arial Narrow" w:hAnsi="Arial Narrow"/>
          <w:b/>
        </w:rPr>
        <w:t>7</w:t>
      </w:r>
      <w:r w:rsidRPr="005F0726">
        <w:rPr>
          <w:rFonts w:ascii="Arial Narrow" w:hAnsi="Arial Narrow"/>
          <w:b/>
        </w:rPr>
        <w:t>.</w:t>
      </w:r>
      <w:r w:rsidRPr="005F0726">
        <w:rPr>
          <w:rFonts w:ascii="Arial Narrow" w:hAnsi="Arial Narrow"/>
        </w:rPr>
        <w:t xml:space="preserve"> Serán sancionadas con multa de </w:t>
      </w:r>
      <w:r w:rsidR="004A732C" w:rsidRPr="005F0726">
        <w:rPr>
          <w:rFonts w:ascii="Arial Narrow" w:hAnsi="Arial Narrow"/>
        </w:rPr>
        <w:t>veinte</w:t>
      </w:r>
      <w:r w:rsidRPr="005F0726">
        <w:rPr>
          <w:rFonts w:ascii="Arial Narrow" w:hAnsi="Arial Narrow"/>
        </w:rPr>
        <w:t xml:space="preserve"> (</w:t>
      </w:r>
      <w:r w:rsidR="004A732C" w:rsidRPr="005F0726">
        <w:rPr>
          <w:rFonts w:ascii="Arial Narrow" w:hAnsi="Arial Narrow"/>
        </w:rPr>
        <w:t>20</w:t>
      </w:r>
      <w:r w:rsidRPr="005F0726">
        <w:rPr>
          <w:rFonts w:ascii="Arial Narrow" w:hAnsi="Arial Narrow"/>
        </w:rPr>
        <w:t xml:space="preserve">) </w:t>
      </w:r>
      <w:r w:rsidR="004A732C" w:rsidRPr="005F0726">
        <w:rPr>
          <w:rFonts w:ascii="Arial Narrow" w:hAnsi="Arial Narrow"/>
        </w:rPr>
        <w:t xml:space="preserve">Unidades de Valor Tributario </w:t>
      </w:r>
      <w:r w:rsidRPr="005F0726">
        <w:rPr>
          <w:rFonts w:ascii="Arial Narrow" w:hAnsi="Arial Narrow"/>
        </w:rPr>
        <w:t>las empresas de servicio público de transporte terrestre de las diferentes modalidades de transporte que incurran en las siguientes infracciones:</w:t>
      </w:r>
    </w:p>
    <w:p w14:paraId="4DB9189A" w14:textId="77777777" w:rsidR="007E3BA6" w:rsidRPr="005F0726" w:rsidRDefault="007E3BA6" w:rsidP="007E3BA6">
      <w:pPr>
        <w:pStyle w:val="Sinespaciado"/>
        <w:jc w:val="both"/>
        <w:rPr>
          <w:rFonts w:ascii="Arial Narrow" w:hAnsi="Arial Narrow"/>
          <w:b/>
        </w:rPr>
      </w:pPr>
    </w:p>
    <w:p w14:paraId="50F19DC4" w14:textId="77777777" w:rsidR="007E3BA6" w:rsidRPr="005F0726" w:rsidRDefault="007E3BA6" w:rsidP="007E3BA6">
      <w:pPr>
        <w:pStyle w:val="Sinespaciado"/>
        <w:numPr>
          <w:ilvl w:val="0"/>
          <w:numId w:val="23"/>
        </w:numPr>
        <w:jc w:val="both"/>
        <w:rPr>
          <w:rFonts w:ascii="Arial Narrow" w:hAnsi="Arial Narrow"/>
          <w:b/>
        </w:rPr>
      </w:pPr>
      <w:r w:rsidRPr="005F0726">
        <w:rPr>
          <w:rFonts w:ascii="Arial Narrow" w:hAnsi="Arial Narrow"/>
        </w:rPr>
        <w:t xml:space="preserve">No contar con </w:t>
      </w:r>
      <w:r w:rsidR="00CE3791" w:rsidRPr="005F0726">
        <w:rPr>
          <w:rFonts w:ascii="Arial Narrow" w:hAnsi="Arial Narrow"/>
        </w:rPr>
        <w:t>un libro de</w:t>
      </w:r>
      <w:r w:rsidR="00D92A92" w:rsidRPr="005F0726">
        <w:rPr>
          <w:rFonts w:ascii="Arial Narrow" w:hAnsi="Arial Narrow"/>
        </w:rPr>
        <w:t xml:space="preserve"> revisión y</w:t>
      </w:r>
      <w:r w:rsidR="00CE3791" w:rsidRPr="005F0726">
        <w:rPr>
          <w:rFonts w:ascii="Arial Narrow" w:hAnsi="Arial Narrow"/>
        </w:rPr>
        <w:t xml:space="preserve"> </w:t>
      </w:r>
      <w:r w:rsidRPr="005F0726">
        <w:rPr>
          <w:rFonts w:ascii="Arial Narrow" w:hAnsi="Arial Narrow"/>
        </w:rPr>
        <w:t>mantenimiento</w:t>
      </w:r>
      <w:r w:rsidR="00A111D0" w:rsidRPr="005F0726">
        <w:rPr>
          <w:rFonts w:ascii="Arial Narrow" w:hAnsi="Arial Narrow"/>
        </w:rPr>
        <w:t xml:space="preserve"> por cada vehículo automotor,</w:t>
      </w:r>
      <w:r w:rsidRPr="005F0726">
        <w:rPr>
          <w:rFonts w:ascii="Arial Narrow" w:hAnsi="Arial Narrow"/>
        </w:rPr>
        <w:t xml:space="preserve"> que contenga</w:t>
      </w:r>
      <w:r w:rsidR="001242C7" w:rsidRPr="005F0726">
        <w:rPr>
          <w:rFonts w:ascii="Arial Narrow" w:hAnsi="Arial Narrow"/>
        </w:rPr>
        <w:t>, además de los elementos de identificación, las características del vehículo y toda la información de éste y de sus condiciones de operación relevantes en la determinación del contenido y alcance del programa de mantenimiento que se realizará al mismo, junto con el respectivo cronograma de actividades de revisión y mantenimiento</w:t>
      </w:r>
      <w:r w:rsidRPr="005F0726">
        <w:rPr>
          <w:rFonts w:ascii="Arial Narrow" w:hAnsi="Arial Narrow"/>
        </w:rPr>
        <w:t>,</w:t>
      </w:r>
      <w:r w:rsidR="004B09DE" w:rsidRPr="005F0726">
        <w:rPr>
          <w:rFonts w:ascii="Arial Narrow" w:hAnsi="Arial Narrow"/>
        </w:rPr>
        <w:t xml:space="preserve"> así como</w:t>
      </w:r>
      <w:r w:rsidRPr="005F0726">
        <w:rPr>
          <w:rFonts w:ascii="Arial Narrow" w:hAnsi="Arial Narrow"/>
        </w:rPr>
        <w:t xml:space="preserve"> las fecha</w:t>
      </w:r>
      <w:r w:rsidR="00CE27EB">
        <w:rPr>
          <w:rFonts w:ascii="Arial Narrow" w:hAnsi="Arial Narrow"/>
        </w:rPr>
        <w:t>s</w:t>
      </w:r>
      <w:r w:rsidRPr="005F0726">
        <w:rPr>
          <w:rFonts w:ascii="Arial Narrow" w:hAnsi="Arial Narrow"/>
        </w:rPr>
        <w:t xml:space="preserve"> de revisión, las intervenciones preventivas, las reparaciones efectuadas, los reportes de incidentes, las inspecciones control y seguimiento y demás requisitos definidos por el reglamento, por cada uno de los equipos que, independientemente de la forma de vinculación o de las condiciones del convenio empresarial, se incluyan o proyecten incluir en la operación de transporte para la prestación de los servicios autorizados a la empresa por un período superior a seis (6) meses. </w:t>
      </w:r>
    </w:p>
    <w:p w14:paraId="603E4F87" w14:textId="77777777" w:rsidR="007E3BA6" w:rsidRPr="005F0726" w:rsidRDefault="007E3BA6" w:rsidP="007E3BA6">
      <w:pPr>
        <w:pStyle w:val="Sinespaciado"/>
        <w:numPr>
          <w:ilvl w:val="0"/>
          <w:numId w:val="23"/>
        </w:numPr>
        <w:jc w:val="both"/>
        <w:rPr>
          <w:rFonts w:ascii="Arial Narrow" w:hAnsi="Arial Narrow"/>
          <w:b/>
        </w:rPr>
      </w:pPr>
      <w:r w:rsidRPr="005F0726">
        <w:rPr>
          <w:rFonts w:ascii="Arial Narrow" w:hAnsi="Arial Narrow"/>
        </w:rPr>
        <w:t>No reconstruir o abrir</w:t>
      </w:r>
      <w:r w:rsidR="00970027" w:rsidRPr="005F0726">
        <w:rPr>
          <w:rFonts w:ascii="Arial Narrow" w:hAnsi="Arial Narrow"/>
        </w:rPr>
        <w:t xml:space="preserve"> un</w:t>
      </w:r>
      <w:r w:rsidRPr="005F0726">
        <w:rPr>
          <w:rFonts w:ascii="Arial Narrow" w:hAnsi="Arial Narrow"/>
        </w:rPr>
        <w:t xml:space="preserve"> </w:t>
      </w:r>
      <w:r w:rsidR="00A111D0" w:rsidRPr="005F0726">
        <w:rPr>
          <w:rFonts w:ascii="Arial Narrow" w:hAnsi="Arial Narrow"/>
        </w:rPr>
        <w:t xml:space="preserve">libro de revisión y mantenimiento </w:t>
      </w:r>
      <w:r w:rsidRPr="005F0726">
        <w:rPr>
          <w:rFonts w:ascii="Arial Narrow" w:hAnsi="Arial Narrow"/>
        </w:rPr>
        <w:t xml:space="preserve">para cada vehículo dentro de los treinta (30) días siguientes a la imposición de la sanción por no contar con </w:t>
      </w:r>
      <w:r w:rsidR="000E3BDD" w:rsidRPr="005F0726">
        <w:rPr>
          <w:rFonts w:ascii="Arial Narrow" w:hAnsi="Arial Narrow"/>
        </w:rPr>
        <w:t>éste</w:t>
      </w:r>
      <w:r w:rsidRPr="005F0726">
        <w:rPr>
          <w:rFonts w:ascii="Arial Narrow" w:hAnsi="Arial Narrow"/>
        </w:rPr>
        <w:t xml:space="preserve"> o</w:t>
      </w:r>
      <w:r w:rsidR="000E3BDD" w:rsidRPr="005F0726">
        <w:rPr>
          <w:rFonts w:ascii="Arial Narrow" w:hAnsi="Arial Narrow"/>
        </w:rPr>
        <w:t xml:space="preserve"> de</w:t>
      </w:r>
      <w:r w:rsidRPr="005F0726">
        <w:rPr>
          <w:rFonts w:ascii="Arial Narrow" w:hAnsi="Arial Narrow"/>
        </w:rPr>
        <w:t xml:space="preserve"> la sanción por no reconstruir o abrir </w:t>
      </w:r>
      <w:r w:rsidR="00970027" w:rsidRPr="005F0726">
        <w:rPr>
          <w:rFonts w:ascii="Arial Narrow" w:hAnsi="Arial Narrow"/>
        </w:rPr>
        <w:t>un libro de revisión y mantenimiento</w:t>
      </w:r>
      <w:r w:rsidRPr="005F0726">
        <w:rPr>
          <w:rFonts w:ascii="Arial Narrow" w:hAnsi="Arial Narrow"/>
        </w:rPr>
        <w:t xml:space="preserve">. </w:t>
      </w:r>
    </w:p>
    <w:p w14:paraId="517DDA63" w14:textId="77777777" w:rsidR="007E3BA6" w:rsidRPr="005F0726" w:rsidRDefault="007E3BA6" w:rsidP="007E3BA6">
      <w:pPr>
        <w:pStyle w:val="Sinespaciado"/>
        <w:numPr>
          <w:ilvl w:val="0"/>
          <w:numId w:val="23"/>
        </w:numPr>
        <w:jc w:val="both"/>
        <w:rPr>
          <w:rFonts w:ascii="Arial Narrow" w:hAnsi="Arial Narrow"/>
          <w:b/>
        </w:rPr>
      </w:pPr>
      <w:r w:rsidRPr="005F0726">
        <w:rPr>
          <w:rFonts w:ascii="Arial Narrow" w:hAnsi="Arial Narrow"/>
        </w:rPr>
        <w:t>Tachar, enmendar, borrar o alterar la información de</w:t>
      </w:r>
      <w:r w:rsidR="0092155A" w:rsidRPr="005F0726">
        <w:rPr>
          <w:rFonts w:ascii="Arial Narrow" w:hAnsi="Arial Narrow"/>
        </w:rPr>
        <w:t>l libro de revisión y mantenimiento</w:t>
      </w:r>
      <w:r w:rsidRPr="005F0726">
        <w:rPr>
          <w:rFonts w:ascii="Arial Narrow" w:hAnsi="Arial Narrow"/>
        </w:rPr>
        <w:t xml:space="preserve">. Cualquier corrección que </w:t>
      </w:r>
      <w:r w:rsidR="0092155A" w:rsidRPr="005F0726">
        <w:rPr>
          <w:rFonts w:ascii="Arial Narrow" w:hAnsi="Arial Narrow"/>
        </w:rPr>
        <w:t>se</w:t>
      </w:r>
      <w:r w:rsidRPr="005F0726">
        <w:rPr>
          <w:rFonts w:ascii="Arial Narrow" w:hAnsi="Arial Narrow"/>
        </w:rPr>
        <w:t xml:space="preserve"> requiera deberá realizarse mediante la anotación de las observaciones correspondientes. </w:t>
      </w:r>
    </w:p>
    <w:p w14:paraId="642FFAD4" w14:textId="77777777" w:rsidR="007E3BA6" w:rsidRPr="005F0726" w:rsidRDefault="007E3BA6" w:rsidP="007E3BA6">
      <w:pPr>
        <w:pStyle w:val="Sinespaciado"/>
        <w:numPr>
          <w:ilvl w:val="0"/>
          <w:numId w:val="23"/>
        </w:numPr>
        <w:jc w:val="both"/>
        <w:rPr>
          <w:rFonts w:ascii="Arial Narrow" w:hAnsi="Arial Narrow"/>
          <w:b/>
        </w:rPr>
      </w:pPr>
      <w:r w:rsidRPr="005F0726">
        <w:rPr>
          <w:rFonts w:ascii="Arial Narrow" w:hAnsi="Arial Narrow"/>
        </w:rPr>
        <w:t>Prestar el servicio público de transporte en vehículos con las luces frontales o traseras apagadas entre las dieciocho (18) horas y las seis (6) horas del día siguiente.</w:t>
      </w:r>
    </w:p>
    <w:p w14:paraId="1FB68251" w14:textId="77777777" w:rsidR="007E3BA6" w:rsidRPr="005F0726" w:rsidRDefault="007E3BA6" w:rsidP="007E3BA6">
      <w:pPr>
        <w:pStyle w:val="Sinespaciado"/>
        <w:numPr>
          <w:ilvl w:val="0"/>
          <w:numId w:val="23"/>
        </w:numPr>
        <w:jc w:val="both"/>
        <w:rPr>
          <w:rFonts w:ascii="Arial Narrow" w:hAnsi="Arial Narrow"/>
        </w:rPr>
      </w:pPr>
      <w:r w:rsidRPr="005F0726">
        <w:rPr>
          <w:rFonts w:ascii="Arial Narrow" w:hAnsi="Arial Narrow"/>
        </w:rPr>
        <w:t xml:space="preserve">No realizar los ejercicios de planificación, no formular y documentar las estrategias o no implementar las líneas de acción para el cumplimiento de los servicios de transporte </w:t>
      </w:r>
      <w:r w:rsidRPr="005F0726">
        <w:rPr>
          <w:rFonts w:ascii="Arial Narrow" w:hAnsi="Arial Narrow"/>
        </w:rPr>
        <w:lastRenderedPageBreak/>
        <w:t xml:space="preserve">autorizados y/o contratados o hacerlo en condiciones que contravengan lo exigido por el reglamento.  </w:t>
      </w:r>
    </w:p>
    <w:p w14:paraId="37B21519" w14:textId="77777777" w:rsidR="007E3BA6" w:rsidRPr="005F0726" w:rsidRDefault="007E3BA6" w:rsidP="007E3BA6">
      <w:pPr>
        <w:pStyle w:val="Sinespaciado"/>
        <w:numPr>
          <w:ilvl w:val="0"/>
          <w:numId w:val="23"/>
        </w:numPr>
        <w:jc w:val="both"/>
        <w:rPr>
          <w:rFonts w:ascii="Arial Narrow" w:hAnsi="Arial Narrow"/>
        </w:rPr>
      </w:pPr>
      <w:r w:rsidRPr="005F0726">
        <w:rPr>
          <w:rFonts w:ascii="Arial Narrow" w:hAnsi="Arial Narrow"/>
        </w:rPr>
        <w:t xml:space="preserve">No realizar los ejercicios de planificación, no formular y documentar las estrategias o no implementar las líneas de acción para el cumplimiento de los servicios de transporte autorizados y/o contratados o no ajustar estos procesos y su documentación a lo exigido por el reglamento dentro de los dos (2) meses siguientes a la imposición de la sanción por no realizar o a la sanción por no ajustarlos en los tiempos aquí indicados. </w:t>
      </w:r>
    </w:p>
    <w:p w14:paraId="45E03859" w14:textId="77777777" w:rsidR="007E3BA6" w:rsidRPr="005F0726" w:rsidRDefault="007E3BA6" w:rsidP="007E3BA6">
      <w:pPr>
        <w:pStyle w:val="Sinespaciado"/>
        <w:numPr>
          <w:ilvl w:val="0"/>
          <w:numId w:val="23"/>
        </w:numPr>
        <w:jc w:val="both"/>
        <w:rPr>
          <w:rFonts w:ascii="Arial Narrow" w:hAnsi="Arial Narrow"/>
        </w:rPr>
      </w:pPr>
      <w:r w:rsidRPr="005F0726">
        <w:rPr>
          <w:rFonts w:ascii="Arial Narrow" w:hAnsi="Arial Narrow"/>
        </w:rPr>
        <w:t>Incluir en su operación de transporte un vehículo sin que éste porte los distintivos, señales o elementos de identificación, de información, de imagen</w:t>
      </w:r>
      <w:r w:rsidR="005C0909" w:rsidRPr="005F0726">
        <w:rPr>
          <w:rFonts w:ascii="Arial Narrow" w:hAnsi="Arial Narrow"/>
        </w:rPr>
        <w:t xml:space="preserve"> o los aditamentos, tecnologías, componentes o accesorios</w:t>
      </w:r>
      <w:r w:rsidR="000C75F1" w:rsidRPr="005F0726">
        <w:rPr>
          <w:rFonts w:ascii="Arial Narrow" w:hAnsi="Arial Narrow"/>
        </w:rPr>
        <w:t xml:space="preserve"> de prevención</w:t>
      </w:r>
      <w:r w:rsidRPr="005F0726">
        <w:rPr>
          <w:rFonts w:ascii="Arial Narrow" w:hAnsi="Arial Narrow"/>
        </w:rPr>
        <w:t xml:space="preserve"> y</w:t>
      </w:r>
      <w:r w:rsidR="002A7F17" w:rsidRPr="005F0726">
        <w:rPr>
          <w:rFonts w:ascii="Arial Narrow" w:hAnsi="Arial Narrow"/>
        </w:rPr>
        <w:t>/o</w:t>
      </w:r>
      <w:r w:rsidRPr="005F0726">
        <w:rPr>
          <w:rFonts w:ascii="Arial Narrow" w:hAnsi="Arial Narrow"/>
        </w:rPr>
        <w:t xml:space="preserve"> de seguridad que exigen los reglamentos.</w:t>
      </w:r>
    </w:p>
    <w:p w14:paraId="45DE871F" w14:textId="77777777" w:rsidR="007E3BA6" w:rsidRPr="005F0726" w:rsidRDefault="007E3BA6" w:rsidP="007E3BA6">
      <w:pPr>
        <w:pStyle w:val="Sinespaciado"/>
        <w:numPr>
          <w:ilvl w:val="0"/>
          <w:numId w:val="23"/>
        </w:numPr>
        <w:jc w:val="both"/>
        <w:rPr>
          <w:rFonts w:ascii="Arial Narrow" w:hAnsi="Arial Narrow"/>
        </w:rPr>
      </w:pPr>
      <w:r w:rsidRPr="005F0726">
        <w:rPr>
          <w:rFonts w:ascii="Arial Narrow" w:hAnsi="Arial Narrow"/>
        </w:rPr>
        <w:t>No hacer uso en su actividad transportadora de las infraestructuras de transporte y/o de los servicios conexos al transporte que éstas brindan, cuando su uso sea exigido por la reglamentación como condición operacional de los servicios autorizados.</w:t>
      </w:r>
      <w:r w:rsidR="004F0CC6" w:rsidRPr="005F0726">
        <w:rPr>
          <w:rFonts w:ascii="Arial Narrow" w:hAnsi="Arial Narrow"/>
        </w:rPr>
        <w:t xml:space="preserve"> El evento se configura por cada vehículo que no haga uso de la infraestructura y/o servicio estando obligado</w:t>
      </w:r>
      <w:r w:rsidR="00A70F23" w:rsidRPr="005F0726">
        <w:rPr>
          <w:rFonts w:ascii="Arial Narrow" w:hAnsi="Arial Narrow"/>
        </w:rPr>
        <w:t xml:space="preserve"> </w:t>
      </w:r>
      <w:r w:rsidR="00AE34A8" w:rsidRPr="005F0726">
        <w:rPr>
          <w:rFonts w:ascii="Arial Narrow" w:hAnsi="Arial Narrow"/>
        </w:rPr>
        <w:t xml:space="preserve">reglamentariamente </w:t>
      </w:r>
      <w:r w:rsidR="00A70F23" w:rsidRPr="005F0726">
        <w:rPr>
          <w:rFonts w:ascii="Arial Narrow" w:hAnsi="Arial Narrow"/>
        </w:rPr>
        <w:t>a hacerlo</w:t>
      </w:r>
      <w:r w:rsidR="004F0CC6" w:rsidRPr="005F0726">
        <w:rPr>
          <w:rFonts w:ascii="Arial Narrow" w:hAnsi="Arial Narrow"/>
        </w:rPr>
        <w:t xml:space="preserve">. </w:t>
      </w:r>
    </w:p>
    <w:p w14:paraId="04F29379" w14:textId="48DD372D" w:rsidR="00C541A6" w:rsidRPr="005F0726" w:rsidRDefault="00C541A6" w:rsidP="007E3BA6">
      <w:pPr>
        <w:pStyle w:val="Sinespaciado"/>
        <w:numPr>
          <w:ilvl w:val="0"/>
          <w:numId w:val="23"/>
        </w:numPr>
        <w:jc w:val="both"/>
        <w:rPr>
          <w:rFonts w:ascii="Arial Narrow" w:hAnsi="Arial Narrow"/>
        </w:rPr>
      </w:pPr>
      <w:r w:rsidRPr="005F0726">
        <w:rPr>
          <w:rFonts w:ascii="Arial Narrow" w:hAnsi="Arial Narrow"/>
        </w:rPr>
        <w:t xml:space="preserve">Incumplir los manuales de operación de las </w:t>
      </w:r>
      <w:r w:rsidR="00DA20B2" w:rsidRPr="005F0726">
        <w:rPr>
          <w:rFonts w:ascii="Arial Narrow" w:hAnsi="Arial Narrow"/>
        </w:rPr>
        <w:t xml:space="preserve">infraestructuras de transporte y/o de los servicios conexos al transporte que éstas brindan en los elementos que pueden dar lugar a la afectación del servicio en sus componentes de oportunidad, calidad, seguridad y acceso. </w:t>
      </w:r>
      <w:r w:rsidR="00CE27EB">
        <w:rPr>
          <w:rFonts w:ascii="Arial Narrow" w:hAnsi="Arial Narrow"/>
        </w:rPr>
        <w:t>La m</w:t>
      </w:r>
      <w:r w:rsidR="006968C8" w:rsidRPr="005F0726">
        <w:rPr>
          <w:rFonts w:ascii="Arial Narrow" w:hAnsi="Arial Narrow"/>
        </w:rPr>
        <w:t xml:space="preserve">ulta </w:t>
      </w:r>
      <w:r w:rsidR="009E08FF" w:rsidRPr="005F0726">
        <w:rPr>
          <w:rFonts w:ascii="Arial Narrow" w:hAnsi="Arial Narrow"/>
        </w:rPr>
        <w:t xml:space="preserve">de que trata el presente numeral </w:t>
      </w:r>
      <w:r w:rsidR="006968C8" w:rsidRPr="005F0726">
        <w:rPr>
          <w:rFonts w:ascii="Arial Narrow" w:hAnsi="Arial Narrow"/>
        </w:rPr>
        <w:t xml:space="preserve">se impondrá </w:t>
      </w:r>
      <w:r w:rsidR="009E08FF" w:rsidRPr="005F0726">
        <w:rPr>
          <w:rFonts w:ascii="Arial Narrow" w:hAnsi="Arial Narrow"/>
        </w:rPr>
        <w:t>por evento y sin perjuicio de la multa contractual que proced</w:t>
      </w:r>
      <w:r w:rsidR="00CE27EB">
        <w:rPr>
          <w:rFonts w:ascii="Arial Narrow" w:hAnsi="Arial Narrow"/>
        </w:rPr>
        <w:t>a</w:t>
      </w:r>
      <w:r w:rsidR="009E08FF" w:rsidRPr="005F0726">
        <w:rPr>
          <w:rFonts w:ascii="Arial Narrow" w:hAnsi="Arial Narrow"/>
        </w:rPr>
        <w:t xml:space="preserve"> directamente por el operador de los servicios o las infraestructuras de conformidad con lo determinado en los contratos que se suscriban para el acceso a sus servicios. </w:t>
      </w:r>
    </w:p>
    <w:p w14:paraId="691028F3" w14:textId="77777777" w:rsidR="007E3BA6" w:rsidRPr="005F0726" w:rsidRDefault="007E3BA6" w:rsidP="007E3BA6">
      <w:pPr>
        <w:pStyle w:val="Sinespaciado"/>
        <w:numPr>
          <w:ilvl w:val="0"/>
          <w:numId w:val="23"/>
        </w:numPr>
        <w:jc w:val="both"/>
        <w:rPr>
          <w:rFonts w:ascii="Arial Narrow" w:hAnsi="Arial Narrow"/>
        </w:rPr>
      </w:pPr>
      <w:r w:rsidRPr="005F0726">
        <w:rPr>
          <w:rFonts w:ascii="Arial Narrow" w:hAnsi="Arial Narrow"/>
        </w:rPr>
        <w:t xml:space="preserve">No reportar a la autoridad de inspección, vigilancia y control correspondiente la información, los soportes y/o los formatos que den cuenta de la realización oportuna de los ejercicios de planificación, de la formulación y documentación de las estrategias o de la implementación de las líneas de acción para el cumplimiento de los servicios de transporte autorizados y/o contratados en los tiempos, en la forma y en los formatos exigidos por la reglamentación. </w:t>
      </w:r>
    </w:p>
    <w:p w14:paraId="2BFFE19F" w14:textId="77777777" w:rsidR="007E3BA6" w:rsidRPr="005F0726" w:rsidRDefault="007E3BA6" w:rsidP="007E3BA6">
      <w:pPr>
        <w:pStyle w:val="Sinespaciado"/>
        <w:numPr>
          <w:ilvl w:val="0"/>
          <w:numId w:val="23"/>
        </w:numPr>
        <w:jc w:val="both"/>
        <w:rPr>
          <w:rFonts w:ascii="Arial Narrow" w:hAnsi="Arial Narrow"/>
        </w:rPr>
      </w:pPr>
      <w:r w:rsidRPr="005F0726">
        <w:rPr>
          <w:rFonts w:ascii="Arial Narrow" w:hAnsi="Arial Narrow"/>
        </w:rPr>
        <w:t xml:space="preserve">Despachar servicios en rutas o por recorridos no autorizados. La sanción se impondrá por evento, entendiendo por tal cada vehículo que haya sido despachado en la ruta o por el recorrido no autorizado. </w:t>
      </w:r>
    </w:p>
    <w:p w14:paraId="127F6775" w14:textId="77777777" w:rsidR="007E3BA6" w:rsidRPr="005F0726" w:rsidRDefault="007E3BA6" w:rsidP="007E3BA6">
      <w:pPr>
        <w:pStyle w:val="Sinespaciado"/>
        <w:numPr>
          <w:ilvl w:val="0"/>
          <w:numId w:val="23"/>
        </w:numPr>
        <w:jc w:val="both"/>
        <w:rPr>
          <w:rFonts w:ascii="Arial Narrow" w:hAnsi="Arial Narrow"/>
        </w:rPr>
      </w:pPr>
      <w:r w:rsidRPr="005F0726">
        <w:rPr>
          <w:rFonts w:ascii="Arial Narrow" w:hAnsi="Arial Narrow"/>
        </w:rPr>
        <w:t xml:space="preserve">Expedir documentos de transporte sin que se reúnan las condiciones exigidas por el reglamento o careciendo de los soportes que el mismo requiere. </w:t>
      </w:r>
    </w:p>
    <w:p w14:paraId="3CB0AD0D" w14:textId="77777777" w:rsidR="007E3BA6" w:rsidRPr="005F0726" w:rsidRDefault="007E3BA6" w:rsidP="007E3BA6">
      <w:pPr>
        <w:pStyle w:val="Sinespaciado"/>
        <w:numPr>
          <w:ilvl w:val="0"/>
          <w:numId w:val="23"/>
        </w:numPr>
        <w:jc w:val="both"/>
        <w:rPr>
          <w:rFonts w:ascii="Arial Narrow" w:hAnsi="Arial Narrow"/>
          <w:bCs/>
        </w:rPr>
      </w:pPr>
      <w:r w:rsidRPr="005F0726">
        <w:rPr>
          <w:rFonts w:ascii="Arial Narrow" w:hAnsi="Arial Narrow"/>
          <w:bCs/>
        </w:rPr>
        <w:t>Incumplir con las condiciones operacionales del servicio exigidas dentro del acto de autorización como características de la oferta y/o asociadas, como actividades</w:t>
      </w:r>
      <w:r w:rsidR="00732073" w:rsidRPr="005F0726">
        <w:rPr>
          <w:rFonts w:ascii="Arial Narrow" w:hAnsi="Arial Narrow"/>
          <w:bCs/>
        </w:rPr>
        <w:t xml:space="preserve"> requeridas </w:t>
      </w:r>
      <w:r w:rsidR="009378AF" w:rsidRPr="005F0726">
        <w:rPr>
          <w:rFonts w:ascii="Arial Narrow" w:hAnsi="Arial Narrow"/>
          <w:bCs/>
        </w:rPr>
        <w:t>a la empresa</w:t>
      </w:r>
      <w:r w:rsidRPr="005F0726">
        <w:rPr>
          <w:rFonts w:ascii="Arial Narrow" w:hAnsi="Arial Narrow"/>
          <w:bCs/>
        </w:rPr>
        <w:t>, a las herramientas y estrategias para garantizar el nivel de servicio y el acceso</w:t>
      </w:r>
      <w:r w:rsidR="009378AF" w:rsidRPr="005F0726">
        <w:rPr>
          <w:rFonts w:ascii="Arial Narrow" w:hAnsi="Arial Narrow"/>
          <w:bCs/>
        </w:rPr>
        <w:t xml:space="preserve"> de los usuarios</w:t>
      </w:r>
      <w:r w:rsidRPr="005F0726">
        <w:rPr>
          <w:rFonts w:ascii="Arial Narrow" w:hAnsi="Arial Narrow"/>
          <w:bCs/>
        </w:rPr>
        <w:t xml:space="preserve">, siempre que la conducta no sea objeto de una sanción específica. </w:t>
      </w:r>
    </w:p>
    <w:p w14:paraId="60EB9261" w14:textId="77777777" w:rsidR="00AB125B" w:rsidRPr="005F0726" w:rsidRDefault="00432019" w:rsidP="007E3BA6">
      <w:pPr>
        <w:pStyle w:val="Sinespaciado"/>
        <w:numPr>
          <w:ilvl w:val="0"/>
          <w:numId w:val="23"/>
        </w:numPr>
        <w:jc w:val="both"/>
        <w:rPr>
          <w:rFonts w:ascii="Arial Narrow" w:hAnsi="Arial Narrow"/>
          <w:bCs/>
        </w:rPr>
      </w:pPr>
      <w:r w:rsidRPr="005F0726">
        <w:rPr>
          <w:rFonts w:ascii="Arial Narrow" w:hAnsi="Arial Narrow"/>
          <w:bCs/>
        </w:rPr>
        <w:t xml:space="preserve">No integrarse técnica, operacional y/o tarifariamente a otros servicios y modalidades de transporte cuando la autoridad en sus decisiones de organización de la oferta así lo exija. </w:t>
      </w:r>
    </w:p>
    <w:p w14:paraId="485B7817" w14:textId="77777777" w:rsidR="00AE295B" w:rsidRPr="005F0726" w:rsidRDefault="00AE295B" w:rsidP="007E3BA6">
      <w:pPr>
        <w:pStyle w:val="Sinespaciado"/>
        <w:numPr>
          <w:ilvl w:val="0"/>
          <w:numId w:val="23"/>
        </w:numPr>
        <w:jc w:val="both"/>
        <w:rPr>
          <w:rFonts w:ascii="Arial Narrow" w:hAnsi="Arial Narrow"/>
          <w:bCs/>
        </w:rPr>
      </w:pPr>
      <w:r w:rsidRPr="005F0726">
        <w:rPr>
          <w:rFonts w:ascii="Arial Narrow" w:hAnsi="Arial Narrow"/>
          <w:bCs/>
        </w:rPr>
        <w:t xml:space="preserve">No integrarse técnica, operacional y/o tarifariamente a otros servicios y modalidades de transporte </w:t>
      </w:r>
      <w:r w:rsidRPr="005F0726">
        <w:rPr>
          <w:rFonts w:ascii="Arial Narrow" w:hAnsi="Arial Narrow"/>
        </w:rPr>
        <w:t>dentro de los treinta (30) días siguientes a la imposición de la sanción por no</w:t>
      </w:r>
      <w:r w:rsidR="00756CDC" w:rsidRPr="005F0726">
        <w:rPr>
          <w:rFonts w:ascii="Arial Narrow" w:hAnsi="Arial Narrow"/>
          <w:bCs/>
        </w:rPr>
        <w:t xml:space="preserve"> integrarse técnica, operacional y/o tarifariamente</w:t>
      </w:r>
      <w:r w:rsidRPr="005F0726">
        <w:rPr>
          <w:rFonts w:ascii="Arial Narrow" w:hAnsi="Arial Narrow"/>
        </w:rPr>
        <w:t>.</w:t>
      </w:r>
      <w:r w:rsidR="00A9517D" w:rsidRPr="005F0726">
        <w:rPr>
          <w:rFonts w:ascii="Arial Narrow" w:hAnsi="Arial Narrow"/>
        </w:rPr>
        <w:t xml:space="preserve"> En todos estos casos la sanción se considerará agravada por la reincidencia para efectos de establecer el valor de la multa</w:t>
      </w:r>
      <w:r w:rsidR="007553EC" w:rsidRPr="005F0726">
        <w:rPr>
          <w:rFonts w:ascii="Arial Narrow" w:hAnsi="Arial Narrow"/>
        </w:rPr>
        <w:t xml:space="preserve"> en los términos del artículo 50 de la presente ley</w:t>
      </w:r>
      <w:r w:rsidR="00A9517D" w:rsidRPr="005F0726">
        <w:rPr>
          <w:rFonts w:ascii="Arial Narrow" w:hAnsi="Arial Narrow"/>
        </w:rPr>
        <w:t xml:space="preserve">. </w:t>
      </w:r>
    </w:p>
    <w:p w14:paraId="781AF6EC" w14:textId="77777777" w:rsidR="007E3BA6" w:rsidRPr="005F0726" w:rsidRDefault="007E3BA6" w:rsidP="007E3BA6">
      <w:pPr>
        <w:pStyle w:val="Sinespaciado"/>
        <w:jc w:val="both"/>
        <w:rPr>
          <w:rFonts w:ascii="Arial Narrow" w:hAnsi="Arial Narrow"/>
          <w:b/>
        </w:rPr>
      </w:pPr>
    </w:p>
    <w:p w14:paraId="3D7FC381" w14:textId="77777777" w:rsidR="007E3BA6" w:rsidRPr="005F0726" w:rsidRDefault="007E3BA6" w:rsidP="007E3BA6">
      <w:pPr>
        <w:pStyle w:val="Sinespaciado"/>
        <w:jc w:val="both"/>
        <w:rPr>
          <w:rFonts w:ascii="Arial Narrow" w:hAnsi="Arial Narrow"/>
        </w:rPr>
      </w:pPr>
      <w:r w:rsidRPr="005F0726">
        <w:rPr>
          <w:rFonts w:ascii="Arial Narrow" w:hAnsi="Arial Narrow"/>
          <w:b/>
        </w:rPr>
        <w:t>Artículo 3</w:t>
      </w:r>
      <w:r w:rsidR="00FD66B9" w:rsidRPr="005F0726">
        <w:rPr>
          <w:rFonts w:ascii="Arial Narrow" w:hAnsi="Arial Narrow"/>
          <w:b/>
        </w:rPr>
        <w:t>8</w:t>
      </w:r>
      <w:r w:rsidRPr="005F0726">
        <w:rPr>
          <w:rFonts w:ascii="Arial Narrow" w:hAnsi="Arial Narrow"/>
          <w:b/>
        </w:rPr>
        <w:t>.</w:t>
      </w:r>
      <w:r w:rsidRPr="005F0726">
        <w:rPr>
          <w:rFonts w:ascii="Arial Narrow" w:hAnsi="Arial Narrow"/>
        </w:rPr>
        <w:t xml:space="preserve"> Serán sancionadas con multa de </w:t>
      </w:r>
      <w:r w:rsidR="004A732C" w:rsidRPr="005F0726">
        <w:rPr>
          <w:rFonts w:ascii="Arial Narrow" w:hAnsi="Arial Narrow"/>
        </w:rPr>
        <w:t xml:space="preserve">ciento treinta </w:t>
      </w:r>
      <w:r w:rsidRPr="005F0726">
        <w:rPr>
          <w:rFonts w:ascii="Arial Narrow" w:hAnsi="Arial Narrow"/>
        </w:rPr>
        <w:t>(</w:t>
      </w:r>
      <w:r w:rsidR="004A732C" w:rsidRPr="005F0726">
        <w:rPr>
          <w:rFonts w:ascii="Arial Narrow" w:hAnsi="Arial Narrow"/>
        </w:rPr>
        <w:t>130</w:t>
      </w:r>
      <w:r w:rsidRPr="005F0726">
        <w:rPr>
          <w:rFonts w:ascii="Arial Narrow" w:hAnsi="Arial Narrow"/>
        </w:rPr>
        <w:t xml:space="preserve">) </w:t>
      </w:r>
      <w:r w:rsidR="004A732C" w:rsidRPr="005F0726">
        <w:rPr>
          <w:rFonts w:ascii="Arial Narrow" w:hAnsi="Arial Narrow"/>
        </w:rPr>
        <w:t xml:space="preserve">Unidades de Valor Tributario </w:t>
      </w:r>
      <w:r w:rsidRPr="005F0726">
        <w:rPr>
          <w:rFonts w:ascii="Arial Narrow" w:hAnsi="Arial Narrow"/>
        </w:rPr>
        <w:t>las empresas de servicio público de transporte terrestre de las diferentes modalidades de transporte que incurran en las siguientes infracciones:</w:t>
      </w:r>
    </w:p>
    <w:p w14:paraId="697C0ACC" w14:textId="77777777" w:rsidR="007E3BA6" w:rsidRPr="005F0726" w:rsidRDefault="007E3BA6" w:rsidP="007E3BA6">
      <w:pPr>
        <w:pStyle w:val="Sinespaciado"/>
        <w:jc w:val="both"/>
        <w:rPr>
          <w:rFonts w:ascii="Arial Narrow" w:hAnsi="Arial Narrow"/>
        </w:rPr>
      </w:pPr>
    </w:p>
    <w:p w14:paraId="56B71344" w14:textId="77777777" w:rsidR="007E3BA6" w:rsidRPr="005F0726" w:rsidRDefault="007E3BA6" w:rsidP="007E3BA6">
      <w:pPr>
        <w:pStyle w:val="Sinespaciado"/>
        <w:numPr>
          <w:ilvl w:val="0"/>
          <w:numId w:val="21"/>
        </w:numPr>
        <w:jc w:val="both"/>
        <w:rPr>
          <w:rFonts w:ascii="Arial Narrow" w:hAnsi="Arial Narrow"/>
        </w:rPr>
      </w:pPr>
      <w:r w:rsidRPr="005F0726">
        <w:rPr>
          <w:rFonts w:ascii="Arial Narrow" w:hAnsi="Arial Narrow"/>
        </w:rPr>
        <w:t xml:space="preserve">Permitir la prestación del servicio público de transporte en vehículos que no tengan en perfecto funcionamiento sus frenos, sistema de dirección, sin un adecuado estado de las llantas o, en entre las dieciocho (18) horas y las seis (6) horas del día siguiente, con desperfectos o fallas en el funcionamiento del conjunto óptico y las luces exteriores.  </w:t>
      </w:r>
    </w:p>
    <w:p w14:paraId="486B0BC4" w14:textId="77777777" w:rsidR="007E3BA6" w:rsidRPr="005F0726" w:rsidRDefault="007E3BA6" w:rsidP="007E3BA6">
      <w:pPr>
        <w:pStyle w:val="Sinespaciado"/>
        <w:numPr>
          <w:ilvl w:val="0"/>
          <w:numId w:val="21"/>
        </w:numPr>
        <w:jc w:val="both"/>
        <w:rPr>
          <w:rFonts w:ascii="Arial Narrow" w:hAnsi="Arial Narrow"/>
        </w:rPr>
      </w:pPr>
      <w:r w:rsidRPr="005F0726">
        <w:rPr>
          <w:rFonts w:ascii="Arial Narrow" w:hAnsi="Arial Narrow"/>
        </w:rPr>
        <w:t>No desarrollar, a través de las entidades autorizadas, los programas de medicina preventiva y capacitación del personal establecidos por el Ministerio de Transporte.</w:t>
      </w:r>
    </w:p>
    <w:p w14:paraId="4DAF45E7" w14:textId="77777777" w:rsidR="007E3BA6" w:rsidRPr="005F0726" w:rsidRDefault="007E3BA6" w:rsidP="007E3BA6">
      <w:pPr>
        <w:pStyle w:val="Sinespaciado"/>
        <w:numPr>
          <w:ilvl w:val="0"/>
          <w:numId w:val="21"/>
        </w:numPr>
        <w:jc w:val="both"/>
        <w:rPr>
          <w:rFonts w:ascii="Arial Narrow" w:hAnsi="Arial Narrow"/>
        </w:rPr>
      </w:pPr>
      <w:r w:rsidRPr="005F0726">
        <w:rPr>
          <w:rFonts w:ascii="Arial Narrow" w:hAnsi="Arial Narrow"/>
        </w:rPr>
        <w:t>Suscribir el contrato de vinculación de equipos desconociendo los parámetros legales y los reglamentarios establecidos por el Gobierno nacional para cada modalidad de transporte o no ajustar el contenido de la totalidad de los contratos de vinculación a los parámetros legales y reglamentarios dentro de los seis (6) meses siguientes a la imposición de la sanción por desconocer los parámetros o la sanción por no ajustarlos dentro del plazo aquí indicado.</w:t>
      </w:r>
    </w:p>
    <w:p w14:paraId="581997BE" w14:textId="77777777" w:rsidR="007E3BA6" w:rsidRPr="005F0726" w:rsidRDefault="007E3BA6" w:rsidP="007E3BA6">
      <w:pPr>
        <w:pStyle w:val="Sinespaciado"/>
        <w:numPr>
          <w:ilvl w:val="0"/>
          <w:numId w:val="21"/>
        </w:numPr>
        <w:jc w:val="both"/>
        <w:rPr>
          <w:rFonts w:ascii="Arial Narrow" w:hAnsi="Arial Narrow"/>
        </w:rPr>
      </w:pPr>
      <w:r w:rsidRPr="005F0726">
        <w:rPr>
          <w:rFonts w:ascii="Arial Narrow" w:hAnsi="Arial Narrow"/>
        </w:rPr>
        <w:t>Propiciar o permitir actos de corrupción en la elaboración y/o ejecución de la planificación, programación y ejecución de los servicios.</w:t>
      </w:r>
    </w:p>
    <w:p w14:paraId="68DF3248" w14:textId="77777777" w:rsidR="007E3BA6" w:rsidRPr="005F0726" w:rsidRDefault="007E3BA6" w:rsidP="007E3BA6">
      <w:pPr>
        <w:pStyle w:val="Sinespaciado"/>
        <w:numPr>
          <w:ilvl w:val="0"/>
          <w:numId w:val="21"/>
        </w:numPr>
        <w:jc w:val="both"/>
        <w:rPr>
          <w:rFonts w:ascii="Arial Narrow" w:hAnsi="Arial Narrow"/>
        </w:rPr>
      </w:pPr>
      <w:r w:rsidRPr="005F0726">
        <w:rPr>
          <w:rFonts w:ascii="Arial Narrow" w:hAnsi="Arial Narrow"/>
        </w:rPr>
        <w:t>Permitir, autorizar o propiciar cobros adicionales, extralegales o ilegales a usuarios del servicio, a la persona natural o jurídica que ha convenido con la empresa la vinculación del vehículo y/o a sus conductores.</w:t>
      </w:r>
    </w:p>
    <w:p w14:paraId="5598E153" w14:textId="77777777" w:rsidR="007E3BA6" w:rsidRPr="005F0726" w:rsidRDefault="007E3BA6" w:rsidP="007E3BA6">
      <w:pPr>
        <w:pStyle w:val="Sinespaciado"/>
        <w:numPr>
          <w:ilvl w:val="0"/>
          <w:numId w:val="21"/>
        </w:numPr>
        <w:jc w:val="both"/>
        <w:rPr>
          <w:rFonts w:ascii="Arial Narrow" w:hAnsi="Arial Narrow"/>
        </w:rPr>
      </w:pPr>
      <w:r w:rsidRPr="005F0726">
        <w:rPr>
          <w:rFonts w:ascii="Arial Narrow" w:hAnsi="Arial Narrow"/>
        </w:rPr>
        <w:t>Utilizar, permitir, patrocinar, tolerar, practicar o beneficiarse del pregoneo o actos similares y emplear sistemas o mecanismos que limiten la libertad del usuario para elegir la empresa transportadora de su preferencia.</w:t>
      </w:r>
    </w:p>
    <w:p w14:paraId="65091FF1" w14:textId="77777777" w:rsidR="007E3BA6" w:rsidRPr="005F0726" w:rsidRDefault="007E3BA6" w:rsidP="007E3BA6">
      <w:pPr>
        <w:pStyle w:val="Sinespaciado"/>
        <w:numPr>
          <w:ilvl w:val="0"/>
          <w:numId w:val="21"/>
        </w:numPr>
        <w:jc w:val="both"/>
        <w:rPr>
          <w:rFonts w:ascii="Arial Narrow" w:hAnsi="Arial Narrow"/>
        </w:rPr>
      </w:pPr>
      <w:r w:rsidRPr="005F0726">
        <w:rPr>
          <w:rFonts w:ascii="Arial Narrow" w:hAnsi="Arial Narrow"/>
        </w:rPr>
        <w:t>Negarse a incluir en el plan de rodamiento, en la programación de despachos, en la estrategia operacional para el cumplimiento de servicios contratados o negarse a despachar los vehículos adscritos a su actividad transportadora que cuenten con los documentos de transporte exigidos, acrediten las condiciones técnico-mecánicas requeridas y se hayan sometido a los mantenimientos y las revisiones necesarias de conformidad con el reglamento.</w:t>
      </w:r>
    </w:p>
    <w:p w14:paraId="2A1B44E2" w14:textId="56ED83C5" w:rsidR="00C32F4D" w:rsidRPr="005F0726" w:rsidRDefault="00EC1B6B" w:rsidP="00C32F4D">
      <w:pPr>
        <w:pStyle w:val="Sinespaciado"/>
        <w:numPr>
          <w:ilvl w:val="0"/>
          <w:numId w:val="21"/>
        </w:numPr>
        <w:jc w:val="both"/>
        <w:rPr>
          <w:rFonts w:ascii="Arial Narrow" w:hAnsi="Arial Narrow"/>
        </w:rPr>
      </w:pPr>
      <w:r>
        <w:rPr>
          <w:rFonts w:ascii="Arial Narrow" w:hAnsi="Arial Narrow"/>
        </w:rPr>
        <w:t>S</w:t>
      </w:r>
      <w:r w:rsidR="00C32F4D" w:rsidRPr="005F0726">
        <w:rPr>
          <w:rFonts w:ascii="Arial Narrow" w:hAnsi="Arial Narrow"/>
        </w:rPr>
        <w:t>ometido a los mantenimientos y las revisiones necesarias de conformidad con el reglamento.</w:t>
      </w:r>
    </w:p>
    <w:p w14:paraId="732E4DE4" w14:textId="77777777" w:rsidR="00C32F4D" w:rsidRPr="005F0726" w:rsidRDefault="00C32F4D" w:rsidP="00C32F4D">
      <w:pPr>
        <w:pStyle w:val="Sinespaciado"/>
        <w:numPr>
          <w:ilvl w:val="0"/>
          <w:numId w:val="21"/>
        </w:numPr>
        <w:jc w:val="both"/>
        <w:rPr>
          <w:rFonts w:ascii="Arial Narrow" w:hAnsi="Arial Narrow"/>
        </w:rPr>
      </w:pPr>
      <w:r w:rsidRPr="005F0726">
        <w:rPr>
          <w:rFonts w:ascii="Arial Narrow" w:hAnsi="Arial Narrow"/>
        </w:rPr>
        <w:t xml:space="preserve">No tener un programa de reposición o tenerlo reglamentado en condiciones que contravengan las disposiciones legales y reglamentarias, </w:t>
      </w:r>
    </w:p>
    <w:p w14:paraId="526F2215" w14:textId="77777777" w:rsidR="00C32F4D" w:rsidRPr="005F0726" w:rsidRDefault="00C32F4D" w:rsidP="00C32F4D">
      <w:pPr>
        <w:pStyle w:val="Sinespaciado"/>
        <w:numPr>
          <w:ilvl w:val="0"/>
          <w:numId w:val="21"/>
        </w:numPr>
        <w:jc w:val="both"/>
        <w:rPr>
          <w:rFonts w:ascii="Arial Narrow" w:hAnsi="Arial Narrow"/>
        </w:rPr>
      </w:pPr>
      <w:r w:rsidRPr="005F0726">
        <w:rPr>
          <w:rFonts w:ascii="Arial Narrow" w:hAnsi="Arial Narrow"/>
        </w:rPr>
        <w:t>No adoptar el programa de reposición o no ajustar sus contenidos a las condiciones normativas dentro de los seis (6) meses siguientes a la imposición de la sanción por no tener reglamentado el programa o a la sanción por tenerlo reglamentado en condiciones que contravengan las disposiciones legales y reglamentarias dentro del plazo aquí indicado.</w:t>
      </w:r>
    </w:p>
    <w:p w14:paraId="0C7B5C05" w14:textId="77777777" w:rsidR="007E3BA6" w:rsidRPr="005F0726" w:rsidRDefault="007E3BA6" w:rsidP="007E3BA6">
      <w:pPr>
        <w:pStyle w:val="Sinespaciado"/>
        <w:numPr>
          <w:ilvl w:val="0"/>
          <w:numId w:val="21"/>
        </w:numPr>
        <w:jc w:val="both"/>
        <w:rPr>
          <w:rFonts w:ascii="Arial Narrow" w:hAnsi="Arial Narrow"/>
        </w:rPr>
      </w:pPr>
      <w:r w:rsidRPr="005F0726">
        <w:rPr>
          <w:rFonts w:ascii="Arial Narrow" w:hAnsi="Arial Narrow"/>
        </w:rPr>
        <w:t xml:space="preserve">No tener reglamentado el fondo de reposición o tenerlo reglamentado en condiciones que contravengan las disposiciones legales y reglamentarias, </w:t>
      </w:r>
    </w:p>
    <w:p w14:paraId="7385DDDE" w14:textId="77777777" w:rsidR="007E3BA6" w:rsidRPr="005F0726" w:rsidRDefault="007E3BA6" w:rsidP="007E3BA6">
      <w:pPr>
        <w:pStyle w:val="Sinespaciado"/>
        <w:numPr>
          <w:ilvl w:val="0"/>
          <w:numId w:val="21"/>
        </w:numPr>
        <w:jc w:val="both"/>
        <w:rPr>
          <w:rFonts w:ascii="Arial Narrow" w:hAnsi="Arial Narrow"/>
        </w:rPr>
      </w:pPr>
      <w:r w:rsidRPr="005F0726">
        <w:rPr>
          <w:rFonts w:ascii="Arial Narrow" w:hAnsi="Arial Narrow"/>
        </w:rPr>
        <w:t>No adoptar el reglament</w:t>
      </w:r>
      <w:r w:rsidR="00C32F4D" w:rsidRPr="005F0726">
        <w:rPr>
          <w:rFonts w:ascii="Arial Narrow" w:hAnsi="Arial Narrow"/>
        </w:rPr>
        <w:t>o</w:t>
      </w:r>
      <w:r w:rsidRPr="005F0726">
        <w:rPr>
          <w:rFonts w:ascii="Arial Narrow" w:hAnsi="Arial Narrow"/>
        </w:rPr>
        <w:t xml:space="preserve"> del fondo de reposición o no ajustar su contenido a las condiciones normativas dentro de los seis (6) meses siguientes a la imposición de la sanción por no tener reglamentado el fondo o a la sanción por tenerlo reglamentado en condiciones que contravengan las disposiciones legales y reglamentarias dentro del plazo aquí indicado.</w:t>
      </w:r>
    </w:p>
    <w:p w14:paraId="719D745F" w14:textId="77777777" w:rsidR="007E3BA6" w:rsidRPr="005F0726" w:rsidRDefault="007E3BA6" w:rsidP="007E3BA6">
      <w:pPr>
        <w:pStyle w:val="Sinespaciado"/>
        <w:numPr>
          <w:ilvl w:val="0"/>
          <w:numId w:val="21"/>
        </w:numPr>
        <w:jc w:val="both"/>
        <w:rPr>
          <w:rFonts w:ascii="Arial Narrow" w:hAnsi="Arial Narrow"/>
        </w:rPr>
      </w:pPr>
      <w:r w:rsidRPr="005F0726">
        <w:rPr>
          <w:rFonts w:ascii="Arial Narrow" w:hAnsi="Arial Narrow"/>
        </w:rPr>
        <w:t>No realizar oportunamente los aportes al Fondo de Reposición, cuando la implementación de dicho Fondo sea una exigencia legal o reglamentaria.</w:t>
      </w:r>
    </w:p>
    <w:p w14:paraId="408661EA" w14:textId="77777777" w:rsidR="007E3BA6" w:rsidRPr="005F0726" w:rsidRDefault="007E3BA6" w:rsidP="007E3BA6">
      <w:pPr>
        <w:pStyle w:val="Sinespaciado"/>
        <w:numPr>
          <w:ilvl w:val="0"/>
          <w:numId w:val="21"/>
        </w:numPr>
        <w:jc w:val="both"/>
        <w:rPr>
          <w:rFonts w:ascii="Arial Narrow" w:hAnsi="Arial Narrow"/>
        </w:rPr>
      </w:pPr>
      <w:r w:rsidRPr="005F0726">
        <w:rPr>
          <w:rFonts w:ascii="Arial Narrow" w:hAnsi="Arial Narrow"/>
        </w:rPr>
        <w:t>Permitir que el conductor aprovisione combustible o intervenga mecánica o eléctricamente el vehículo con pasajeros en su interior.</w:t>
      </w:r>
    </w:p>
    <w:p w14:paraId="7E671C28" w14:textId="77777777" w:rsidR="007E3BA6" w:rsidRPr="005F0726" w:rsidRDefault="007E3BA6" w:rsidP="007E3BA6">
      <w:pPr>
        <w:pStyle w:val="Sinespaciado"/>
        <w:numPr>
          <w:ilvl w:val="0"/>
          <w:numId w:val="21"/>
        </w:numPr>
        <w:jc w:val="both"/>
        <w:rPr>
          <w:rFonts w:ascii="Arial Narrow" w:hAnsi="Arial Narrow"/>
        </w:rPr>
      </w:pPr>
      <w:r w:rsidRPr="005F0726">
        <w:rPr>
          <w:rFonts w:ascii="Arial Narrow" w:hAnsi="Arial Narrow"/>
          <w:bCs/>
        </w:rPr>
        <w:t>Incumplir con las condiciones técnicas y operacionales del servicio exigidas dentro del acto de autorización como condiciones dirigidas a garantizar la seguridad de los usuarios y de los terceros actores viales, y/o asociadas, como actividades, a las herramientas y estrategias para garantizar la seguridad, siempre que la conducta no sea objeto de una sanción específica.</w:t>
      </w:r>
    </w:p>
    <w:p w14:paraId="54B015AE" w14:textId="77777777" w:rsidR="007E3BA6" w:rsidRPr="005F0726" w:rsidRDefault="007E3BA6" w:rsidP="007E3BA6">
      <w:pPr>
        <w:pStyle w:val="Sinespaciado"/>
        <w:jc w:val="both"/>
        <w:rPr>
          <w:rFonts w:ascii="Arial Narrow" w:hAnsi="Arial Narrow"/>
        </w:rPr>
      </w:pPr>
    </w:p>
    <w:p w14:paraId="023C8477" w14:textId="77777777" w:rsidR="007E3BA6" w:rsidRPr="005F0726" w:rsidRDefault="007E3BA6" w:rsidP="007E3BA6">
      <w:pPr>
        <w:pStyle w:val="Sinespaciado"/>
        <w:jc w:val="both"/>
        <w:rPr>
          <w:rFonts w:ascii="Arial Narrow" w:hAnsi="Arial Narrow"/>
        </w:rPr>
      </w:pPr>
      <w:r w:rsidRPr="005F0726">
        <w:rPr>
          <w:rFonts w:ascii="Arial Narrow" w:hAnsi="Arial Narrow"/>
          <w:b/>
        </w:rPr>
        <w:lastRenderedPageBreak/>
        <w:t>Artículo 3</w:t>
      </w:r>
      <w:r w:rsidR="00FD66B9" w:rsidRPr="005F0726">
        <w:rPr>
          <w:rFonts w:ascii="Arial Narrow" w:hAnsi="Arial Narrow"/>
          <w:b/>
        </w:rPr>
        <w:t>9</w:t>
      </w:r>
      <w:r w:rsidRPr="005F0726">
        <w:rPr>
          <w:rFonts w:ascii="Arial Narrow" w:hAnsi="Arial Narrow"/>
          <w:b/>
        </w:rPr>
        <w:t>.</w:t>
      </w:r>
      <w:r w:rsidRPr="005F0726">
        <w:rPr>
          <w:rFonts w:ascii="Arial Narrow" w:hAnsi="Arial Narrow"/>
        </w:rPr>
        <w:t xml:space="preserve"> Serán sancionadas con multa de </w:t>
      </w:r>
      <w:r w:rsidR="004A732C" w:rsidRPr="005F0726">
        <w:rPr>
          <w:rFonts w:ascii="Arial Narrow" w:hAnsi="Arial Narrow"/>
        </w:rPr>
        <w:t xml:space="preserve">doscientos cincuenta </w:t>
      </w:r>
      <w:r w:rsidRPr="005F0726">
        <w:rPr>
          <w:rFonts w:ascii="Arial Narrow" w:hAnsi="Arial Narrow"/>
        </w:rPr>
        <w:t>(</w:t>
      </w:r>
      <w:r w:rsidR="004A732C" w:rsidRPr="005F0726">
        <w:rPr>
          <w:rFonts w:ascii="Arial Narrow" w:hAnsi="Arial Narrow"/>
        </w:rPr>
        <w:t>250</w:t>
      </w:r>
      <w:r w:rsidRPr="005F0726">
        <w:rPr>
          <w:rFonts w:ascii="Arial Narrow" w:hAnsi="Arial Narrow"/>
        </w:rPr>
        <w:t xml:space="preserve">) </w:t>
      </w:r>
      <w:r w:rsidR="004A732C" w:rsidRPr="005F0726">
        <w:rPr>
          <w:rFonts w:ascii="Arial Narrow" w:hAnsi="Arial Narrow"/>
        </w:rPr>
        <w:t xml:space="preserve">Unidades de Valor Tributario </w:t>
      </w:r>
      <w:r w:rsidRPr="005F0726">
        <w:rPr>
          <w:rFonts w:ascii="Arial Narrow" w:hAnsi="Arial Narrow"/>
        </w:rPr>
        <w:t>las empresas de Servicio público de transporte terrestre de las diferentes modalidades de transporte que incurran en las siguientes infracciones:</w:t>
      </w:r>
    </w:p>
    <w:p w14:paraId="66B26AF2" w14:textId="77777777" w:rsidR="007E3BA6" w:rsidRPr="005F0726" w:rsidRDefault="007E3BA6" w:rsidP="007E3BA6">
      <w:pPr>
        <w:pStyle w:val="Sinespaciado"/>
        <w:jc w:val="both"/>
        <w:rPr>
          <w:rFonts w:ascii="Arial Narrow" w:hAnsi="Arial Narrow"/>
          <w:b/>
        </w:rPr>
      </w:pPr>
    </w:p>
    <w:p w14:paraId="65BDBC14" w14:textId="77777777" w:rsidR="007E3BA6" w:rsidRPr="005F0726" w:rsidRDefault="007E3BA6" w:rsidP="007E3BA6">
      <w:pPr>
        <w:pStyle w:val="Sinespaciado"/>
        <w:numPr>
          <w:ilvl w:val="0"/>
          <w:numId w:val="9"/>
        </w:numPr>
        <w:jc w:val="both"/>
        <w:rPr>
          <w:rFonts w:ascii="Arial Narrow" w:hAnsi="Arial Narrow"/>
        </w:rPr>
      </w:pPr>
      <w:r w:rsidRPr="005F0726">
        <w:rPr>
          <w:rFonts w:ascii="Arial Narrow" w:hAnsi="Arial Narrow"/>
        </w:rPr>
        <w:t>Exigir u obligar a los propietarios de los vehículos vinculados a comprar acciones de la empresa o sus filiales.</w:t>
      </w:r>
    </w:p>
    <w:p w14:paraId="3AE526E7" w14:textId="77777777" w:rsidR="007E3BA6" w:rsidRPr="005F0726" w:rsidRDefault="007E3BA6" w:rsidP="007E3BA6">
      <w:pPr>
        <w:pStyle w:val="Sinespaciado"/>
        <w:numPr>
          <w:ilvl w:val="0"/>
          <w:numId w:val="9"/>
        </w:numPr>
        <w:jc w:val="both"/>
        <w:rPr>
          <w:rFonts w:ascii="Arial Narrow" w:hAnsi="Arial Narrow"/>
        </w:rPr>
      </w:pPr>
      <w:r w:rsidRPr="005F0726">
        <w:rPr>
          <w:rFonts w:ascii="Arial Narrow" w:hAnsi="Arial Narrow"/>
        </w:rPr>
        <w:t xml:space="preserve">Obstruir la desvinculación de vehículos o el cambio de empresa por razones que puedan ser clasificadas como contingencias contables. </w:t>
      </w:r>
    </w:p>
    <w:p w14:paraId="04124B61" w14:textId="77777777" w:rsidR="007E3BA6" w:rsidRPr="005F0726" w:rsidRDefault="007E3BA6" w:rsidP="007E3BA6">
      <w:pPr>
        <w:pStyle w:val="Sinespaciado"/>
        <w:numPr>
          <w:ilvl w:val="0"/>
          <w:numId w:val="9"/>
        </w:numPr>
        <w:jc w:val="both"/>
        <w:rPr>
          <w:rFonts w:ascii="Arial Narrow" w:hAnsi="Arial Narrow"/>
        </w:rPr>
      </w:pPr>
      <w:r w:rsidRPr="005F0726">
        <w:rPr>
          <w:rFonts w:ascii="Arial Narrow" w:hAnsi="Arial Narrow"/>
        </w:rPr>
        <w:t>Permitir la prestación del servicio en vehículos no homologados por el Ministerio de Transporte, o quien haga sus veces, o en vehículos cuyas características hayan sido modificadas en violación de las normas técnicas que las regulan.</w:t>
      </w:r>
    </w:p>
    <w:p w14:paraId="4CE28B73" w14:textId="77777777" w:rsidR="007E3BA6" w:rsidRPr="005F0726" w:rsidRDefault="007E3BA6" w:rsidP="007E3BA6">
      <w:pPr>
        <w:pStyle w:val="Sinespaciado"/>
        <w:numPr>
          <w:ilvl w:val="0"/>
          <w:numId w:val="9"/>
        </w:numPr>
        <w:jc w:val="both"/>
        <w:rPr>
          <w:rFonts w:ascii="Arial Narrow" w:hAnsi="Arial Narrow"/>
        </w:rPr>
      </w:pPr>
      <w:r w:rsidRPr="005F0726">
        <w:rPr>
          <w:rFonts w:ascii="Arial Narrow" w:hAnsi="Arial Narrow"/>
        </w:rPr>
        <w:t>Permitir la operación de vehículos excediendo su capacidad de pasajeros.</w:t>
      </w:r>
    </w:p>
    <w:p w14:paraId="2A0C91FF" w14:textId="77777777" w:rsidR="007E3BA6" w:rsidRPr="005F0726" w:rsidRDefault="007E3BA6" w:rsidP="007E3BA6">
      <w:pPr>
        <w:pStyle w:val="Sinespaciado"/>
        <w:numPr>
          <w:ilvl w:val="0"/>
          <w:numId w:val="9"/>
        </w:numPr>
        <w:jc w:val="both"/>
        <w:rPr>
          <w:rFonts w:ascii="Arial Narrow" w:hAnsi="Arial Narrow"/>
        </w:rPr>
      </w:pPr>
      <w:r w:rsidRPr="005F0726">
        <w:rPr>
          <w:rFonts w:ascii="Arial Narrow" w:hAnsi="Arial Narrow"/>
        </w:rPr>
        <w:t xml:space="preserve">Permitir la prestación del servicio sin las necesarias condiciones de seguridad de los pasajeros y/o la carga o en incumplimiento de las condiciones técnicas y operacionales ordinarias o particulares exigidas por la reglamentación para atender a las condiciones del pasajero o la naturaleza y características de la carga. </w:t>
      </w:r>
    </w:p>
    <w:p w14:paraId="3F49A799" w14:textId="77777777" w:rsidR="007E3BA6" w:rsidRPr="005F0726" w:rsidRDefault="007E3BA6" w:rsidP="007E3BA6">
      <w:pPr>
        <w:pStyle w:val="Sinespaciado"/>
        <w:numPr>
          <w:ilvl w:val="0"/>
          <w:numId w:val="9"/>
        </w:numPr>
        <w:jc w:val="both"/>
        <w:rPr>
          <w:rFonts w:ascii="Arial Narrow" w:hAnsi="Arial Narrow"/>
        </w:rPr>
      </w:pPr>
      <w:r w:rsidRPr="005F0726">
        <w:rPr>
          <w:rFonts w:ascii="Arial Narrow" w:hAnsi="Arial Narrow"/>
        </w:rPr>
        <w:t>Permitir la operación de los equipos por personas sin licencia de conducción, sin la licencia requerida para el tipo de vehículo que se opera o con licencia de conducción vencida, suspendida o cancelada.</w:t>
      </w:r>
    </w:p>
    <w:p w14:paraId="07AF68C2" w14:textId="77777777" w:rsidR="007E3BA6" w:rsidRPr="005F0726" w:rsidRDefault="007E3BA6" w:rsidP="007E3BA6">
      <w:pPr>
        <w:pStyle w:val="Sinespaciado"/>
        <w:numPr>
          <w:ilvl w:val="0"/>
          <w:numId w:val="9"/>
        </w:numPr>
        <w:jc w:val="both"/>
        <w:rPr>
          <w:rFonts w:ascii="Arial Narrow" w:hAnsi="Arial Narrow"/>
        </w:rPr>
      </w:pPr>
      <w:r w:rsidRPr="005F0726">
        <w:rPr>
          <w:rFonts w:ascii="Arial Narrow" w:hAnsi="Arial Narrow"/>
        </w:rPr>
        <w:t xml:space="preserve">Incumplir las obligaciones que le correspondan de conformidad con la legislación y los reglamentos de transporte y laborales en relación con la contratación, la afiliación al Sistema de Seguridad Social Integral y demás prestaciones del personal de que se sirva para el desarrollo de su objeto. La sanción se impondrá sin perjuicio de las consecuencias que las conductas puedan generar de conformidad con la legislación laboral. </w:t>
      </w:r>
    </w:p>
    <w:p w14:paraId="6F529B96" w14:textId="77777777" w:rsidR="007E3BA6" w:rsidRPr="005F0726" w:rsidRDefault="007E3BA6" w:rsidP="007E3BA6">
      <w:pPr>
        <w:pStyle w:val="Sinespaciado"/>
        <w:numPr>
          <w:ilvl w:val="0"/>
          <w:numId w:val="9"/>
        </w:numPr>
        <w:jc w:val="both"/>
        <w:rPr>
          <w:rFonts w:ascii="Arial Narrow" w:hAnsi="Arial Narrow"/>
        </w:rPr>
      </w:pPr>
      <w:r w:rsidRPr="005F0726">
        <w:rPr>
          <w:rFonts w:ascii="Arial Narrow" w:hAnsi="Arial Narrow"/>
        </w:rPr>
        <w:t>Permitir la prestación del servicio en vehículos conducidos por personas que hayan consumido alcohol o bajo efectos de sustancias psicoactivas.</w:t>
      </w:r>
    </w:p>
    <w:p w14:paraId="4F27C3C6" w14:textId="77777777" w:rsidR="007E3BA6" w:rsidRPr="005F0726" w:rsidRDefault="007E3BA6" w:rsidP="007E3BA6">
      <w:pPr>
        <w:pStyle w:val="Sinespaciado"/>
        <w:numPr>
          <w:ilvl w:val="0"/>
          <w:numId w:val="9"/>
        </w:numPr>
        <w:jc w:val="both"/>
        <w:rPr>
          <w:rFonts w:ascii="Arial Narrow" w:hAnsi="Arial Narrow"/>
        </w:rPr>
      </w:pPr>
      <w:r w:rsidRPr="005F0726">
        <w:rPr>
          <w:rFonts w:ascii="Arial Narrow" w:hAnsi="Arial Narrow"/>
        </w:rPr>
        <w:t xml:space="preserve">Negarse, sin justa causa, a prestar el servicio a personas </w:t>
      </w:r>
      <w:r w:rsidR="00B70778" w:rsidRPr="005F0726">
        <w:rPr>
          <w:rFonts w:ascii="Arial Narrow" w:hAnsi="Arial Narrow"/>
        </w:rPr>
        <w:t xml:space="preserve">en </w:t>
      </w:r>
      <w:r w:rsidRPr="005F0726">
        <w:rPr>
          <w:rFonts w:ascii="Arial Narrow" w:hAnsi="Arial Narrow"/>
        </w:rPr>
        <w:t xml:space="preserve">notoria </w:t>
      </w:r>
      <w:r w:rsidR="00B70778" w:rsidRPr="005F0726">
        <w:rPr>
          <w:rFonts w:ascii="Arial Narrow" w:hAnsi="Arial Narrow"/>
        </w:rPr>
        <w:t xml:space="preserve">situación de </w:t>
      </w:r>
      <w:r w:rsidRPr="005F0726">
        <w:rPr>
          <w:rFonts w:ascii="Arial Narrow" w:hAnsi="Arial Narrow"/>
        </w:rPr>
        <w:t>discapacidad o movilidad reducida.</w:t>
      </w:r>
    </w:p>
    <w:p w14:paraId="438E6D8E" w14:textId="77777777" w:rsidR="007E3BA6" w:rsidRPr="005F0726" w:rsidRDefault="007E3BA6" w:rsidP="007E3BA6">
      <w:pPr>
        <w:pStyle w:val="Sinespaciado"/>
        <w:numPr>
          <w:ilvl w:val="0"/>
          <w:numId w:val="9"/>
        </w:numPr>
        <w:jc w:val="both"/>
        <w:rPr>
          <w:rFonts w:ascii="Arial Narrow" w:hAnsi="Arial Narrow"/>
        </w:rPr>
      </w:pPr>
      <w:r w:rsidRPr="005F0726">
        <w:rPr>
          <w:rFonts w:ascii="Arial Narrow" w:hAnsi="Arial Narrow"/>
        </w:rPr>
        <w:t xml:space="preserve">No tener un programa de reposición de equipos </w:t>
      </w:r>
      <w:r w:rsidR="00645490" w:rsidRPr="005F0726">
        <w:rPr>
          <w:rFonts w:ascii="Arial Narrow" w:hAnsi="Arial Narrow"/>
        </w:rPr>
        <w:t>o un</w:t>
      </w:r>
      <w:r w:rsidRPr="005F0726">
        <w:rPr>
          <w:rFonts w:ascii="Arial Narrow" w:hAnsi="Arial Narrow"/>
        </w:rPr>
        <w:t xml:space="preserve"> Fondo de Reposición estando obligado reglamentariamente.</w:t>
      </w:r>
    </w:p>
    <w:p w14:paraId="4A0DA645" w14:textId="77777777" w:rsidR="007E3BA6" w:rsidRPr="005F0726" w:rsidRDefault="007E3BA6" w:rsidP="007E3BA6">
      <w:pPr>
        <w:pStyle w:val="Sinespaciado"/>
        <w:numPr>
          <w:ilvl w:val="0"/>
          <w:numId w:val="9"/>
        </w:numPr>
        <w:jc w:val="both"/>
        <w:rPr>
          <w:rFonts w:ascii="Arial Narrow" w:hAnsi="Arial Narrow"/>
        </w:rPr>
      </w:pPr>
      <w:r w:rsidRPr="005F0726">
        <w:rPr>
          <w:rFonts w:ascii="Arial Narrow" w:hAnsi="Arial Narrow"/>
        </w:rPr>
        <w:t xml:space="preserve">No estructurar e implementar un programa de reposición de equipos </w:t>
      </w:r>
      <w:r w:rsidR="00645490" w:rsidRPr="005F0726">
        <w:rPr>
          <w:rFonts w:ascii="Arial Narrow" w:hAnsi="Arial Narrow"/>
        </w:rPr>
        <w:t>o</w:t>
      </w:r>
      <w:r w:rsidRPr="005F0726">
        <w:rPr>
          <w:rFonts w:ascii="Arial Narrow" w:hAnsi="Arial Narrow"/>
        </w:rPr>
        <w:t xml:space="preserve"> un Fondo de Reposición dentro de los tres (3) meses siguientes a la imposición de la sanción por no tener el programa y el fondo estructurado e implementado.</w:t>
      </w:r>
    </w:p>
    <w:p w14:paraId="08B07C10" w14:textId="77777777" w:rsidR="007E3BA6" w:rsidRPr="005F0726" w:rsidRDefault="007E3BA6" w:rsidP="007E3BA6">
      <w:pPr>
        <w:pStyle w:val="Sinespaciado"/>
        <w:numPr>
          <w:ilvl w:val="0"/>
          <w:numId w:val="9"/>
        </w:numPr>
        <w:jc w:val="both"/>
        <w:rPr>
          <w:rFonts w:ascii="Arial Narrow" w:hAnsi="Arial Narrow"/>
        </w:rPr>
      </w:pPr>
      <w:r w:rsidRPr="005F0726">
        <w:rPr>
          <w:rFonts w:ascii="Arial Narrow" w:hAnsi="Arial Narrow"/>
        </w:rPr>
        <w:t xml:space="preserve">Administrar, gestionar o destinar los recursos del </w:t>
      </w:r>
      <w:r w:rsidR="00C32F4D" w:rsidRPr="005F0726">
        <w:rPr>
          <w:rFonts w:ascii="Arial Narrow" w:hAnsi="Arial Narrow"/>
        </w:rPr>
        <w:t xml:space="preserve">programa o del </w:t>
      </w:r>
      <w:r w:rsidRPr="005F0726">
        <w:rPr>
          <w:rFonts w:ascii="Arial Narrow" w:hAnsi="Arial Narrow"/>
        </w:rPr>
        <w:t xml:space="preserve">fondo de reposición contraviniendo las normas legales y reglamentarias y así como el reglamento del fondo respectivo. </w:t>
      </w:r>
    </w:p>
    <w:p w14:paraId="759420DD" w14:textId="77777777" w:rsidR="007E3BA6" w:rsidRPr="005F0726" w:rsidRDefault="007E3BA6" w:rsidP="007E3BA6">
      <w:pPr>
        <w:pStyle w:val="Sinespaciado"/>
        <w:numPr>
          <w:ilvl w:val="0"/>
          <w:numId w:val="9"/>
        </w:numPr>
        <w:jc w:val="both"/>
        <w:rPr>
          <w:rFonts w:ascii="Arial Narrow" w:hAnsi="Arial Narrow"/>
        </w:rPr>
      </w:pPr>
      <w:r w:rsidRPr="005F0726">
        <w:rPr>
          <w:rFonts w:ascii="Arial Narrow" w:hAnsi="Arial Narrow"/>
        </w:rPr>
        <w:t>No implementar un programa y sistema de mantenimiento preventivo y correctivo y un programa de revisiones periódicas y revisiones preoperacionales para los vehículos vinculados, en los términos y condiciones exigidos por el reglamento.</w:t>
      </w:r>
    </w:p>
    <w:p w14:paraId="4EBDC12F" w14:textId="77777777" w:rsidR="007E3BA6" w:rsidRPr="005F0726" w:rsidRDefault="007E3BA6" w:rsidP="007E3BA6">
      <w:pPr>
        <w:pStyle w:val="Sinespaciado"/>
        <w:numPr>
          <w:ilvl w:val="0"/>
          <w:numId w:val="9"/>
        </w:numPr>
        <w:jc w:val="both"/>
        <w:rPr>
          <w:rFonts w:ascii="Arial Narrow" w:hAnsi="Arial Narrow"/>
        </w:rPr>
      </w:pPr>
      <w:r w:rsidRPr="005F0726">
        <w:rPr>
          <w:rFonts w:ascii="Arial Narrow" w:hAnsi="Arial Narrow"/>
        </w:rPr>
        <w:t xml:space="preserve">No implementar y/o integrar en su operación los soportes técnicos y tecnológicos exigidos en los actos de autorización o en la reglamentación de la modalidad de transporte para el desarrollo de sus procesos y para la operación de los servicios. </w:t>
      </w:r>
    </w:p>
    <w:p w14:paraId="60A90E80" w14:textId="25E1D508" w:rsidR="007E3BA6" w:rsidRPr="005F0726" w:rsidRDefault="007E3BA6" w:rsidP="007E3BA6">
      <w:pPr>
        <w:pStyle w:val="Sinespaciado"/>
        <w:numPr>
          <w:ilvl w:val="0"/>
          <w:numId w:val="9"/>
        </w:numPr>
        <w:jc w:val="both"/>
        <w:rPr>
          <w:rFonts w:ascii="Arial Narrow" w:hAnsi="Arial Narrow"/>
        </w:rPr>
      </w:pPr>
      <w:r w:rsidRPr="005F0726">
        <w:rPr>
          <w:rFonts w:ascii="Arial Narrow" w:hAnsi="Arial Narrow"/>
        </w:rPr>
        <w:t xml:space="preserve">No integrarse o no reportar información a los sistemas tecnológicos que para la planeación y control del servicio desarrolle la autoridad competente o a aquellos desarrollados para la gestión de la operación, la información a los usuarios y/o para el recaudo de la contraprestación por los servicios cuando </w:t>
      </w:r>
      <w:r w:rsidR="00A83EE0">
        <w:rPr>
          <w:rFonts w:ascii="Arial Narrow" w:hAnsi="Arial Narrow"/>
        </w:rPr>
        <w:t>s</w:t>
      </w:r>
      <w:r w:rsidRPr="005F0726">
        <w:rPr>
          <w:rFonts w:ascii="Arial Narrow" w:hAnsi="Arial Narrow"/>
        </w:rPr>
        <w:t>ean exigidos reglamentariamente.</w:t>
      </w:r>
    </w:p>
    <w:p w14:paraId="509E29F4" w14:textId="77777777" w:rsidR="007E3BA6" w:rsidRPr="005F0726" w:rsidRDefault="007E3BA6" w:rsidP="007E3BA6">
      <w:pPr>
        <w:pStyle w:val="Sinespaciado"/>
        <w:numPr>
          <w:ilvl w:val="0"/>
          <w:numId w:val="9"/>
        </w:numPr>
        <w:jc w:val="both"/>
        <w:rPr>
          <w:rFonts w:ascii="Arial Narrow" w:hAnsi="Arial Narrow"/>
        </w:rPr>
      </w:pPr>
      <w:r w:rsidRPr="005F0726">
        <w:rPr>
          <w:rFonts w:ascii="Arial Narrow" w:hAnsi="Arial Narrow"/>
        </w:rPr>
        <w:lastRenderedPageBreak/>
        <w:t>Reflejar en los indicadores de desempeño operacionales una disminución injustificada del servicio autorizado en más de un cincuenta por ciento (50%) en un trimestre del año calendario.</w:t>
      </w:r>
    </w:p>
    <w:p w14:paraId="5EBC4D3B" w14:textId="77777777" w:rsidR="007E3BA6" w:rsidRPr="005F0726" w:rsidRDefault="007E3BA6" w:rsidP="007E3BA6">
      <w:pPr>
        <w:pStyle w:val="Sinespaciado"/>
        <w:jc w:val="both"/>
        <w:rPr>
          <w:rFonts w:ascii="Arial Narrow" w:hAnsi="Arial Narrow"/>
        </w:rPr>
      </w:pPr>
    </w:p>
    <w:p w14:paraId="78EBB73B" w14:textId="77777777" w:rsidR="007E3BA6" w:rsidRPr="005F0726" w:rsidRDefault="007E3BA6" w:rsidP="007E3BA6">
      <w:pPr>
        <w:pStyle w:val="Sinespaciado"/>
        <w:jc w:val="both"/>
        <w:rPr>
          <w:rFonts w:ascii="Arial Narrow" w:hAnsi="Arial Narrow"/>
        </w:rPr>
      </w:pPr>
      <w:r w:rsidRPr="005F0726">
        <w:rPr>
          <w:rFonts w:ascii="Arial Narrow" w:hAnsi="Arial Narrow"/>
          <w:b/>
        </w:rPr>
        <w:t xml:space="preserve">Artículo </w:t>
      </w:r>
      <w:r w:rsidR="00882877" w:rsidRPr="005F0726">
        <w:rPr>
          <w:rFonts w:ascii="Arial Narrow" w:hAnsi="Arial Narrow"/>
          <w:b/>
        </w:rPr>
        <w:t>40</w:t>
      </w:r>
      <w:r w:rsidRPr="005F0726">
        <w:rPr>
          <w:rFonts w:ascii="Arial Narrow" w:hAnsi="Arial Narrow"/>
          <w:b/>
        </w:rPr>
        <w:t xml:space="preserve">. Prohibición de cobros de intermediación. </w:t>
      </w:r>
      <w:r w:rsidRPr="005F0726">
        <w:rPr>
          <w:rFonts w:ascii="Arial Narrow" w:hAnsi="Arial Narrow"/>
        </w:rPr>
        <w:t>Las empresas de servicio público de transporte terrestre no podrán en ningún caso generar cobros u obtener de propietarios, poseedores, tenedores, conductores y terceros en general, ingresos que puedan directa o indirectamente atribuirse a un ejercicio de intermediación de la empresa en la adquisición de los insumos o servicios necesarios para el desarrollo de las operaciones</w:t>
      </w:r>
      <w:r w:rsidRPr="005F0726">
        <w:rPr>
          <w:rFonts w:ascii="Arial Narrow" w:hAnsi="Arial Narrow"/>
          <w:b/>
        </w:rPr>
        <w:t xml:space="preserve"> </w:t>
      </w:r>
      <w:r w:rsidRPr="005F0726">
        <w:rPr>
          <w:rFonts w:ascii="Arial Narrow" w:hAnsi="Arial Narrow"/>
        </w:rPr>
        <w:t>de transporte.</w:t>
      </w:r>
    </w:p>
    <w:p w14:paraId="05E15ABB" w14:textId="77777777" w:rsidR="007E3BA6" w:rsidRPr="005F0726" w:rsidRDefault="007E3BA6" w:rsidP="007E3BA6">
      <w:pPr>
        <w:pStyle w:val="Sinespaciado"/>
        <w:jc w:val="both"/>
        <w:rPr>
          <w:rFonts w:ascii="Arial Narrow" w:hAnsi="Arial Narrow"/>
        </w:rPr>
      </w:pPr>
    </w:p>
    <w:p w14:paraId="31627AFF" w14:textId="77777777" w:rsidR="007E3BA6" w:rsidRPr="005F0726" w:rsidRDefault="007E3BA6" w:rsidP="007E3BA6">
      <w:pPr>
        <w:pStyle w:val="Sinespaciado"/>
        <w:jc w:val="both"/>
        <w:rPr>
          <w:rFonts w:ascii="Arial Narrow" w:hAnsi="Arial Narrow"/>
        </w:rPr>
      </w:pPr>
      <w:r w:rsidRPr="005F0726">
        <w:rPr>
          <w:rFonts w:ascii="Arial Narrow" w:hAnsi="Arial Narrow"/>
        </w:rPr>
        <w:t xml:space="preserve">Quien incumpla esta prohibición será sancionado con multa equivalente al doscientos por ciento (200%) del ingreso </w:t>
      </w:r>
      <w:r w:rsidR="007C2302" w:rsidRPr="005F0726">
        <w:rPr>
          <w:rFonts w:ascii="Arial Narrow" w:hAnsi="Arial Narrow"/>
        </w:rPr>
        <w:t xml:space="preserve">bruto </w:t>
      </w:r>
      <w:r w:rsidRPr="005F0726">
        <w:rPr>
          <w:rFonts w:ascii="Arial Narrow" w:hAnsi="Arial Narrow"/>
        </w:rPr>
        <w:t xml:space="preserve">percibido atribuible directa o indirectamente a la intermediación o, como mínimo, con multa de </w:t>
      </w:r>
      <w:r w:rsidR="00FE67A1" w:rsidRPr="005F0726">
        <w:rPr>
          <w:rFonts w:ascii="Arial Narrow" w:hAnsi="Arial Narrow"/>
        </w:rPr>
        <w:t xml:space="preserve">veinticinco </w:t>
      </w:r>
      <w:r w:rsidRPr="005F0726">
        <w:rPr>
          <w:rFonts w:ascii="Arial Narrow" w:hAnsi="Arial Narrow"/>
        </w:rPr>
        <w:t>(</w:t>
      </w:r>
      <w:r w:rsidR="00FE67A1" w:rsidRPr="005F0726">
        <w:rPr>
          <w:rFonts w:ascii="Arial Narrow" w:hAnsi="Arial Narrow"/>
        </w:rPr>
        <w:t>25</w:t>
      </w:r>
      <w:r w:rsidRPr="005F0726">
        <w:rPr>
          <w:rFonts w:ascii="Arial Narrow" w:hAnsi="Arial Narrow"/>
        </w:rPr>
        <w:t xml:space="preserve">) </w:t>
      </w:r>
      <w:r w:rsidR="00FE67A1" w:rsidRPr="005F0726">
        <w:rPr>
          <w:rFonts w:ascii="Arial Narrow" w:hAnsi="Arial Narrow"/>
        </w:rPr>
        <w:t xml:space="preserve">Unidades de Valor Tributario </w:t>
      </w:r>
      <w:r w:rsidRPr="005F0726">
        <w:rPr>
          <w:rFonts w:ascii="Arial Narrow" w:hAnsi="Arial Narrow"/>
        </w:rPr>
        <w:t xml:space="preserve">por evento cuando el doscientos por ciento (200%) indicado resulte inferior a la que correspondería aplicando </w:t>
      </w:r>
      <w:r w:rsidR="00FE67A1" w:rsidRPr="005F0726">
        <w:rPr>
          <w:rFonts w:ascii="Arial Narrow" w:hAnsi="Arial Narrow"/>
        </w:rPr>
        <w:t xml:space="preserve">veinticinco (25) Unidades de Valor Tributario </w:t>
      </w:r>
      <w:r w:rsidRPr="005F0726">
        <w:rPr>
          <w:rFonts w:ascii="Arial Narrow" w:hAnsi="Arial Narrow"/>
        </w:rPr>
        <w:t>por evento.</w:t>
      </w:r>
    </w:p>
    <w:p w14:paraId="2A1551EB" w14:textId="77777777" w:rsidR="007E3BA6" w:rsidRPr="005F0726" w:rsidRDefault="007E3BA6" w:rsidP="007E3BA6">
      <w:pPr>
        <w:pStyle w:val="Sinespaciado"/>
        <w:jc w:val="both"/>
        <w:rPr>
          <w:rFonts w:ascii="Arial Narrow" w:hAnsi="Arial Narrow"/>
        </w:rPr>
      </w:pPr>
    </w:p>
    <w:p w14:paraId="0EF47094" w14:textId="77777777" w:rsidR="007E3BA6" w:rsidRPr="005F0726" w:rsidRDefault="007E3BA6" w:rsidP="007E3BA6">
      <w:pPr>
        <w:pStyle w:val="Sinespaciado"/>
        <w:jc w:val="both"/>
        <w:rPr>
          <w:rFonts w:ascii="Arial Narrow" w:hAnsi="Arial Narrow"/>
        </w:rPr>
      </w:pPr>
      <w:r w:rsidRPr="005F0726">
        <w:rPr>
          <w:rFonts w:ascii="Arial Narrow" w:hAnsi="Arial Narrow"/>
        </w:rPr>
        <w:t xml:space="preserve">Para los fines del presente artículo, el evento está configurado por el cobro a una persona natural o jurídica y serán tantos eventos como tantas hayan sido las personas naturales o jurídicas a las que se haya realizado el cobro. </w:t>
      </w:r>
    </w:p>
    <w:p w14:paraId="528F86D3" w14:textId="77777777" w:rsidR="00B378A1" w:rsidRPr="005F0726" w:rsidRDefault="00B378A1" w:rsidP="007E3BA6">
      <w:pPr>
        <w:pStyle w:val="Sinespaciado"/>
        <w:jc w:val="both"/>
        <w:rPr>
          <w:rFonts w:ascii="Arial Narrow" w:hAnsi="Arial Narrow"/>
        </w:rPr>
      </w:pPr>
    </w:p>
    <w:p w14:paraId="67343B2B" w14:textId="77777777" w:rsidR="00656326" w:rsidRPr="005F0726" w:rsidRDefault="00B378A1" w:rsidP="007E3BA6">
      <w:pPr>
        <w:pStyle w:val="Sinespaciado"/>
        <w:jc w:val="both"/>
        <w:rPr>
          <w:rFonts w:ascii="Arial Narrow" w:hAnsi="Arial Narrow"/>
        </w:rPr>
      </w:pPr>
      <w:r w:rsidRPr="005F0726">
        <w:rPr>
          <w:rFonts w:ascii="Arial Narrow" w:hAnsi="Arial Narrow"/>
          <w:b/>
          <w:bCs/>
        </w:rPr>
        <w:t xml:space="preserve">Parágrafo. </w:t>
      </w:r>
      <w:r w:rsidRPr="005F0726">
        <w:rPr>
          <w:rFonts w:ascii="Arial Narrow" w:hAnsi="Arial Narrow"/>
        </w:rPr>
        <w:t>No se configura intermediación cuando la empresa es</w:t>
      </w:r>
      <w:r w:rsidR="00B41714" w:rsidRPr="005F0726">
        <w:rPr>
          <w:rFonts w:ascii="Arial Narrow" w:hAnsi="Arial Narrow"/>
        </w:rPr>
        <w:t xml:space="preserve"> directamente la </w:t>
      </w:r>
      <w:r w:rsidR="008906F8" w:rsidRPr="005F0726">
        <w:rPr>
          <w:rFonts w:ascii="Arial Narrow" w:hAnsi="Arial Narrow"/>
        </w:rPr>
        <w:t xml:space="preserve">que suministra y provee </w:t>
      </w:r>
      <w:r w:rsidR="00B41714" w:rsidRPr="005F0726">
        <w:rPr>
          <w:rFonts w:ascii="Arial Narrow" w:hAnsi="Arial Narrow"/>
        </w:rPr>
        <w:t>los insumos y</w:t>
      </w:r>
      <w:r w:rsidR="001350FD" w:rsidRPr="005F0726">
        <w:rPr>
          <w:rFonts w:ascii="Arial Narrow" w:hAnsi="Arial Narrow"/>
        </w:rPr>
        <w:t>/</w:t>
      </w:r>
      <w:r w:rsidR="00B41714" w:rsidRPr="005F0726">
        <w:rPr>
          <w:rFonts w:ascii="Arial Narrow" w:hAnsi="Arial Narrow"/>
        </w:rPr>
        <w:t>o servicios necesarios para el desarrollo de las operaciones de transporte</w:t>
      </w:r>
      <w:r w:rsidR="008906F8" w:rsidRPr="005F0726">
        <w:rPr>
          <w:rFonts w:ascii="Arial Narrow" w:hAnsi="Arial Narrow"/>
        </w:rPr>
        <w:t xml:space="preserve">, siendo </w:t>
      </w:r>
      <w:r w:rsidR="00E87ED1" w:rsidRPr="005F0726">
        <w:rPr>
          <w:rFonts w:ascii="Arial Narrow" w:hAnsi="Arial Narrow"/>
        </w:rPr>
        <w:t>de</w:t>
      </w:r>
      <w:r w:rsidR="008906F8" w:rsidRPr="005F0726">
        <w:rPr>
          <w:rFonts w:ascii="Arial Narrow" w:hAnsi="Arial Narrow"/>
        </w:rPr>
        <w:t xml:space="preserve"> ella directamente </w:t>
      </w:r>
      <w:r w:rsidR="00E87ED1" w:rsidRPr="005F0726">
        <w:rPr>
          <w:rFonts w:ascii="Arial Narrow" w:hAnsi="Arial Narrow"/>
        </w:rPr>
        <w:t>de</w:t>
      </w:r>
      <w:r w:rsidR="008906F8" w:rsidRPr="005F0726">
        <w:rPr>
          <w:rFonts w:ascii="Arial Narrow" w:hAnsi="Arial Narrow"/>
        </w:rPr>
        <w:t xml:space="preserve"> quien se adquieren</w:t>
      </w:r>
      <w:r w:rsidR="00E87ED1" w:rsidRPr="005F0726">
        <w:rPr>
          <w:rFonts w:ascii="Arial Narrow" w:hAnsi="Arial Narrow"/>
        </w:rPr>
        <w:t xml:space="preserve"> por parte del propietario</w:t>
      </w:r>
      <w:r w:rsidR="008906F8" w:rsidRPr="005F0726">
        <w:rPr>
          <w:rFonts w:ascii="Arial Narrow" w:hAnsi="Arial Narrow"/>
        </w:rPr>
        <w:t>.</w:t>
      </w:r>
    </w:p>
    <w:p w14:paraId="59CEDDC0" w14:textId="77777777" w:rsidR="00656326" w:rsidRPr="005F0726" w:rsidRDefault="00656326" w:rsidP="007E3BA6">
      <w:pPr>
        <w:pStyle w:val="Sinespaciado"/>
        <w:jc w:val="both"/>
        <w:rPr>
          <w:rFonts w:ascii="Arial Narrow" w:hAnsi="Arial Narrow"/>
        </w:rPr>
      </w:pPr>
    </w:p>
    <w:p w14:paraId="701DF5A0" w14:textId="77777777" w:rsidR="00B378A1" w:rsidRPr="005F0726" w:rsidRDefault="00656326" w:rsidP="007E3BA6">
      <w:pPr>
        <w:pStyle w:val="Sinespaciado"/>
        <w:jc w:val="both"/>
        <w:rPr>
          <w:rFonts w:ascii="Arial Narrow" w:hAnsi="Arial Narrow"/>
        </w:rPr>
      </w:pPr>
      <w:r w:rsidRPr="005F0726">
        <w:rPr>
          <w:rFonts w:ascii="Arial Narrow" w:hAnsi="Arial Narrow"/>
        </w:rPr>
        <w:t xml:space="preserve">En ningún caso podrá la empresa exigir que los bienes y servicios </w:t>
      </w:r>
      <w:r w:rsidR="00731D57" w:rsidRPr="005F0726">
        <w:rPr>
          <w:rFonts w:ascii="Arial Narrow" w:hAnsi="Arial Narrow"/>
        </w:rPr>
        <w:t xml:space="preserve">se adquieran directamente a ella, cuando su valor, consideradas las condiciones de calidad, rendimiento y durabilidad del bien o servicio suministrado, </w:t>
      </w:r>
      <w:r w:rsidR="00E9166A" w:rsidRPr="005F0726">
        <w:rPr>
          <w:rFonts w:ascii="Arial Narrow" w:hAnsi="Arial Narrow"/>
        </w:rPr>
        <w:t xml:space="preserve">no sea inferior al menor precio </w:t>
      </w:r>
      <w:r w:rsidR="00B82948" w:rsidRPr="005F0726">
        <w:rPr>
          <w:rFonts w:ascii="Arial Narrow" w:hAnsi="Arial Narrow"/>
        </w:rPr>
        <w:t xml:space="preserve">que se pueda lograr dentro </w:t>
      </w:r>
      <w:r w:rsidR="00E9166A" w:rsidRPr="005F0726">
        <w:rPr>
          <w:rFonts w:ascii="Arial Narrow" w:hAnsi="Arial Narrow"/>
        </w:rPr>
        <w:t>del mercado al detal</w:t>
      </w:r>
      <w:r w:rsidR="00B82948" w:rsidRPr="005F0726">
        <w:rPr>
          <w:rFonts w:ascii="Arial Narrow" w:hAnsi="Arial Narrow"/>
        </w:rPr>
        <w:t xml:space="preserve"> del bien o servicio</w:t>
      </w:r>
      <w:r w:rsidR="00E9166A" w:rsidRPr="005F0726">
        <w:rPr>
          <w:rFonts w:ascii="Arial Narrow" w:hAnsi="Arial Narrow"/>
        </w:rPr>
        <w:t xml:space="preserve">. </w:t>
      </w:r>
      <w:r w:rsidR="00731D57" w:rsidRPr="005F0726">
        <w:rPr>
          <w:rFonts w:ascii="Arial Narrow" w:hAnsi="Arial Narrow"/>
        </w:rPr>
        <w:t xml:space="preserve"> </w:t>
      </w:r>
      <w:r w:rsidR="008906F8" w:rsidRPr="005F0726">
        <w:rPr>
          <w:rFonts w:ascii="Arial Narrow" w:hAnsi="Arial Narrow"/>
        </w:rPr>
        <w:t xml:space="preserve"> </w:t>
      </w:r>
      <w:r w:rsidR="00B41714" w:rsidRPr="005F0726">
        <w:rPr>
          <w:rFonts w:ascii="Arial Narrow" w:hAnsi="Arial Narrow"/>
        </w:rPr>
        <w:t xml:space="preserve"> </w:t>
      </w:r>
    </w:p>
    <w:p w14:paraId="4864E406" w14:textId="77777777" w:rsidR="007E3BA6" w:rsidRPr="005F0726" w:rsidRDefault="007E3BA6" w:rsidP="007E3BA6">
      <w:pPr>
        <w:pStyle w:val="Sinespaciado"/>
        <w:jc w:val="both"/>
        <w:rPr>
          <w:rFonts w:ascii="Arial Narrow" w:hAnsi="Arial Narrow"/>
          <w:b/>
        </w:rPr>
      </w:pPr>
    </w:p>
    <w:p w14:paraId="618C9F68" w14:textId="77777777" w:rsidR="007E3BA6" w:rsidRPr="005F0726" w:rsidRDefault="007E3BA6" w:rsidP="007E3BA6">
      <w:pPr>
        <w:pStyle w:val="Sinespaciado"/>
        <w:jc w:val="both"/>
        <w:rPr>
          <w:rFonts w:ascii="Arial Narrow" w:hAnsi="Arial Narrow"/>
        </w:rPr>
      </w:pPr>
      <w:r w:rsidRPr="005F0726">
        <w:rPr>
          <w:rFonts w:ascii="Arial Narrow" w:hAnsi="Arial Narrow"/>
          <w:b/>
        </w:rPr>
        <w:t xml:space="preserve">Artículo </w:t>
      </w:r>
      <w:r w:rsidR="00882877" w:rsidRPr="005F0726">
        <w:rPr>
          <w:rFonts w:ascii="Arial Narrow" w:hAnsi="Arial Narrow"/>
          <w:b/>
        </w:rPr>
        <w:t>41</w:t>
      </w:r>
      <w:r w:rsidRPr="005F0726">
        <w:rPr>
          <w:rFonts w:ascii="Arial Narrow" w:hAnsi="Arial Narrow"/>
          <w:b/>
        </w:rPr>
        <w:t>.</w:t>
      </w:r>
      <w:r w:rsidRPr="005F0726">
        <w:rPr>
          <w:rFonts w:ascii="Arial Narrow" w:hAnsi="Arial Narrow"/>
        </w:rPr>
        <w:t xml:space="preserve"> Las infracciones y sanciones de las empresas de transporte serán igualmente aplicables a los particulares, personas naturales y jurídicas que estén autorizados para prestar el servicio público o privado de transporte directamente, sin la constitución como empresa de transporte y/o en vehículos particulares.</w:t>
      </w:r>
    </w:p>
    <w:p w14:paraId="6ACC41D4" w14:textId="77777777" w:rsidR="007E3BA6" w:rsidRPr="005F0726" w:rsidRDefault="007E3BA6" w:rsidP="007E3BA6">
      <w:pPr>
        <w:pStyle w:val="Sinespaciado"/>
        <w:jc w:val="both"/>
        <w:rPr>
          <w:rFonts w:ascii="Arial Narrow" w:hAnsi="Arial Narrow"/>
        </w:rPr>
      </w:pPr>
    </w:p>
    <w:p w14:paraId="3906552E" w14:textId="77777777" w:rsidR="007E3BA6" w:rsidRPr="005F0726" w:rsidRDefault="007E3BA6" w:rsidP="007E3BA6">
      <w:pPr>
        <w:pStyle w:val="NormalWeb"/>
        <w:spacing w:before="0" w:beforeAutospacing="0" w:after="0" w:afterAutospacing="0" w:line="254" w:lineRule="atLeast"/>
        <w:jc w:val="both"/>
        <w:rPr>
          <w:rFonts w:ascii="Arial Narrow" w:hAnsi="Arial Narrow" w:cs="Arial"/>
          <w:color w:val="000000"/>
        </w:rPr>
      </w:pPr>
      <w:bookmarkStart w:id="10" w:name="_Hlk116910818"/>
      <w:r w:rsidRPr="005F0726">
        <w:rPr>
          <w:rStyle w:val="Textoennegrita"/>
          <w:rFonts w:ascii="Arial Narrow" w:hAnsi="Arial Narrow" w:cs="Arial"/>
          <w:color w:val="000000"/>
        </w:rPr>
        <w:t xml:space="preserve">Artículo </w:t>
      </w:r>
      <w:r w:rsidR="00882877" w:rsidRPr="005F0726">
        <w:rPr>
          <w:rStyle w:val="Textoennegrita"/>
          <w:rFonts w:ascii="Arial Narrow" w:hAnsi="Arial Narrow" w:cs="Arial"/>
          <w:color w:val="000000"/>
        </w:rPr>
        <w:t>42</w:t>
      </w:r>
      <w:r w:rsidRPr="005F0726">
        <w:rPr>
          <w:rFonts w:ascii="Arial Narrow" w:hAnsi="Arial Narrow" w:cs="Arial"/>
          <w:b/>
          <w:bCs/>
          <w:color w:val="000000"/>
        </w:rPr>
        <w:t>. Suspensión de autorizaciones.</w:t>
      </w:r>
      <w:r w:rsidRPr="005F0726">
        <w:rPr>
          <w:rFonts w:ascii="Arial Narrow" w:hAnsi="Arial Narrow" w:cs="Arial"/>
          <w:color w:val="000000"/>
        </w:rPr>
        <w:t xml:space="preserve">  La suspensión de autorizaciones, licencias, registros, habilitaciones, permisos de operación, rutas o servicios de las empresas de transporte de transporte terrestre, se establecerá hasta por el término de tres (3) meses y procederá en los siguientes casos: </w:t>
      </w:r>
    </w:p>
    <w:p w14:paraId="42FEA698" w14:textId="77777777" w:rsidR="007E3BA6" w:rsidRPr="005F0726" w:rsidRDefault="007E3BA6" w:rsidP="007E3BA6">
      <w:pPr>
        <w:pStyle w:val="NormalWeb"/>
        <w:spacing w:before="0" w:beforeAutospacing="0" w:after="0" w:afterAutospacing="0" w:line="254" w:lineRule="atLeast"/>
        <w:jc w:val="both"/>
        <w:rPr>
          <w:rFonts w:ascii="Arial Narrow" w:hAnsi="Arial Narrow" w:cs="Arial"/>
          <w:color w:val="000000"/>
        </w:rPr>
      </w:pPr>
      <w:r w:rsidRPr="005F0726">
        <w:rPr>
          <w:rFonts w:ascii="Arial Narrow" w:hAnsi="Arial Narrow" w:cs="Arial"/>
          <w:color w:val="000000"/>
        </w:rPr>
        <w:t>  </w:t>
      </w:r>
    </w:p>
    <w:p w14:paraId="3E49E9BD" w14:textId="77777777" w:rsidR="007E3BA6" w:rsidRPr="005F0726" w:rsidRDefault="007E3BA6" w:rsidP="007E3BA6">
      <w:pPr>
        <w:pStyle w:val="Sinespaciado"/>
        <w:numPr>
          <w:ilvl w:val="0"/>
          <w:numId w:val="25"/>
        </w:numPr>
        <w:jc w:val="both"/>
        <w:rPr>
          <w:rFonts w:ascii="Arial Narrow" w:hAnsi="Arial Narrow"/>
        </w:rPr>
      </w:pPr>
      <w:r w:rsidRPr="005F0726">
        <w:rPr>
          <w:rFonts w:ascii="Arial Narrow" w:hAnsi="Arial Narrow"/>
        </w:rPr>
        <w:t>Cuando el sujeto haya sido multado, por lo menos tres veces, dentro del mismo año calendario en que se inicie la investigación que pudiese concluir con la adopción de la medida; </w:t>
      </w:r>
    </w:p>
    <w:p w14:paraId="3498CD4E" w14:textId="77777777" w:rsidR="007E3BA6" w:rsidRPr="005F0726" w:rsidRDefault="007E3BA6" w:rsidP="007E3BA6">
      <w:pPr>
        <w:pStyle w:val="Sinespaciado"/>
        <w:numPr>
          <w:ilvl w:val="0"/>
          <w:numId w:val="25"/>
        </w:numPr>
        <w:jc w:val="both"/>
        <w:rPr>
          <w:rFonts w:ascii="Arial Narrow" w:hAnsi="Arial Narrow"/>
        </w:rPr>
      </w:pPr>
      <w:r w:rsidRPr="005F0726">
        <w:rPr>
          <w:rFonts w:ascii="Arial Narrow" w:hAnsi="Arial Narrow"/>
        </w:rPr>
        <w:t>Cuando dentro de la oportunidad señalada no se acrediten las condiciones exigidas para mejorar la seguridad en la prestación del servicio o en la actividad de que se trate.</w:t>
      </w:r>
    </w:p>
    <w:p w14:paraId="6508F46A" w14:textId="77777777" w:rsidR="007E3BA6" w:rsidRPr="005F0726" w:rsidRDefault="007E3BA6" w:rsidP="007E3BA6">
      <w:pPr>
        <w:pStyle w:val="Sinespaciado"/>
        <w:jc w:val="both"/>
        <w:rPr>
          <w:rFonts w:ascii="Arial Narrow" w:hAnsi="Arial Narrow"/>
          <w:b/>
          <w:bCs/>
        </w:rPr>
      </w:pPr>
    </w:p>
    <w:p w14:paraId="23956080" w14:textId="77777777" w:rsidR="007E3BA6" w:rsidRPr="005F0726" w:rsidRDefault="007E3BA6" w:rsidP="007E3BA6">
      <w:pPr>
        <w:pStyle w:val="Sinespaciado"/>
        <w:jc w:val="both"/>
        <w:rPr>
          <w:rFonts w:ascii="Arial Narrow" w:hAnsi="Arial Narrow"/>
          <w:b/>
          <w:bCs/>
        </w:rPr>
      </w:pPr>
      <w:r w:rsidRPr="005F0726">
        <w:rPr>
          <w:rFonts w:ascii="Arial Narrow" w:hAnsi="Arial Narrow"/>
          <w:b/>
          <w:bCs/>
        </w:rPr>
        <w:t>Parágrafo. </w:t>
      </w:r>
      <w:r w:rsidRPr="005F0726">
        <w:rPr>
          <w:rFonts w:ascii="Arial Narrow" w:hAnsi="Arial Narrow"/>
        </w:rPr>
        <w:t xml:space="preserve">Para efectos de garantizar la continuidad del servicio de transporte, se podrá autorizar temporalmente a otras empresas la prestación de los servicios afectados con la medida de suspensión de que trata el presente artículo. </w:t>
      </w:r>
    </w:p>
    <w:p w14:paraId="34A3C7BF" w14:textId="77777777" w:rsidR="007E3BA6" w:rsidRPr="005F0726" w:rsidRDefault="007E3BA6" w:rsidP="007E3BA6">
      <w:pPr>
        <w:pStyle w:val="Sinespaciado"/>
        <w:jc w:val="both"/>
        <w:rPr>
          <w:rFonts w:ascii="Arial Narrow" w:hAnsi="Arial Narrow"/>
          <w:b/>
        </w:rPr>
      </w:pPr>
    </w:p>
    <w:p w14:paraId="0A32BB8A" w14:textId="77777777" w:rsidR="007E3BA6" w:rsidRPr="005F0726" w:rsidRDefault="007E3BA6" w:rsidP="007E3BA6">
      <w:pPr>
        <w:spacing w:line="254" w:lineRule="atLeast"/>
        <w:jc w:val="both"/>
        <w:rPr>
          <w:rFonts w:ascii="Arial Narrow" w:hAnsi="Arial Narrow"/>
        </w:rPr>
      </w:pPr>
      <w:r w:rsidRPr="005F0726">
        <w:rPr>
          <w:rFonts w:ascii="Arial Narrow" w:hAnsi="Arial Narrow"/>
          <w:b/>
          <w:bCs/>
        </w:rPr>
        <w:lastRenderedPageBreak/>
        <w:t xml:space="preserve">Artículo </w:t>
      </w:r>
      <w:r w:rsidR="00882877" w:rsidRPr="005F0726">
        <w:rPr>
          <w:rFonts w:ascii="Arial Narrow" w:hAnsi="Arial Narrow"/>
          <w:b/>
          <w:bCs/>
        </w:rPr>
        <w:t>43</w:t>
      </w:r>
      <w:r w:rsidRPr="005F0726">
        <w:rPr>
          <w:rFonts w:ascii="Arial Narrow" w:hAnsi="Arial Narrow"/>
          <w:b/>
          <w:bCs/>
        </w:rPr>
        <w:t>.</w:t>
      </w:r>
      <w:r w:rsidRPr="005F0726">
        <w:rPr>
          <w:rFonts w:ascii="Arial Narrow" w:hAnsi="Arial Narrow"/>
        </w:rPr>
        <w:t xml:space="preserve"> </w:t>
      </w:r>
      <w:r w:rsidRPr="005F0726">
        <w:rPr>
          <w:rFonts w:ascii="Arial Narrow" w:hAnsi="Arial Narrow"/>
          <w:b/>
          <w:bCs/>
        </w:rPr>
        <w:t>Cancelación de autorizaciones.</w:t>
      </w:r>
      <w:r w:rsidRPr="005F0726">
        <w:rPr>
          <w:rFonts w:ascii="Arial Narrow" w:hAnsi="Arial Narrow"/>
        </w:rPr>
        <w:t xml:space="preserve"> La cancelación de </w:t>
      </w:r>
      <w:r w:rsidRPr="005F0726">
        <w:rPr>
          <w:rFonts w:ascii="Arial Narrow" w:hAnsi="Arial Narrow" w:cs="Arial"/>
          <w:color w:val="000000"/>
        </w:rPr>
        <w:t>autorizaciones, licencias, registros, habilitaciones, permisos de operación, rutas o servicios de las empresas de transporte</w:t>
      </w:r>
      <w:r w:rsidRPr="005F0726">
        <w:rPr>
          <w:rFonts w:ascii="Arial Narrow" w:hAnsi="Arial Narrow"/>
        </w:rPr>
        <w:t xml:space="preserve"> terrestre procederá en los siguientes casos: </w:t>
      </w:r>
    </w:p>
    <w:p w14:paraId="575145BE" w14:textId="77777777" w:rsidR="007E3BA6" w:rsidRPr="005F0726" w:rsidRDefault="007E3BA6" w:rsidP="007E3BA6">
      <w:pPr>
        <w:pStyle w:val="Sinespaciado"/>
        <w:jc w:val="both"/>
        <w:rPr>
          <w:rFonts w:ascii="Arial Narrow" w:hAnsi="Arial Narrow" w:cs="Arial"/>
          <w:b/>
          <w:bCs/>
        </w:rPr>
      </w:pPr>
    </w:p>
    <w:bookmarkEnd w:id="10"/>
    <w:p w14:paraId="63ED7518" w14:textId="77777777" w:rsidR="007E3BA6" w:rsidRPr="005F0726" w:rsidRDefault="007E3BA6" w:rsidP="007E3BA6">
      <w:pPr>
        <w:pStyle w:val="Sinespaciado"/>
        <w:numPr>
          <w:ilvl w:val="0"/>
          <w:numId w:val="40"/>
        </w:numPr>
        <w:jc w:val="both"/>
        <w:rPr>
          <w:rFonts w:ascii="Arial Narrow" w:hAnsi="Arial Narrow" w:cs="Arial"/>
          <w:b/>
          <w:bCs/>
        </w:rPr>
      </w:pPr>
      <w:r w:rsidRPr="005F0726">
        <w:rPr>
          <w:rFonts w:ascii="Arial Narrow" w:hAnsi="Arial Narrow"/>
        </w:rPr>
        <w:t xml:space="preserve">No implementar un programa y sistema de mantenimiento preventivo y correctivo y un programa de revisiones periódicas y revisiones preoperacionales para los vehículos vinculados dentro de los tres (3) meses siguientes a la imposición de la sanción por no haberlo implementado. </w:t>
      </w:r>
    </w:p>
    <w:p w14:paraId="27B20937" w14:textId="77777777" w:rsidR="007E3BA6" w:rsidRPr="005F0726" w:rsidRDefault="007E3BA6" w:rsidP="007E3BA6">
      <w:pPr>
        <w:pStyle w:val="Sinespaciado"/>
        <w:numPr>
          <w:ilvl w:val="0"/>
          <w:numId w:val="40"/>
        </w:numPr>
        <w:jc w:val="both"/>
        <w:rPr>
          <w:rFonts w:ascii="Arial Narrow" w:hAnsi="Arial Narrow" w:cs="Arial"/>
          <w:b/>
          <w:bCs/>
        </w:rPr>
      </w:pPr>
      <w:r w:rsidRPr="005F0726">
        <w:rPr>
          <w:rFonts w:ascii="Arial Narrow" w:hAnsi="Arial Narrow"/>
        </w:rPr>
        <w:t xml:space="preserve">No formular y presentar un plan de mejoramiento dentro del plazo señalado por la autoridad de inspección, vigilancia y control, cuando éste se le exija como consecuencia del incumplimiento en el indicador operacional de cumplimiento normativo.  </w:t>
      </w:r>
    </w:p>
    <w:p w14:paraId="7418413E" w14:textId="77777777" w:rsidR="007E3BA6" w:rsidRPr="005F0726" w:rsidRDefault="007E3BA6" w:rsidP="007E3BA6">
      <w:pPr>
        <w:pStyle w:val="Sinespaciado"/>
        <w:numPr>
          <w:ilvl w:val="0"/>
          <w:numId w:val="40"/>
        </w:numPr>
        <w:jc w:val="both"/>
        <w:rPr>
          <w:rFonts w:ascii="Arial Narrow" w:hAnsi="Arial Narrow"/>
        </w:rPr>
      </w:pPr>
      <w:r w:rsidRPr="005F0726">
        <w:rPr>
          <w:rFonts w:ascii="Arial Narrow" w:hAnsi="Arial Narrow"/>
        </w:rPr>
        <w:t>No estructurar e implementar un programa de reposición de equipos y un Fondo de Reposición dentro de los seis (6) meses siguientes a la imposición de la sanción por no tener el programa y el fondo estructurado e implementado.</w:t>
      </w:r>
    </w:p>
    <w:p w14:paraId="618BE58D" w14:textId="77777777" w:rsidR="007E3BA6" w:rsidRPr="005F0726" w:rsidRDefault="007E3BA6" w:rsidP="007E3BA6">
      <w:pPr>
        <w:pStyle w:val="Sinespaciado"/>
        <w:numPr>
          <w:ilvl w:val="0"/>
          <w:numId w:val="40"/>
        </w:numPr>
        <w:jc w:val="both"/>
        <w:rPr>
          <w:rFonts w:ascii="Arial Narrow" w:hAnsi="Arial Narrow"/>
        </w:rPr>
      </w:pPr>
      <w:r w:rsidRPr="005F0726">
        <w:rPr>
          <w:rFonts w:ascii="Arial Narrow" w:hAnsi="Arial Narrow"/>
        </w:rPr>
        <w:t>No iniciar la prestación del servicio en el término señalado en el acto administrativo de autorización de servicios o dentro de los seis (6) meses siguientes a su firmeza cuando en el mismo no se establezca plazo.</w:t>
      </w:r>
    </w:p>
    <w:p w14:paraId="4EF24024" w14:textId="77777777" w:rsidR="007E3BA6" w:rsidRPr="005F0726" w:rsidRDefault="007E3BA6" w:rsidP="007E3BA6">
      <w:pPr>
        <w:pStyle w:val="Sinespaciado"/>
        <w:numPr>
          <w:ilvl w:val="0"/>
          <w:numId w:val="40"/>
        </w:numPr>
        <w:jc w:val="both"/>
        <w:rPr>
          <w:rFonts w:ascii="Arial Narrow" w:hAnsi="Arial Narrow"/>
        </w:rPr>
      </w:pPr>
      <w:r w:rsidRPr="005F0726">
        <w:rPr>
          <w:rFonts w:ascii="Arial Narrow" w:hAnsi="Arial Narrow"/>
        </w:rPr>
        <w:t>Reflejar en los indicadores operacionales una disminución injustificada del servicio autorizado en más de un cincuenta por ciento (50%) en dos (2) trimestres consecutivos del año calendario o en dos (2) trimestres no consecutivos dentro de un período de dos (2) años calendario.</w:t>
      </w:r>
    </w:p>
    <w:p w14:paraId="3E9390D3" w14:textId="77777777" w:rsidR="007E3BA6" w:rsidRPr="005F0726" w:rsidRDefault="007E3BA6" w:rsidP="007E3BA6">
      <w:pPr>
        <w:pStyle w:val="Sinespaciado"/>
        <w:numPr>
          <w:ilvl w:val="0"/>
          <w:numId w:val="40"/>
        </w:numPr>
        <w:jc w:val="both"/>
        <w:rPr>
          <w:rFonts w:ascii="Arial Narrow" w:hAnsi="Arial Narrow"/>
        </w:rPr>
      </w:pPr>
      <w:r w:rsidRPr="005F0726">
        <w:rPr>
          <w:rFonts w:ascii="Arial Narrow" w:hAnsi="Arial Narrow"/>
        </w:rPr>
        <w:t xml:space="preserve">No implementar y/o integrar en su operación los soportes técnicos y tecnológicos exigidos en los actos de autorización o en la reglamentación para el desarrollo de sus procesos y para la operación de los servicios, dentro de los cuatro (4) meses siguientes a la imposición de la sanción por no tenerlos implementados o no haberlos integrado a su operación. </w:t>
      </w:r>
    </w:p>
    <w:p w14:paraId="3E27D022" w14:textId="77777777" w:rsidR="007E3BA6" w:rsidRPr="005F0726" w:rsidRDefault="007E3BA6" w:rsidP="007E3BA6">
      <w:pPr>
        <w:pStyle w:val="Sinespaciado"/>
        <w:numPr>
          <w:ilvl w:val="0"/>
          <w:numId w:val="40"/>
        </w:numPr>
        <w:jc w:val="both"/>
        <w:rPr>
          <w:rFonts w:ascii="Arial Narrow" w:hAnsi="Arial Narrow"/>
        </w:rPr>
      </w:pPr>
      <w:r w:rsidRPr="005F0726">
        <w:rPr>
          <w:rFonts w:ascii="Arial Narrow" w:hAnsi="Arial Narrow"/>
        </w:rPr>
        <w:t xml:space="preserve">No integrarse a los sistemas tecnológicos de información que para la planeación y control del servicio desarrolle la autoridad competente o a aquellos desarrollados para la gestión de la operación, la información a los usuarios y/o para el recaudo de la contraprestación por los servicios dentro de los seis (6) meses siguientes a la imposición de la sanción por no tenerlos implementados o no haberlos integrado a su operación. La autoridad de transporte competente podrá por una sola vez prorrogar el plazo, máximo por igual término. </w:t>
      </w:r>
    </w:p>
    <w:p w14:paraId="18688E42" w14:textId="77777777" w:rsidR="007E3BA6" w:rsidRPr="005F0726" w:rsidRDefault="007E3BA6" w:rsidP="007E3BA6">
      <w:pPr>
        <w:pStyle w:val="Sinespaciado"/>
        <w:numPr>
          <w:ilvl w:val="0"/>
          <w:numId w:val="40"/>
        </w:numPr>
        <w:jc w:val="both"/>
        <w:rPr>
          <w:rFonts w:ascii="Arial Narrow" w:hAnsi="Arial Narrow"/>
        </w:rPr>
      </w:pPr>
      <w:r w:rsidRPr="005F0726">
        <w:rPr>
          <w:rFonts w:ascii="Arial Narrow" w:hAnsi="Arial Narrow"/>
        </w:rPr>
        <w:t>Cuando se compruebe por parte de la autoridad de transporte competente que las condiciones de organización, operación, técnicas, de seguridad, financieras, que dieron origen a su otorgamiento no corresponden a la realidad, una vez vencido el término, no inferior a tres (3) meses, que se le conceda para superar las deficiencias presentadas.</w:t>
      </w:r>
    </w:p>
    <w:p w14:paraId="7E262EA6" w14:textId="77777777" w:rsidR="007E3BA6" w:rsidRPr="005F0726" w:rsidRDefault="007E3BA6" w:rsidP="007E3BA6">
      <w:pPr>
        <w:pStyle w:val="Sinespaciado"/>
        <w:numPr>
          <w:ilvl w:val="0"/>
          <w:numId w:val="40"/>
        </w:numPr>
        <w:jc w:val="both"/>
        <w:rPr>
          <w:rFonts w:ascii="Arial Narrow" w:hAnsi="Arial Narrow"/>
        </w:rPr>
      </w:pPr>
      <w:r w:rsidRPr="005F0726">
        <w:rPr>
          <w:rFonts w:ascii="Arial Narrow" w:hAnsi="Arial Narrow"/>
        </w:rPr>
        <w:t>Cuando en la persona jurídica titular de la empresa de transporte concurra cualquiera de las causales de disolución contempladas en la ley o en sus estatutos.</w:t>
      </w:r>
    </w:p>
    <w:p w14:paraId="19D88ABF" w14:textId="77777777" w:rsidR="007E3BA6" w:rsidRPr="005F0726" w:rsidRDefault="007E3BA6" w:rsidP="007E3BA6">
      <w:pPr>
        <w:pStyle w:val="Sinespaciado"/>
        <w:numPr>
          <w:ilvl w:val="0"/>
          <w:numId w:val="40"/>
        </w:numPr>
        <w:jc w:val="both"/>
        <w:rPr>
          <w:rFonts w:ascii="Arial Narrow" w:hAnsi="Arial Narrow"/>
        </w:rPr>
      </w:pPr>
      <w:r w:rsidRPr="005F0726">
        <w:rPr>
          <w:rFonts w:ascii="Arial Narrow" w:hAnsi="Arial Narrow"/>
        </w:rPr>
        <w:t>Cuando se produzca la alteración del servicio como elemento componente de los procesos relacionados con el establecimiento de tarifas o como factor perturbador del orden público, siempre que las causas mencionadas sean atribuibles al beneficiario de la habilitación.</w:t>
      </w:r>
    </w:p>
    <w:p w14:paraId="234F7F5B" w14:textId="77777777" w:rsidR="007E3BA6" w:rsidRPr="005F0726" w:rsidRDefault="007E3BA6" w:rsidP="007E3BA6">
      <w:pPr>
        <w:pStyle w:val="Sinespaciado"/>
        <w:numPr>
          <w:ilvl w:val="0"/>
          <w:numId w:val="40"/>
        </w:numPr>
        <w:jc w:val="both"/>
        <w:rPr>
          <w:rFonts w:ascii="Arial Narrow" w:hAnsi="Arial Narrow"/>
        </w:rPr>
      </w:pPr>
      <w:r w:rsidRPr="005F0726">
        <w:rPr>
          <w:rFonts w:ascii="Arial Narrow" w:hAnsi="Arial Narrow"/>
        </w:rPr>
        <w:t>Cuando dentro de los tres (3) años anteriores a aquel en que se inicie la investigación que pudiese concluir con la medida de suspensión, se haya decretado la suspensión en dos (2) oportunidades.</w:t>
      </w:r>
    </w:p>
    <w:p w14:paraId="3BD581DA" w14:textId="77777777" w:rsidR="007E3BA6" w:rsidRPr="005F0726" w:rsidRDefault="007E3BA6" w:rsidP="007E3BA6">
      <w:pPr>
        <w:pStyle w:val="Sinespaciado"/>
        <w:numPr>
          <w:ilvl w:val="0"/>
          <w:numId w:val="40"/>
        </w:numPr>
        <w:jc w:val="both"/>
        <w:rPr>
          <w:rFonts w:ascii="Arial Narrow" w:hAnsi="Arial Narrow"/>
        </w:rPr>
      </w:pPr>
      <w:r w:rsidRPr="005F0726">
        <w:rPr>
          <w:rFonts w:ascii="Arial Narrow" w:hAnsi="Arial Narrow"/>
        </w:rPr>
        <w:t>En todos los demás casos en que se considere, motivadamente, que la infracción presenta signos de agravación en relación con las circunstancias de tiempo, modo y lugar en que se produjo, teniendo en cuenta los efectos nocivos ocasionados a los usuarios y a la comunidad. </w:t>
      </w:r>
    </w:p>
    <w:p w14:paraId="08E36017" w14:textId="77777777" w:rsidR="007E3BA6" w:rsidRPr="005F0726" w:rsidRDefault="007E3BA6" w:rsidP="007E3BA6">
      <w:pPr>
        <w:pStyle w:val="Sinespaciado"/>
        <w:jc w:val="both"/>
        <w:rPr>
          <w:rFonts w:ascii="Arial Narrow" w:hAnsi="Arial Narrow"/>
        </w:rPr>
      </w:pPr>
    </w:p>
    <w:p w14:paraId="15EA084F" w14:textId="6A6C2BC2" w:rsidR="007E3BA6" w:rsidRPr="005F0726" w:rsidRDefault="007E3BA6" w:rsidP="007E3BA6">
      <w:pPr>
        <w:pStyle w:val="Sinespaciado"/>
        <w:jc w:val="both"/>
        <w:rPr>
          <w:rFonts w:ascii="Arial Narrow" w:hAnsi="Arial Narrow" w:cs="Arial"/>
          <w:color w:val="000000"/>
        </w:rPr>
      </w:pPr>
      <w:r w:rsidRPr="005F0726">
        <w:rPr>
          <w:rFonts w:ascii="Arial Narrow" w:hAnsi="Arial Narrow"/>
          <w:b/>
          <w:bCs/>
        </w:rPr>
        <w:lastRenderedPageBreak/>
        <w:t>Artículo</w:t>
      </w:r>
      <w:r w:rsidRPr="005F0726">
        <w:rPr>
          <w:rFonts w:ascii="Arial Narrow" w:hAnsi="Arial Narrow"/>
        </w:rPr>
        <w:t xml:space="preserve"> </w:t>
      </w:r>
      <w:r w:rsidR="0008330D" w:rsidRPr="005F0726">
        <w:rPr>
          <w:rFonts w:ascii="Arial Narrow" w:hAnsi="Arial Narrow"/>
          <w:b/>
          <w:bCs/>
        </w:rPr>
        <w:t>4</w:t>
      </w:r>
      <w:r w:rsidR="00882877" w:rsidRPr="005F0726">
        <w:rPr>
          <w:rFonts w:ascii="Arial Narrow" w:hAnsi="Arial Narrow"/>
          <w:b/>
          <w:bCs/>
        </w:rPr>
        <w:t>4</w:t>
      </w:r>
      <w:r w:rsidRPr="005F0726">
        <w:rPr>
          <w:rFonts w:ascii="Arial Narrow" w:hAnsi="Arial Narrow"/>
          <w:b/>
          <w:bCs/>
        </w:rPr>
        <w:t>.</w:t>
      </w:r>
      <w:r w:rsidRPr="005F0726">
        <w:rPr>
          <w:rFonts w:ascii="Arial Narrow" w:hAnsi="Arial Narrow"/>
        </w:rPr>
        <w:t xml:space="preserve"> </w:t>
      </w:r>
      <w:r w:rsidRPr="005F0726">
        <w:rPr>
          <w:rFonts w:ascii="Arial Narrow" w:hAnsi="Arial Narrow" w:cs="Arial"/>
          <w:color w:val="000000"/>
        </w:rPr>
        <w:t>En todos aquellos casos en que la sanción de suspensión o cancelación</w:t>
      </w:r>
      <w:r w:rsidR="001E4596" w:rsidRPr="005F0726">
        <w:rPr>
          <w:rFonts w:ascii="Arial Narrow" w:hAnsi="Arial Narrow"/>
        </w:rPr>
        <w:t xml:space="preserve"> de</w:t>
      </w:r>
      <w:r w:rsidR="00A83EE0">
        <w:rPr>
          <w:rFonts w:ascii="Arial Narrow" w:hAnsi="Arial Narrow"/>
        </w:rPr>
        <w:t xml:space="preserve"> las</w:t>
      </w:r>
      <w:r w:rsidR="001E4596" w:rsidRPr="005F0726">
        <w:rPr>
          <w:rFonts w:ascii="Arial Narrow" w:hAnsi="Arial Narrow"/>
        </w:rPr>
        <w:t xml:space="preserve"> </w:t>
      </w:r>
      <w:r w:rsidR="001E4596" w:rsidRPr="005F0726">
        <w:rPr>
          <w:rFonts w:ascii="Arial Narrow" w:hAnsi="Arial Narrow" w:cs="Arial"/>
          <w:color w:val="000000"/>
        </w:rPr>
        <w:t xml:space="preserve">autorizaciones, licencias, registros, habilitaciones, permisos de operación, rutas o servicios </w:t>
      </w:r>
      <w:r w:rsidRPr="005F0726">
        <w:rPr>
          <w:rFonts w:ascii="Arial Narrow" w:hAnsi="Arial Narrow" w:cs="Arial"/>
          <w:color w:val="000000"/>
        </w:rPr>
        <w:t>puedan afectar gravemente la prestación del servicio público de transporte en detrimento de la comunidad, se preferirá, por una sola vez, la imposición de multa.</w:t>
      </w:r>
    </w:p>
    <w:p w14:paraId="4E4D69C8" w14:textId="77777777" w:rsidR="007E3BA6" w:rsidRPr="005F0726" w:rsidRDefault="007E3BA6" w:rsidP="007E3BA6">
      <w:pPr>
        <w:pStyle w:val="Sinespaciado"/>
        <w:jc w:val="both"/>
        <w:rPr>
          <w:rFonts w:ascii="Arial Narrow" w:hAnsi="Arial Narrow" w:cs="Arial"/>
          <w:color w:val="000000"/>
        </w:rPr>
      </w:pPr>
    </w:p>
    <w:p w14:paraId="0AE00882" w14:textId="77777777" w:rsidR="007E3BA6" w:rsidRPr="005F0726" w:rsidRDefault="007E3BA6" w:rsidP="007E3BA6">
      <w:pPr>
        <w:pStyle w:val="Sinespaciado"/>
        <w:jc w:val="both"/>
        <w:rPr>
          <w:rFonts w:ascii="Arial Narrow" w:hAnsi="Arial Narrow" w:cs="Arial"/>
          <w:color w:val="000000"/>
        </w:rPr>
      </w:pPr>
      <w:r w:rsidRPr="005F0726">
        <w:rPr>
          <w:rFonts w:ascii="Arial Narrow" w:hAnsi="Arial Narrow" w:cs="Arial"/>
          <w:color w:val="000000"/>
        </w:rPr>
        <w:t xml:space="preserve">Para precaver afectaciones, se podrá igualmente autorizar a otras empresas provisionalmente la prestación de los servicios que podrían verse interrumpidos con la suspensión o cancelación de las autorizaciones, licencias, registros, habilitaciones, permisos de operación, rutas o servicios de las empresas de transporte, o diferir los efectos de las decisiones de cancelación hasta tanto se realicen los procesos de selección del nuevo operador de transporte, siempre que no se encuentre en riesgo la seguridad de los usuarios y la interrupción del servicio comprometa el principio de acceso al servicio. </w:t>
      </w:r>
    </w:p>
    <w:p w14:paraId="4FB31773" w14:textId="77777777" w:rsidR="001E4596" w:rsidRPr="005F0726" w:rsidRDefault="001E4596" w:rsidP="007E3BA6">
      <w:pPr>
        <w:pStyle w:val="Sinespaciado"/>
        <w:jc w:val="both"/>
        <w:rPr>
          <w:rFonts w:ascii="Arial Narrow" w:hAnsi="Arial Narrow" w:cs="Arial"/>
          <w:color w:val="000000"/>
        </w:rPr>
      </w:pPr>
    </w:p>
    <w:p w14:paraId="249787C5" w14:textId="77777777" w:rsidR="001E4596" w:rsidRPr="005F0726" w:rsidRDefault="001E4596" w:rsidP="001E4596">
      <w:pPr>
        <w:pStyle w:val="Sinespaciado"/>
        <w:jc w:val="both"/>
        <w:rPr>
          <w:rFonts w:ascii="Arial Narrow" w:hAnsi="Arial Narrow"/>
          <w:bCs/>
        </w:rPr>
      </w:pPr>
      <w:r w:rsidRPr="005F0726">
        <w:rPr>
          <w:rFonts w:ascii="Arial Narrow" w:hAnsi="Arial Narrow"/>
          <w:b/>
        </w:rPr>
        <w:t xml:space="preserve">Artículo </w:t>
      </w:r>
      <w:r w:rsidR="00882877" w:rsidRPr="005F0726">
        <w:rPr>
          <w:rFonts w:ascii="Arial Narrow" w:hAnsi="Arial Narrow"/>
          <w:b/>
        </w:rPr>
        <w:t>45</w:t>
      </w:r>
      <w:r w:rsidRPr="005F0726">
        <w:rPr>
          <w:rFonts w:ascii="Arial Narrow" w:hAnsi="Arial Narrow"/>
          <w:b/>
        </w:rPr>
        <w:t xml:space="preserve">. Sanciones a los operadores conformados por convenio de colaboración empresarial. </w:t>
      </w:r>
      <w:r w:rsidRPr="005F0726">
        <w:rPr>
          <w:rFonts w:ascii="Arial Narrow" w:hAnsi="Arial Narrow"/>
          <w:bCs/>
        </w:rPr>
        <w:t xml:space="preserve">Cuando las empresas de transporte conformen operadores y/o administradores de Sistemas o Subsistemas de rutas, los operadores así conformados se tendrán como empresas de transporte para los efectos de la presente Ley. Sin embargo, cuando la sanción a imponer consista en la cancelación </w:t>
      </w:r>
      <w:r w:rsidRPr="005F0726">
        <w:rPr>
          <w:rFonts w:ascii="Arial Narrow" w:hAnsi="Arial Narrow"/>
        </w:rPr>
        <w:t xml:space="preserve">de </w:t>
      </w:r>
      <w:r w:rsidRPr="005F0726">
        <w:rPr>
          <w:rFonts w:ascii="Arial Narrow" w:hAnsi="Arial Narrow" w:cs="Arial"/>
          <w:color w:val="000000"/>
        </w:rPr>
        <w:t xml:space="preserve">autorizaciones, licencias, registros, habilitaciones, permisos de operación, rutas o servicios, solo será procedente respecto del operador unificado imponer la cancelación de la autorización de operar unificadamente y la </w:t>
      </w:r>
      <w:r w:rsidRPr="005F0726">
        <w:rPr>
          <w:rFonts w:ascii="Arial Narrow" w:hAnsi="Arial Narrow"/>
        </w:rPr>
        <w:t xml:space="preserve">cancelación de </w:t>
      </w:r>
      <w:r w:rsidRPr="005F0726">
        <w:rPr>
          <w:rFonts w:ascii="Arial Narrow" w:hAnsi="Arial Narrow" w:cs="Arial"/>
          <w:color w:val="000000"/>
        </w:rPr>
        <w:t xml:space="preserve">autorizaciones, licencias, registros, habilitaciones, permisos de operación, rutas o servicios de las empresas que los conformaron solo procederá si a ellas directamente es atribuible la conducta que da lugar a la sanción. </w:t>
      </w:r>
    </w:p>
    <w:p w14:paraId="6440671B" w14:textId="77777777" w:rsidR="006320FF" w:rsidRPr="005F0726" w:rsidRDefault="006320FF" w:rsidP="007E3BA6">
      <w:pPr>
        <w:pStyle w:val="Sinespaciado"/>
        <w:jc w:val="both"/>
        <w:rPr>
          <w:rFonts w:ascii="Arial Narrow" w:hAnsi="Arial Narrow" w:cs="Arial"/>
          <w:color w:val="000000"/>
        </w:rPr>
      </w:pPr>
    </w:p>
    <w:p w14:paraId="15C06F25" w14:textId="77777777" w:rsidR="006320FF" w:rsidRPr="005F0726" w:rsidRDefault="006320FF" w:rsidP="007E3BA6">
      <w:pPr>
        <w:pStyle w:val="Sinespaciado"/>
        <w:jc w:val="both"/>
        <w:rPr>
          <w:rFonts w:ascii="Arial Narrow" w:hAnsi="Arial Narrow" w:cs="Arial"/>
          <w:color w:val="000000"/>
        </w:rPr>
      </w:pPr>
      <w:r w:rsidRPr="005F0726">
        <w:rPr>
          <w:rFonts w:ascii="Arial Narrow" w:hAnsi="Arial Narrow" w:cs="Arial"/>
          <w:color w:val="000000"/>
        </w:rPr>
        <w:t>L</w:t>
      </w:r>
      <w:r w:rsidR="00695B87" w:rsidRPr="005F0726">
        <w:rPr>
          <w:rFonts w:ascii="Arial Narrow" w:hAnsi="Arial Narrow" w:cs="Arial"/>
          <w:color w:val="000000"/>
        </w:rPr>
        <w:t>o</w:t>
      </w:r>
      <w:r w:rsidRPr="005F0726">
        <w:rPr>
          <w:rFonts w:ascii="Arial Narrow" w:hAnsi="Arial Narrow" w:cs="Arial"/>
          <w:color w:val="000000"/>
        </w:rPr>
        <w:t xml:space="preserve">s operadores habilitados para la prestación del servicio público en los diferentes </w:t>
      </w:r>
      <w:r w:rsidR="00882877" w:rsidRPr="005F0726">
        <w:rPr>
          <w:rFonts w:ascii="Arial Narrow" w:hAnsi="Arial Narrow" w:cs="Arial"/>
          <w:color w:val="000000"/>
        </w:rPr>
        <w:t xml:space="preserve">Sistemas </w:t>
      </w:r>
      <w:r w:rsidRPr="005F0726">
        <w:rPr>
          <w:rFonts w:ascii="Arial Narrow" w:hAnsi="Arial Narrow" w:cs="Arial"/>
          <w:color w:val="000000"/>
        </w:rPr>
        <w:t xml:space="preserve">de </w:t>
      </w:r>
      <w:r w:rsidR="00882877" w:rsidRPr="005F0726">
        <w:rPr>
          <w:rFonts w:ascii="Arial Narrow" w:hAnsi="Arial Narrow" w:cs="Arial"/>
          <w:color w:val="000000"/>
        </w:rPr>
        <w:t xml:space="preserve">Transporte </w:t>
      </w:r>
      <w:r w:rsidRPr="005F0726">
        <w:rPr>
          <w:rFonts w:ascii="Arial Narrow" w:hAnsi="Arial Narrow" w:cs="Arial"/>
          <w:color w:val="000000"/>
        </w:rPr>
        <w:t>son empresas de transporte y se encuentran sujetos como tal al régimen de sanciones de que trata la presente ley, sin perjuicio de las sanciones que le correspondan de conformidad con el régimen legal y reglamentario de la Contratación de la Administración Pública.</w:t>
      </w:r>
    </w:p>
    <w:p w14:paraId="1274AD58" w14:textId="77777777" w:rsidR="007E3BA6" w:rsidRPr="005F0726" w:rsidRDefault="007E3BA6" w:rsidP="007E3BA6">
      <w:pPr>
        <w:pStyle w:val="Sinespaciado"/>
        <w:jc w:val="both"/>
        <w:rPr>
          <w:rFonts w:ascii="Arial Narrow" w:hAnsi="Arial Narrow"/>
        </w:rPr>
      </w:pPr>
    </w:p>
    <w:p w14:paraId="212AC6B6" w14:textId="77777777" w:rsidR="007E3BA6" w:rsidRPr="005F0726" w:rsidRDefault="007E3BA6" w:rsidP="004F388A">
      <w:pPr>
        <w:pStyle w:val="Ttulo3"/>
      </w:pPr>
      <w:r w:rsidRPr="005F0726">
        <w:t xml:space="preserve">SECCIÓN </w:t>
      </w:r>
      <w:r w:rsidR="00F542F1" w:rsidRPr="005F0726">
        <w:t>3</w:t>
      </w:r>
    </w:p>
    <w:p w14:paraId="0116015F" w14:textId="77777777" w:rsidR="007E3BA6" w:rsidRPr="005F0726" w:rsidRDefault="007E3BA6" w:rsidP="007E3BA6">
      <w:pPr>
        <w:pStyle w:val="Sinespaciado"/>
        <w:jc w:val="center"/>
        <w:rPr>
          <w:rFonts w:ascii="Arial Narrow" w:hAnsi="Arial Narrow"/>
          <w:b/>
        </w:rPr>
      </w:pPr>
      <w:r w:rsidRPr="005F0726">
        <w:rPr>
          <w:rFonts w:ascii="Arial Narrow" w:hAnsi="Arial Narrow"/>
          <w:b/>
        </w:rPr>
        <w:t xml:space="preserve">SANCIONES APLICABLES A LOS PROPIETARIOS DE VEHÍCULOS </w:t>
      </w:r>
    </w:p>
    <w:p w14:paraId="443F5767" w14:textId="77777777" w:rsidR="007E3BA6" w:rsidRPr="005F0726" w:rsidRDefault="007E3BA6" w:rsidP="007E3BA6">
      <w:pPr>
        <w:pStyle w:val="Sinespaciado"/>
        <w:jc w:val="center"/>
        <w:rPr>
          <w:rFonts w:ascii="Arial Narrow" w:hAnsi="Arial Narrow"/>
        </w:rPr>
      </w:pPr>
      <w:r w:rsidRPr="005F0726">
        <w:rPr>
          <w:rFonts w:ascii="Arial Narrow" w:hAnsi="Arial Narrow"/>
          <w:b/>
        </w:rPr>
        <w:t>DE SERVICIO PÚBLICO DE TRANSPORTE TERRESTRE</w:t>
      </w:r>
    </w:p>
    <w:p w14:paraId="4D08E59B" w14:textId="77777777" w:rsidR="007E3BA6" w:rsidRPr="005F0726" w:rsidRDefault="007E3BA6" w:rsidP="007E3BA6">
      <w:pPr>
        <w:pStyle w:val="Sinespaciado"/>
        <w:jc w:val="both"/>
        <w:rPr>
          <w:rFonts w:ascii="Arial Narrow" w:hAnsi="Arial Narrow"/>
        </w:rPr>
      </w:pPr>
    </w:p>
    <w:p w14:paraId="695D52C8" w14:textId="04F413E1" w:rsidR="007E3BA6" w:rsidRPr="005F0726" w:rsidRDefault="007E3BA6" w:rsidP="007E3BA6">
      <w:pPr>
        <w:pStyle w:val="Sinespaciado"/>
        <w:jc w:val="both"/>
        <w:rPr>
          <w:rFonts w:ascii="Arial Narrow" w:hAnsi="Arial Narrow"/>
        </w:rPr>
      </w:pPr>
      <w:r w:rsidRPr="005F0726">
        <w:rPr>
          <w:rFonts w:ascii="Arial Narrow" w:hAnsi="Arial Narrow"/>
          <w:b/>
        </w:rPr>
        <w:t xml:space="preserve">Artículo </w:t>
      </w:r>
      <w:r w:rsidR="0008330D" w:rsidRPr="005F0726">
        <w:rPr>
          <w:rFonts w:ascii="Arial Narrow" w:hAnsi="Arial Narrow"/>
          <w:b/>
        </w:rPr>
        <w:t>4</w:t>
      </w:r>
      <w:r w:rsidR="00882877" w:rsidRPr="005F0726">
        <w:rPr>
          <w:rFonts w:ascii="Arial Narrow" w:hAnsi="Arial Narrow"/>
          <w:b/>
        </w:rPr>
        <w:t>6</w:t>
      </w:r>
      <w:r w:rsidRPr="005F0726">
        <w:rPr>
          <w:rFonts w:ascii="Arial Narrow" w:hAnsi="Arial Narrow"/>
          <w:b/>
        </w:rPr>
        <w:t>.</w:t>
      </w:r>
      <w:r w:rsidRPr="005F0726">
        <w:rPr>
          <w:rFonts w:ascii="Arial Narrow" w:hAnsi="Arial Narrow"/>
        </w:rPr>
        <w:t xml:space="preserve"> Serán sancionad</w:t>
      </w:r>
      <w:r w:rsidR="00A83EE0">
        <w:rPr>
          <w:rFonts w:ascii="Arial Narrow" w:hAnsi="Arial Narrow"/>
        </w:rPr>
        <w:t>o</w:t>
      </w:r>
      <w:r w:rsidRPr="005F0726">
        <w:rPr>
          <w:rFonts w:ascii="Arial Narrow" w:hAnsi="Arial Narrow"/>
        </w:rPr>
        <w:t xml:space="preserve">s con multa de quince (15) </w:t>
      </w:r>
      <w:r w:rsidR="00240B52" w:rsidRPr="005F0726">
        <w:rPr>
          <w:rFonts w:ascii="Arial Narrow" w:hAnsi="Arial Narrow"/>
        </w:rPr>
        <w:t xml:space="preserve">Unidades de Valor Tributario </w:t>
      </w:r>
      <w:r w:rsidRPr="005F0726">
        <w:rPr>
          <w:rFonts w:ascii="Arial Narrow" w:hAnsi="Arial Narrow"/>
        </w:rPr>
        <w:t>los propietarios de vehículos de servicio público de transporte terrestre de las diferentes modalidades de transporte o</w:t>
      </w:r>
      <w:r w:rsidR="00240B52" w:rsidRPr="005F0726">
        <w:rPr>
          <w:rFonts w:ascii="Arial Narrow" w:hAnsi="Arial Narrow"/>
        </w:rPr>
        <w:t>, en los casos en que el propietario acredite el desprendimiento del uso y goce del automotor,</w:t>
      </w:r>
      <w:r w:rsidRPr="005F0726">
        <w:rPr>
          <w:rFonts w:ascii="Arial Narrow" w:hAnsi="Arial Narrow"/>
        </w:rPr>
        <w:t xml:space="preserve"> la persona natural o jurídica que junto con la empresa ha suscrito el contrato de vinculación, que incurran en las siguientes infracciones:</w:t>
      </w:r>
    </w:p>
    <w:p w14:paraId="3C3DBCF1" w14:textId="77777777" w:rsidR="007E3BA6" w:rsidRPr="005F0726" w:rsidRDefault="007E3BA6" w:rsidP="007E3BA6">
      <w:pPr>
        <w:pStyle w:val="Sinespaciado"/>
        <w:jc w:val="both"/>
        <w:rPr>
          <w:rFonts w:ascii="Arial Narrow" w:hAnsi="Arial Narrow"/>
        </w:rPr>
      </w:pPr>
    </w:p>
    <w:p w14:paraId="27862DD0" w14:textId="77777777" w:rsidR="007E3BA6" w:rsidRPr="005F0726" w:rsidRDefault="007E3BA6" w:rsidP="007E3BA6">
      <w:pPr>
        <w:pStyle w:val="Sinespaciado"/>
        <w:numPr>
          <w:ilvl w:val="0"/>
          <w:numId w:val="24"/>
        </w:numPr>
        <w:jc w:val="both"/>
        <w:rPr>
          <w:rFonts w:ascii="Arial Narrow" w:hAnsi="Arial Narrow"/>
        </w:rPr>
      </w:pPr>
      <w:r w:rsidRPr="005F0726">
        <w:rPr>
          <w:rFonts w:ascii="Arial Narrow" w:hAnsi="Arial Narrow"/>
        </w:rPr>
        <w:t>Incumplir con la programación del vehículo en más de un treinta por ciento (30%) de los despachos que le corresponden en un trimestre del año calendario de conformidad con el plan de rodamiento o la estrategia operacional para el cumplimiento de servicios contratados, según corresponda reglamentariamente, cuando el incumplimiento se deba a su negativa para presentar el vehículo al servicio de la empresa o a su presentación en condiciones no aptas para incluirlo en la operación de transporte. Cuando el incumplimiento se constate en dos (2) trimestres consecutivos del año calendario o en dos (2) trimestres no consecutivos dentro de un período de dos (2) años calendario,</w:t>
      </w:r>
      <w:r w:rsidR="00E72934" w:rsidRPr="005F0726">
        <w:rPr>
          <w:rFonts w:ascii="Arial Narrow" w:hAnsi="Arial Narrow"/>
        </w:rPr>
        <w:t xml:space="preserve"> se terminará automáticamente el contrato de vinculación y </w:t>
      </w:r>
      <w:r w:rsidRPr="005F0726">
        <w:rPr>
          <w:rFonts w:ascii="Arial Narrow" w:hAnsi="Arial Narrow"/>
        </w:rPr>
        <w:t xml:space="preserve">el vehículo será desvinculado. </w:t>
      </w:r>
    </w:p>
    <w:p w14:paraId="61984A3E" w14:textId="77777777" w:rsidR="007E3BA6" w:rsidRPr="005F0726" w:rsidRDefault="007E3BA6" w:rsidP="007E3BA6">
      <w:pPr>
        <w:pStyle w:val="Sinespaciado"/>
        <w:numPr>
          <w:ilvl w:val="0"/>
          <w:numId w:val="24"/>
        </w:numPr>
        <w:jc w:val="both"/>
        <w:rPr>
          <w:rFonts w:ascii="Arial Narrow" w:hAnsi="Arial Narrow"/>
        </w:rPr>
      </w:pPr>
      <w:r w:rsidRPr="005F0726">
        <w:rPr>
          <w:rFonts w:ascii="Arial Narrow" w:hAnsi="Arial Narrow"/>
        </w:rPr>
        <w:lastRenderedPageBreak/>
        <w:t xml:space="preserve">Destinar el vehículo de servicio público vinculado a una empresa a la prestación del servicio de manera directa, sin intervención de la empresa o en contra de las instrucciones de ésta, cuando la reglamentación no lo autoriza para el efecto expresamente. A la investigación que se apertura en contra de la empresa por las operaciones de transporte desarrolladas sin los documentos de transporte exigidos por la reglamentación, se deberá vincular al propietario del vehículo para verificar si los hechos constituyen una infracción de la empresa o configuran la infracción del propietario de que trata este numeral. </w:t>
      </w:r>
    </w:p>
    <w:p w14:paraId="2A6529E1" w14:textId="77777777" w:rsidR="007E3BA6" w:rsidRPr="005F0726" w:rsidRDefault="007E3BA6" w:rsidP="007E3BA6">
      <w:pPr>
        <w:pStyle w:val="Sinespaciado"/>
        <w:jc w:val="both"/>
        <w:rPr>
          <w:rFonts w:ascii="Arial Narrow" w:hAnsi="Arial Narrow"/>
        </w:rPr>
      </w:pPr>
    </w:p>
    <w:p w14:paraId="06047229" w14:textId="77777777" w:rsidR="007E3BA6" w:rsidRPr="005F0726" w:rsidRDefault="007E3BA6" w:rsidP="007E3BA6">
      <w:pPr>
        <w:pStyle w:val="Sinespaciado"/>
        <w:jc w:val="both"/>
        <w:rPr>
          <w:rFonts w:ascii="Arial Narrow" w:hAnsi="Arial Narrow"/>
        </w:rPr>
      </w:pPr>
      <w:r w:rsidRPr="005F0726">
        <w:rPr>
          <w:rFonts w:ascii="Arial Narrow" w:hAnsi="Arial Narrow"/>
          <w:b/>
        </w:rPr>
        <w:t xml:space="preserve">Parágrafo. </w:t>
      </w:r>
      <w:r w:rsidRPr="005F0726">
        <w:rPr>
          <w:rFonts w:ascii="Arial Narrow" w:hAnsi="Arial Narrow"/>
        </w:rPr>
        <w:t>En los casos en que el propietario del vehículo se encuentre autorizado expresamente para prestar el servicio de transporte contratando de manera directa con el usuario, se entenderá como empresa de transporte para los efectos del régimen de sanciones y le serán aplicables adicionalmente a las suyas las multas por las infracciones que a las empresas corresponden, siempre que no puedan entenderse como conductas ya recogidas en las infracciones propias de los propietarios.</w:t>
      </w:r>
    </w:p>
    <w:p w14:paraId="739C4511" w14:textId="77777777" w:rsidR="007E3BA6" w:rsidRPr="005F0726" w:rsidRDefault="007E3BA6" w:rsidP="007E3BA6">
      <w:pPr>
        <w:pStyle w:val="Sinespaciado"/>
        <w:jc w:val="both"/>
        <w:rPr>
          <w:rFonts w:ascii="Arial Narrow" w:hAnsi="Arial Narrow"/>
        </w:rPr>
      </w:pPr>
    </w:p>
    <w:p w14:paraId="4D128387" w14:textId="77777777" w:rsidR="00201643" w:rsidRPr="005F0726" w:rsidRDefault="007E3BA6" w:rsidP="007E3BA6">
      <w:pPr>
        <w:pStyle w:val="Sinespaciado"/>
        <w:jc w:val="both"/>
        <w:rPr>
          <w:rFonts w:ascii="Arial Narrow" w:hAnsi="Arial Narrow"/>
        </w:rPr>
      </w:pPr>
      <w:r w:rsidRPr="005F0726">
        <w:rPr>
          <w:rFonts w:ascii="Arial Narrow" w:hAnsi="Arial Narrow"/>
        </w:rPr>
        <w:t xml:space="preserve">En los casos en que el propietario del vehículo destine el vehículo de servicio público vinculado a una empresa a la prestación del servicio de manera directa, sin intervención de la empresa o en contra de las instrucciones de ésta, además de la infracción que por esta conducta le corresponde, le serán </w:t>
      </w:r>
      <w:r w:rsidR="00576513" w:rsidRPr="005F0726">
        <w:rPr>
          <w:rFonts w:ascii="Arial Narrow" w:hAnsi="Arial Narrow"/>
        </w:rPr>
        <w:t xml:space="preserve">a estos </w:t>
      </w:r>
      <w:r w:rsidR="00201643" w:rsidRPr="005F0726">
        <w:rPr>
          <w:rFonts w:ascii="Arial Narrow" w:hAnsi="Arial Narrow"/>
        </w:rPr>
        <w:t xml:space="preserve">y no a las empresas </w:t>
      </w:r>
      <w:r w:rsidRPr="005F0726">
        <w:rPr>
          <w:rFonts w:ascii="Arial Narrow" w:hAnsi="Arial Narrow"/>
        </w:rPr>
        <w:t xml:space="preserve">aplicables todos las multas por las infracciones que a las empresas corresponden en los aspectos operacionales de la actividad transportadora, salvo </w:t>
      </w:r>
      <w:r w:rsidR="00340311" w:rsidRPr="005F0726">
        <w:rPr>
          <w:rFonts w:ascii="Arial Narrow" w:hAnsi="Arial Narrow"/>
        </w:rPr>
        <w:t xml:space="preserve">que </w:t>
      </w:r>
      <w:r w:rsidRPr="005F0726">
        <w:rPr>
          <w:rFonts w:ascii="Arial Narrow" w:hAnsi="Arial Narrow"/>
        </w:rPr>
        <w:t xml:space="preserve">configuren </w:t>
      </w:r>
      <w:r w:rsidR="00576513" w:rsidRPr="005F0726">
        <w:rPr>
          <w:rFonts w:ascii="Arial Narrow" w:hAnsi="Arial Narrow"/>
        </w:rPr>
        <w:t xml:space="preserve">simultáneamente una </w:t>
      </w:r>
      <w:r w:rsidRPr="005F0726">
        <w:rPr>
          <w:rFonts w:ascii="Arial Narrow" w:hAnsi="Arial Narrow"/>
        </w:rPr>
        <w:t xml:space="preserve">infracción de tránsito. Estas últimas serán sancionadas </w:t>
      </w:r>
      <w:r w:rsidR="00576513" w:rsidRPr="005F0726">
        <w:rPr>
          <w:rFonts w:ascii="Arial Narrow" w:hAnsi="Arial Narrow"/>
        </w:rPr>
        <w:t xml:space="preserve">exclusivamente </w:t>
      </w:r>
      <w:r w:rsidRPr="005F0726">
        <w:rPr>
          <w:rFonts w:ascii="Arial Narrow" w:hAnsi="Arial Narrow"/>
        </w:rPr>
        <w:t>de conformidad con lo dispuesto en el Código de Tránsito.</w:t>
      </w:r>
    </w:p>
    <w:p w14:paraId="5A4CB0AD" w14:textId="77777777" w:rsidR="00DB6547" w:rsidRPr="005F0726" w:rsidRDefault="00DB6547" w:rsidP="007E3BA6">
      <w:pPr>
        <w:pStyle w:val="Sinespaciado"/>
        <w:jc w:val="both"/>
        <w:rPr>
          <w:rFonts w:ascii="Arial Narrow" w:hAnsi="Arial Narrow"/>
        </w:rPr>
      </w:pPr>
    </w:p>
    <w:p w14:paraId="4B22C67F" w14:textId="77777777" w:rsidR="00DB6547" w:rsidRPr="005F0726" w:rsidRDefault="00DB6547" w:rsidP="007E3BA6">
      <w:pPr>
        <w:pStyle w:val="Sinespaciado"/>
        <w:jc w:val="both"/>
        <w:rPr>
          <w:rFonts w:ascii="Arial Narrow" w:hAnsi="Arial Narrow"/>
        </w:rPr>
      </w:pPr>
      <w:r w:rsidRPr="005F0726">
        <w:rPr>
          <w:rFonts w:ascii="Arial Narrow" w:hAnsi="Arial Narrow"/>
        </w:rPr>
        <w:t>La reincidencia del propietario</w:t>
      </w:r>
      <w:r w:rsidR="00A07228" w:rsidRPr="005F0726">
        <w:rPr>
          <w:rFonts w:ascii="Arial Narrow" w:hAnsi="Arial Narrow"/>
        </w:rPr>
        <w:t xml:space="preserve"> dentro de un semestre del año calendario</w:t>
      </w:r>
      <w:r w:rsidR="0050171B" w:rsidRPr="005F0726">
        <w:rPr>
          <w:rFonts w:ascii="Arial Narrow" w:hAnsi="Arial Narrow"/>
        </w:rPr>
        <w:t xml:space="preserve"> en la prestación directa del servicio sin la autorización </w:t>
      </w:r>
      <w:r w:rsidR="00A07228" w:rsidRPr="005F0726">
        <w:rPr>
          <w:rFonts w:ascii="Arial Narrow" w:hAnsi="Arial Narrow"/>
        </w:rPr>
        <w:t xml:space="preserve">de la autoridad de transporte competente, sin intervención de la empresa o en contra de las instrucciones de ésta, </w:t>
      </w:r>
      <w:r w:rsidR="00B94962" w:rsidRPr="005F0726">
        <w:rPr>
          <w:rFonts w:ascii="Arial Narrow" w:hAnsi="Arial Narrow"/>
        </w:rPr>
        <w:t xml:space="preserve">dará por terminado automáticamente el contrato de vinculación y </w:t>
      </w:r>
      <w:r w:rsidR="00EE5AD3" w:rsidRPr="005F0726">
        <w:rPr>
          <w:rFonts w:ascii="Arial Narrow" w:hAnsi="Arial Narrow"/>
        </w:rPr>
        <w:t xml:space="preserve">el vehículo será desvinculado. La reincidencia en la conducta puede ser establecida por la empresa directamente mediante los medios probatorios </w:t>
      </w:r>
      <w:r w:rsidR="00FD589B" w:rsidRPr="005F0726">
        <w:rPr>
          <w:rFonts w:ascii="Arial Narrow" w:hAnsi="Arial Narrow"/>
        </w:rPr>
        <w:t xml:space="preserve">establecidos en el Código General del Proceso y no requiere de la imposición de la Sanción que a esta conducta corresponde, no obstante proceder sin perjuicio de </w:t>
      </w:r>
      <w:proofErr w:type="gramStart"/>
      <w:r w:rsidR="00FD589B" w:rsidRPr="005F0726">
        <w:rPr>
          <w:rFonts w:ascii="Arial Narrow" w:hAnsi="Arial Narrow"/>
        </w:rPr>
        <w:t>la misma</w:t>
      </w:r>
      <w:proofErr w:type="gramEnd"/>
      <w:r w:rsidR="00FD589B" w:rsidRPr="005F0726">
        <w:rPr>
          <w:rFonts w:ascii="Arial Narrow" w:hAnsi="Arial Narrow"/>
        </w:rPr>
        <w:t>.</w:t>
      </w:r>
    </w:p>
    <w:p w14:paraId="164F33FE" w14:textId="77777777" w:rsidR="007E3BA6" w:rsidRPr="005F0726" w:rsidRDefault="007E3BA6" w:rsidP="007E3BA6">
      <w:pPr>
        <w:pStyle w:val="Sinespaciado"/>
        <w:jc w:val="both"/>
        <w:rPr>
          <w:rFonts w:ascii="Arial Narrow" w:hAnsi="Arial Narrow"/>
          <w:b/>
        </w:rPr>
      </w:pPr>
    </w:p>
    <w:p w14:paraId="778A67D1" w14:textId="513AD062" w:rsidR="007E3BA6" w:rsidRPr="005F0726" w:rsidRDefault="007E3BA6" w:rsidP="007E3BA6">
      <w:pPr>
        <w:pStyle w:val="Sinespaciado"/>
        <w:jc w:val="both"/>
        <w:rPr>
          <w:rFonts w:ascii="Arial Narrow" w:hAnsi="Arial Narrow"/>
        </w:rPr>
      </w:pPr>
      <w:r w:rsidRPr="005F0726">
        <w:rPr>
          <w:rFonts w:ascii="Arial Narrow" w:hAnsi="Arial Narrow"/>
          <w:b/>
        </w:rPr>
        <w:t xml:space="preserve">Artículo </w:t>
      </w:r>
      <w:r w:rsidR="001D589F" w:rsidRPr="005F0726">
        <w:rPr>
          <w:rFonts w:ascii="Arial Narrow" w:hAnsi="Arial Narrow"/>
          <w:b/>
        </w:rPr>
        <w:t>4</w:t>
      </w:r>
      <w:r w:rsidR="00882877" w:rsidRPr="005F0726">
        <w:rPr>
          <w:rFonts w:ascii="Arial Narrow" w:hAnsi="Arial Narrow"/>
          <w:b/>
        </w:rPr>
        <w:t>7</w:t>
      </w:r>
      <w:r w:rsidRPr="005F0726">
        <w:rPr>
          <w:rFonts w:ascii="Arial Narrow" w:hAnsi="Arial Narrow"/>
          <w:b/>
        </w:rPr>
        <w:t>.</w:t>
      </w:r>
      <w:r w:rsidRPr="005F0726">
        <w:rPr>
          <w:rFonts w:ascii="Arial Narrow" w:hAnsi="Arial Narrow"/>
        </w:rPr>
        <w:t xml:space="preserve"> Serán sancionad</w:t>
      </w:r>
      <w:r w:rsidR="007C0158">
        <w:rPr>
          <w:rFonts w:ascii="Arial Narrow" w:hAnsi="Arial Narrow"/>
        </w:rPr>
        <w:t>o</w:t>
      </w:r>
      <w:r w:rsidRPr="005F0726">
        <w:rPr>
          <w:rFonts w:ascii="Arial Narrow" w:hAnsi="Arial Narrow"/>
        </w:rPr>
        <w:t xml:space="preserve">s con multa de treinta (30) </w:t>
      </w:r>
      <w:r w:rsidR="00240B52" w:rsidRPr="005F0726">
        <w:rPr>
          <w:rFonts w:ascii="Arial Narrow" w:hAnsi="Arial Narrow"/>
        </w:rPr>
        <w:t xml:space="preserve">Unidades de Valor Tributario </w:t>
      </w:r>
      <w:r w:rsidRPr="005F0726">
        <w:rPr>
          <w:rFonts w:ascii="Arial Narrow" w:hAnsi="Arial Narrow"/>
        </w:rPr>
        <w:t>los propietarios de vehículos de servicio público de transporte terrestre de las diferentes modalidades de transporte o</w:t>
      </w:r>
      <w:r w:rsidR="00240B52" w:rsidRPr="005F0726">
        <w:rPr>
          <w:rFonts w:ascii="Arial Narrow" w:hAnsi="Arial Narrow"/>
        </w:rPr>
        <w:t>, en los casos en que el propietario acredite el desprendimiento del uso y goce del automotor,</w:t>
      </w:r>
      <w:r w:rsidRPr="005F0726">
        <w:rPr>
          <w:rFonts w:ascii="Arial Narrow" w:hAnsi="Arial Narrow"/>
        </w:rPr>
        <w:t xml:space="preserve"> la persona natural o jurídica que junto con la empresa ha suscrito el contrato de vinculación, que incurran en las siguientes infracciones:</w:t>
      </w:r>
    </w:p>
    <w:p w14:paraId="13BDC73F" w14:textId="77777777" w:rsidR="007E3BA6" w:rsidRPr="005F0726" w:rsidRDefault="007E3BA6" w:rsidP="007E3BA6">
      <w:pPr>
        <w:pStyle w:val="Sinespaciado"/>
        <w:jc w:val="both"/>
        <w:rPr>
          <w:rFonts w:ascii="Arial Narrow" w:hAnsi="Arial Narrow"/>
        </w:rPr>
      </w:pPr>
    </w:p>
    <w:p w14:paraId="72917B59" w14:textId="77777777" w:rsidR="007E3BA6" w:rsidRPr="005F0726" w:rsidRDefault="007E3BA6" w:rsidP="007E3BA6">
      <w:pPr>
        <w:pStyle w:val="Sinespaciado"/>
        <w:numPr>
          <w:ilvl w:val="0"/>
          <w:numId w:val="41"/>
        </w:numPr>
        <w:jc w:val="both"/>
        <w:rPr>
          <w:rFonts w:ascii="Arial Narrow" w:hAnsi="Arial Narrow"/>
        </w:rPr>
      </w:pPr>
      <w:r w:rsidRPr="005F0726">
        <w:rPr>
          <w:rFonts w:ascii="Arial Narrow" w:hAnsi="Arial Narrow"/>
        </w:rPr>
        <w:t xml:space="preserve">Retirar del vehículo los distintivos, señales o elementos de identificación, información y de seguridad que exigen los reglamentos, sin que el vehículo hubiera sido desvinculado de la empresa o de la operación de transporte que exige dichos elementos. </w:t>
      </w:r>
    </w:p>
    <w:p w14:paraId="5235FFC4" w14:textId="77777777" w:rsidR="007E3BA6" w:rsidRPr="005F0726" w:rsidRDefault="007E3BA6" w:rsidP="007E3BA6">
      <w:pPr>
        <w:pStyle w:val="Sinespaciado"/>
        <w:numPr>
          <w:ilvl w:val="0"/>
          <w:numId w:val="41"/>
        </w:numPr>
        <w:jc w:val="both"/>
        <w:rPr>
          <w:rFonts w:ascii="Arial Narrow" w:hAnsi="Arial Narrow"/>
        </w:rPr>
      </w:pPr>
      <w:r w:rsidRPr="005F0726">
        <w:rPr>
          <w:rFonts w:ascii="Arial Narrow" w:hAnsi="Arial Narrow"/>
        </w:rPr>
        <w:t>No someter el vehículo al programa de mantenimiento adoptado por la empresa o las revisiones preventivas y/o preoperativas que la misma exija en cumplimiento de la reglamentación expedida por el Gobierno Nacional.</w:t>
      </w:r>
    </w:p>
    <w:p w14:paraId="7CA1D48C" w14:textId="77777777" w:rsidR="007E3BA6" w:rsidRPr="005F0726" w:rsidRDefault="007E3BA6" w:rsidP="007E3BA6">
      <w:pPr>
        <w:pStyle w:val="Sinespaciado"/>
        <w:numPr>
          <w:ilvl w:val="0"/>
          <w:numId w:val="41"/>
        </w:numPr>
        <w:jc w:val="both"/>
        <w:rPr>
          <w:rFonts w:ascii="Arial Narrow" w:hAnsi="Arial Narrow"/>
        </w:rPr>
      </w:pPr>
      <w:r w:rsidRPr="005F0726">
        <w:rPr>
          <w:rFonts w:ascii="Arial Narrow" w:hAnsi="Arial Narrow"/>
        </w:rPr>
        <w:t>Negarse a permitir o posibilitar el uso del vehículo automotor en la actividad transportadora autorizada a la empresa a pesar del requerimiento expreso formulado por ésta.</w:t>
      </w:r>
    </w:p>
    <w:p w14:paraId="6763F099" w14:textId="77777777" w:rsidR="007E3BA6" w:rsidRPr="005F0726" w:rsidRDefault="007E3BA6" w:rsidP="007E3BA6">
      <w:pPr>
        <w:pStyle w:val="Sinespaciado"/>
        <w:numPr>
          <w:ilvl w:val="0"/>
          <w:numId w:val="41"/>
        </w:numPr>
        <w:jc w:val="both"/>
        <w:rPr>
          <w:rFonts w:ascii="Arial Narrow" w:hAnsi="Arial Narrow"/>
        </w:rPr>
      </w:pPr>
      <w:r w:rsidRPr="005F0726">
        <w:rPr>
          <w:rFonts w:ascii="Arial Narrow" w:hAnsi="Arial Narrow"/>
        </w:rPr>
        <w:t>Retirar el vehículo de la operación</w:t>
      </w:r>
      <w:r w:rsidR="007C0158">
        <w:rPr>
          <w:rFonts w:ascii="Arial Narrow" w:hAnsi="Arial Narrow"/>
        </w:rPr>
        <w:t xml:space="preserve"> de</w:t>
      </w:r>
      <w:r w:rsidRPr="005F0726">
        <w:rPr>
          <w:rFonts w:ascii="Arial Narrow" w:hAnsi="Arial Narrow"/>
        </w:rPr>
        <w:t xml:space="preserve"> transporte como mecanismo de presión durante la negociación con la empresa o durante los procesos de concertación con las autoridades.</w:t>
      </w:r>
    </w:p>
    <w:p w14:paraId="00121399" w14:textId="77777777" w:rsidR="007E3BA6" w:rsidRPr="005F0726" w:rsidRDefault="007E3BA6" w:rsidP="007E3BA6">
      <w:pPr>
        <w:pStyle w:val="Sinespaciado"/>
        <w:numPr>
          <w:ilvl w:val="0"/>
          <w:numId w:val="41"/>
        </w:numPr>
        <w:jc w:val="both"/>
        <w:rPr>
          <w:rFonts w:ascii="Arial Narrow" w:hAnsi="Arial Narrow"/>
        </w:rPr>
      </w:pPr>
      <w:r w:rsidRPr="005F0726">
        <w:rPr>
          <w:rFonts w:ascii="Arial Narrow" w:hAnsi="Arial Narrow"/>
        </w:rPr>
        <w:lastRenderedPageBreak/>
        <w:t>Presentar para la operación de transporte un vehículo no homologado por el Ministerio de Transporte, o quien haga sus veces, o un vehículo cuyas características hayan sido modificadas en violación de las normas técnicas que las regulan, cuando la empresa no haya tenido conocimiento o no haya debido tenerlo.</w:t>
      </w:r>
    </w:p>
    <w:p w14:paraId="50868B47" w14:textId="77777777" w:rsidR="007E3BA6" w:rsidRPr="005F0726" w:rsidRDefault="007E3BA6" w:rsidP="007E3BA6">
      <w:pPr>
        <w:pStyle w:val="Sinespaciado"/>
        <w:numPr>
          <w:ilvl w:val="0"/>
          <w:numId w:val="41"/>
        </w:numPr>
        <w:jc w:val="both"/>
        <w:rPr>
          <w:rFonts w:ascii="Arial Narrow" w:hAnsi="Arial Narrow"/>
        </w:rPr>
      </w:pPr>
      <w:r w:rsidRPr="005F0726">
        <w:rPr>
          <w:rFonts w:ascii="Arial Narrow" w:hAnsi="Arial Narrow" w:cs="Arial"/>
        </w:rPr>
        <w:t>No aportar oportunamente los documentos necesarios para el trámite y expedición de los documentos de transporte.</w:t>
      </w:r>
    </w:p>
    <w:p w14:paraId="549A138F" w14:textId="77777777" w:rsidR="007E3BA6" w:rsidRPr="005F0726" w:rsidRDefault="007E3BA6" w:rsidP="007E3BA6">
      <w:pPr>
        <w:pStyle w:val="Sinespaciado"/>
        <w:jc w:val="both"/>
        <w:rPr>
          <w:rFonts w:ascii="Arial Narrow" w:hAnsi="Arial Narrow"/>
          <w:b/>
        </w:rPr>
      </w:pPr>
    </w:p>
    <w:p w14:paraId="35ED4A96" w14:textId="77777777" w:rsidR="007E3BA6" w:rsidRPr="005F0726" w:rsidRDefault="007E3BA6" w:rsidP="004F388A">
      <w:pPr>
        <w:pStyle w:val="Ttulo3"/>
      </w:pPr>
      <w:r w:rsidRPr="005F0726">
        <w:t xml:space="preserve">SECCIÓN </w:t>
      </w:r>
      <w:r w:rsidR="00F542F1" w:rsidRPr="005F0726">
        <w:t>4</w:t>
      </w:r>
    </w:p>
    <w:p w14:paraId="6B533D13" w14:textId="77777777" w:rsidR="007E3BA6" w:rsidRPr="005F0726" w:rsidRDefault="007E3BA6" w:rsidP="007E3BA6">
      <w:pPr>
        <w:pStyle w:val="Sinespaciado"/>
        <w:ind w:left="720"/>
        <w:jc w:val="both"/>
        <w:rPr>
          <w:rFonts w:ascii="Arial Narrow" w:hAnsi="Arial Narrow"/>
          <w:b/>
        </w:rPr>
      </w:pPr>
      <w:r w:rsidRPr="005F0726">
        <w:rPr>
          <w:rFonts w:ascii="Arial Narrow" w:hAnsi="Arial Narrow"/>
          <w:b/>
        </w:rPr>
        <w:t>SANCIONES APLICABLES A LOS CONTRATANTES DEL SERVICIO DE TRANSPORTE</w:t>
      </w:r>
    </w:p>
    <w:p w14:paraId="735AE0E9" w14:textId="77777777" w:rsidR="007E3BA6" w:rsidRPr="005F0726" w:rsidRDefault="007E3BA6" w:rsidP="007E3BA6">
      <w:pPr>
        <w:pStyle w:val="Sinespaciado"/>
        <w:ind w:left="720"/>
        <w:jc w:val="both"/>
        <w:rPr>
          <w:rFonts w:ascii="Arial Narrow" w:hAnsi="Arial Narrow" w:cs="Arial"/>
        </w:rPr>
      </w:pPr>
    </w:p>
    <w:p w14:paraId="007330C7" w14:textId="0F5F7C9C" w:rsidR="007E3BA6" w:rsidRPr="005F0726" w:rsidRDefault="007E3BA6" w:rsidP="007E3BA6">
      <w:pPr>
        <w:pStyle w:val="Sinespaciado"/>
        <w:jc w:val="both"/>
        <w:rPr>
          <w:rFonts w:ascii="Arial Narrow" w:hAnsi="Arial Narrow"/>
        </w:rPr>
      </w:pPr>
      <w:r w:rsidRPr="005F0726">
        <w:rPr>
          <w:rFonts w:ascii="Arial Narrow" w:hAnsi="Arial Narrow"/>
          <w:b/>
        </w:rPr>
        <w:t xml:space="preserve">Artículo </w:t>
      </w:r>
      <w:r w:rsidR="00EB7277" w:rsidRPr="005F0726">
        <w:rPr>
          <w:rFonts w:ascii="Arial Narrow" w:hAnsi="Arial Narrow"/>
          <w:b/>
        </w:rPr>
        <w:t>4</w:t>
      </w:r>
      <w:r w:rsidR="00882877" w:rsidRPr="005F0726">
        <w:rPr>
          <w:rFonts w:ascii="Arial Narrow" w:hAnsi="Arial Narrow"/>
          <w:b/>
        </w:rPr>
        <w:t>8</w:t>
      </w:r>
      <w:r w:rsidRPr="005F0726">
        <w:rPr>
          <w:rFonts w:ascii="Arial Narrow" w:hAnsi="Arial Narrow"/>
          <w:b/>
        </w:rPr>
        <w:t>.</w:t>
      </w:r>
      <w:r w:rsidRPr="005F0726">
        <w:rPr>
          <w:rFonts w:ascii="Arial Narrow" w:hAnsi="Arial Narrow"/>
        </w:rPr>
        <w:t xml:space="preserve"> Serán sancionad</w:t>
      </w:r>
      <w:r w:rsidR="007C0158">
        <w:rPr>
          <w:rFonts w:ascii="Arial Narrow" w:hAnsi="Arial Narrow"/>
        </w:rPr>
        <w:t>o</w:t>
      </w:r>
      <w:r w:rsidRPr="005F0726">
        <w:rPr>
          <w:rFonts w:ascii="Arial Narrow" w:hAnsi="Arial Narrow"/>
        </w:rPr>
        <w:t xml:space="preserve">s con multa de </w:t>
      </w:r>
      <w:r w:rsidR="00240B52" w:rsidRPr="005F0726">
        <w:rPr>
          <w:rFonts w:ascii="Arial Narrow" w:hAnsi="Arial Narrow"/>
        </w:rPr>
        <w:t>ciento treinta</w:t>
      </w:r>
      <w:r w:rsidR="00645490" w:rsidRPr="005F0726">
        <w:rPr>
          <w:rFonts w:ascii="Arial Narrow" w:hAnsi="Arial Narrow"/>
        </w:rPr>
        <w:t xml:space="preserve"> </w:t>
      </w:r>
      <w:r w:rsidRPr="005F0726">
        <w:rPr>
          <w:rFonts w:ascii="Arial Narrow" w:hAnsi="Arial Narrow"/>
        </w:rPr>
        <w:t>(</w:t>
      </w:r>
      <w:r w:rsidR="00240B52" w:rsidRPr="005F0726">
        <w:rPr>
          <w:rFonts w:ascii="Arial Narrow" w:hAnsi="Arial Narrow"/>
        </w:rPr>
        <w:t>130</w:t>
      </w:r>
      <w:r w:rsidRPr="005F0726">
        <w:rPr>
          <w:rFonts w:ascii="Arial Narrow" w:hAnsi="Arial Narrow"/>
        </w:rPr>
        <w:t xml:space="preserve">) </w:t>
      </w:r>
      <w:r w:rsidR="00240B52" w:rsidRPr="005F0726">
        <w:rPr>
          <w:rFonts w:ascii="Arial Narrow" w:hAnsi="Arial Narrow"/>
        </w:rPr>
        <w:t>Unidades de Valor Tributario</w:t>
      </w:r>
      <w:r w:rsidRPr="005F0726">
        <w:rPr>
          <w:rFonts w:ascii="Arial Narrow" w:hAnsi="Arial Narrow"/>
        </w:rPr>
        <w:t xml:space="preserve"> los contratantes del servicio de transporte que incurran en las siguientes infracciones:</w:t>
      </w:r>
    </w:p>
    <w:p w14:paraId="5E22E595" w14:textId="77777777" w:rsidR="007E3BA6" w:rsidRPr="005F0726" w:rsidRDefault="007E3BA6" w:rsidP="007E3BA6">
      <w:pPr>
        <w:pStyle w:val="Sinespaciado"/>
        <w:ind w:left="720"/>
        <w:jc w:val="both"/>
        <w:rPr>
          <w:rFonts w:ascii="Arial Narrow" w:hAnsi="Arial Narrow" w:cs="Arial"/>
        </w:rPr>
      </w:pPr>
    </w:p>
    <w:p w14:paraId="7BCE742C" w14:textId="77777777" w:rsidR="007E3BA6" w:rsidRPr="005F0726" w:rsidRDefault="007E3BA6" w:rsidP="007E3BA6">
      <w:pPr>
        <w:pStyle w:val="Sinespaciado"/>
        <w:numPr>
          <w:ilvl w:val="0"/>
          <w:numId w:val="42"/>
        </w:numPr>
        <w:jc w:val="both"/>
        <w:rPr>
          <w:rFonts w:ascii="Arial Narrow" w:hAnsi="Arial Narrow" w:cs="Arial"/>
        </w:rPr>
      </w:pPr>
      <w:r w:rsidRPr="005F0726">
        <w:rPr>
          <w:rFonts w:ascii="Arial Narrow" w:hAnsi="Arial Narrow" w:cs="Arial"/>
        </w:rPr>
        <w:t xml:space="preserve">No entregar oportunamente la información requerida para garantizar la seguridad del tránsito y de quienes participan en la operación, cuando la movilización requiera de </w:t>
      </w:r>
      <w:r w:rsidRPr="005F0726">
        <w:rPr>
          <w:rFonts w:ascii="Arial Narrow" w:hAnsi="Arial Narrow"/>
        </w:rPr>
        <w:t>medidas técnicas y operacionales especiales para atender a las condiciones del pasajero o la naturaleza y características de la carga.</w:t>
      </w:r>
    </w:p>
    <w:p w14:paraId="3A4BA8A2" w14:textId="77777777" w:rsidR="007E3BA6" w:rsidRPr="005F0726" w:rsidRDefault="007E3BA6" w:rsidP="007E3BA6">
      <w:pPr>
        <w:pStyle w:val="Sinespaciado"/>
        <w:numPr>
          <w:ilvl w:val="0"/>
          <w:numId w:val="42"/>
        </w:numPr>
        <w:jc w:val="both"/>
        <w:rPr>
          <w:rFonts w:ascii="Arial Narrow" w:hAnsi="Arial Narrow" w:cs="Arial"/>
        </w:rPr>
      </w:pPr>
      <w:r w:rsidRPr="005F0726">
        <w:rPr>
          <w:rFonts w:ascii="Arial Narrow" w:hAnsi="Arial Narrow"/>
        </w:rPr>
        <w:t xml:space="preserve">No disponer </w:t>
      </w:r>
      <w:r w:rsidRPr="005F0726">
        <w:rPr>
          <w:rFonts w:ascii="Arial Narrow" w:hAnsi="Arial Narrow" w:cs="Arial"/>
        </w:rPr>
        <w:t>de las condiciones necesarias para el ascenso o descenso de los pasajeros o del cargue o descargue de los bienes transportados cuando reglamentaria o contractualmente le corresponda.</w:t>
      </w:r>
    </w:p>
    <w:p w14:paraId="03911104" w14:textId="77777777" w:rsidR="007E3BA6" w:rsidRPr="005F0726" w:rsidRDefault="007E3BA6" w:rsidP="007E3BA6">
      <w:pPr>
        <w:pStyle w:val="Sinespaciado"/>
        <w:jc w:val="both"/>
        <w:rPr>
          <w:rFonts w:ascii="Arial Narrow" w:hAnsi="Arial Narrow"/>
        </w:rPr>
      </w:pPr>
    </w:p>
    <w:p w14:paraId="6F4688D6" w14:textId="77777777" w:rsidR="007E3BA6" w:rsidRPr="005F0726" w:rsidRDefault="007E3BA6" w:rsidP="007E3BA6">
      <w:pPr>
        <w:pStyle w:val="Sinespaciado"/>
        <w:jc w:val="both"/>
        <w:rPr>
          <w:rFonts w:ascii="Arial Narrow" w:hAnsi="Arial Narrow"/>
        </w:rPr>
      </w:pPr>
      <w:r w:rsidRPr="005F0726">
        <w:rPr>
          <w:rFonts w:ascii="Arial Narrow" w:hAnsi="Arial Narrow"/>
          <w:b/>
        </w:rPr>
        <w:t>Artículo 4</w:t>
      </w:r>
      <w:r w:rsidR="00882877" w:rsidRPr="005F0726">
        <w:rPr>
          <w:rFonts w:ascii="Arial Narrow" w:hAnsi="Arial Narrow"/>
          <w:b/>
        </w:rPr>
        <w:t>9</w:t>
      </w:r>
      <w:r w:rsidRPr="005F0726">
        <w:rPr>
          <w:rFonts w:ascii="Arial Narrow" w:hAnsi="Arial Narrow"/>
          <w:b/>
        </w:rPr>
        <w:t>.</w:t>
      </w:r>
      <w:r w:rsidRPr="005F0726">
        <w:rPr>
          <w:rFonts w:ascii="Arial Narrow" w:hAnsi="Arial Narrow"/>
        </w:rPr>
        <w:t xml:space="preserve"> Serán sancionadas con multa de </w:t>
      </w:r>
      <w:r w:rsidR="00F9630C" w:rsidRPr="005F0726">
        <w:rPr>
          <w:rFonts w:ascii="Arial Narrow" w:hAnsi="Arial Narrow"/>
        </w:rPr>
        <w:t xml:space="preserve">doscientos cincuenta </w:t>
      </w:r>
      <w:r w:rsidRPr="005F0726">
        <w:rPr>
          <w:rFonts w:ascii="Arial Narrow" w:hAnsi="Arial Narrow"/>
        </w:rPr>
        <w:t>(</w:t>
      </w:r>
      <w:r w:rsidR="00F9630C" w:rsidRPr="005F0726">
        <w:rPr>
          <w:rFonts w:ascii="Arial Narrow" w:hAnsi="Arial Narrow"/>
        </w:rPr>
        <w:t>250</w:t>
      </w:r>
      <w:r w:rsidRPr="005F0726">
        <w:rPr>
          <w:rFonts w:ascii="Arial Narrow" w:hAnsi="Arial Narrow"/>
        </w:rPr>
        <w:t xml:space="preserve">) </w:t>
      </w:r>
      <w:r w:rsidR="00F9630C" w:rsidRPr="005F0726">
        <w:rPr>
          <w:rFonts w:ascii="Arial Narrow" w:hAnsi="Arial Narrow"/>
        </w:rPr>
        <w:t xml:space="preserve">Unidades de Valor Tributario </w:t>
      </w:r>
      <w:r w:rsidRPr="005F0726">
        <w:rPr>
          <w:rFonts w:ascii="Arial Narrow" w:hAnsi="Arial Narrow"/>
        </w:rPr>
        <w:t>los contratantes del servicio que incurran en las siguientes infracciones:</w:t>
      </w:r>
    </w:p>
    <w:p w14:paraId="7FFC7765" w14:textId="77777777" w:rsidR="007E3BA6" w:rsidRPr="005F0726" w:rsidRDefault="007E3BA6" w:rsidP="007E3BA6">
      <w:pPr>
        <w:pStyle w:val="Sinespaciado"/>
        <w:jc w:val="both"/>
        <w:rPr>
          <w:rFonts w:ascii="Arial Narrow" w:hAnsi="Arial Narrow"/>
        </w:rPr>
      </w:pPr>
    </w:p>
    <w:p w14:paraId="137D4F10" w14:textId="77777777" w:rsidR="007E3BA6" w:rsidRPr="005F0726" w:rsidRDefault="007E3BA6" w:rsidP="007E3BA6">
      <w:pPr>
        <w:pStyle w:val="Sinespaciado"/>
        <w:numPr>
          <w:ilvl w:val="0"/>
          <w:numId w:val="22"/>
        </w:numPr>
        <w:jc w:val="both"/>
        <w:rPr>
          <w:rFonts w:ascii="Arial Narrow" w:hAnsi="Arial Narrow"/>
        </w:rPr>
      </w:pPr>
      <w:r w:rsidRPr="005F0726">
        <w:rPr>
          <w:rFonts w:ascii="Arial Narrow" w:hAnsi="Arial Narrow"/>
        </w:rPr>
        <w:t>Contratar el suministro del servicio de transporte con personas naturales o jurídicas no autorizadas.</w:t>
      </w:r>
      <w:r w:rsidR="008757E3" w:rsidRPr="005F0726">
        <w:rPr>
          <w:rFonts w:ascii="Arial Narrow" w:hAnsi="Arial Narrow"/>
        </w:rPr>
        <w:t xml:space="preserve"> La </w:t>
      </w:r>
      <w:r w:rsidR="004250CB" w:rsidRPr="005F0726">
        <w:rPr>
          <w:rFonts w:ascii="Arial Narrow" w:hAnsi="Arial Narrow"/>
        </w:rPr>
        <w:t>sanción</w:t>
      </w:r>
      <w:r w:rsidR="008757E3" w:rsidRPr="005F0726">
        <w:rPr>
          <w:rFonts w:ascii="Arial Narrow" w:hAnsi="Arial Narrow"/>
        </w:rPr>
        <w:t xml:space="preserve"> será impuesta por cada vehículo </w:t>
      </w:r>
      <w:r w:rsidR="00FB3AF8" w:rsidRPr="005F0726">
        <w:rPr>
          <w:rFonts w:ascii="Arial Narrow" w:hAnsi="Arial Narrow"/>
        </w:rPr>
        <w:t>usado en los servicios contratados</w:t>
      </w:r>
      <w:r w:rsidR="008757E3" w:rsidRPr="005F0726">
        <w:rPr>
          <w:rFonts w:ascii="Arial Narrow" w:hAnsi="Arial Narrow"/>
        </w:rPr>
        <w:t xml:space="preserve">. </w:t>
      </w:r>
    </w:p>
    <w:p w14:paraId="494EC58B" w14:textId="77777777" w:rsidR="007E3BA6" w:rsidRPr="005F0726" w:rsidRDefault="007E3BA6" w:rsidP="007E3BA6">
      <w:pPr>
        <w:pStyle w:val="Sinespaciado"/>
        <w:numPr>
          <w:ilvl w:val="0"/>
          <w:numId w:val="22"/>
        </w:numPr>
        <w:jc w:val="both"/>
        <w:rPr>
          <w:rFonts w:ascii="Arial Narrow" w:hAnsi="Arial Narrow" w:cs="Arial"/>
        </w:rPr>
      </w:pPr>
      <w:r w:rsidRPr="005F0726">
        <w:rPr>
          <w:rFonts w:ascii="Arial Narrow" w:hAnsi="Arial Narrow" w:cs="Arial"/>
        </w:rPr>
        <w:t>Retardar, sin justa causa, el cargue o descargue de las mercancías objeto del transporte en el origen o el destino.</w:t>
      </w:r>
    </w:p>
    <w:p w14:paraId="6DFD5031" w14:textId="77777777" w:rsidR="007E3BA6" w:rsidRPr="005F0726" w:rsidRDefault="007E3BA6" w:rsidP="007E3BA6">
      <w:pPr>
        <w:pStyle w:val="Sinespaciado"/>
        <w:numPr>
          <w:ilvl w:val="0"/>
          <w:numId w:val="22"/>
        </w:numPr>
        <w:jc w:val="both"/>
        <w:rPr>
          <w:rFonts w:ascii="Arial Narrow" w:hAnsi="Arial Narrow" w:cs="Arial"/>
        </w:rPr>
      </w:pPr>
      <w:r w:rsidRPr="005F0726">
        <w:rPr>
          <w:rFonts w:ascii="Arial Narrow" w:hAnsi="Arial Narrow" w:cs="Arial"/>
        </w:rPr>
        <w:t>No cumplir con las normas de cargue, descargue, rotulado, etiquetado, embalajes, envase y disposición final de las mercancías, cuando requieren condiciones especiales para su transporte.</w:t>
      </w:r>
    </w:p>
    <w:p w14:paraId="29FA5AD1" w14:textId="77777777" w:rsidR="007E3BA6" w:rsidRPr="005F0726" w:rsidRDefault="007E3BA6" w:rsidP="007E3BA6">
      <w:pPr>
        <w:pStyle w:val="Sinespaciado"/>
        <w:numPr>
          <w:ilvl w:val="0"/>
          <w:numId w:val="22"/>
        </w:numPr>
        <w:jc w:val="both"/>
        <w:rPr>
          <w:rFonts w:ascii="Arial Narrow" w:hAnsi="Arial Narrow" w:cs="Arial"/>
        </w:rPr>
      </w:pPr>
      <w:r w:rsidRPr="005F0726">
        <w:rPr>
          <w:rFonts w:ascii="Arial Narrow" w:hAnsi="Arial Narrow" w:cs="Arial"/>
        </w:rPr>
        <w:t>No realizar el pago oportuno de los servicios de transporte, cuando los plazos se encuentren estipulados reglamentariamente.</w:t>
      </w:r>
    </w:p>
    <w:p w14:paraId="047AD6E0" w14:textId="77777777" w:rsidR="007E3BA6" w:rsidRPr="005F0726" w:rsidRDefault="007E3BA6" w:rsidP="007E3BA6">
      <w:pPr>
        <w:pStyle w:val="Sinespaciado"/>
        <w:numPr>
          <w:ilvl w:val="0"/>
          <w:numId w:val="22"/>
        </w:numPr>
        <w:jc w:val="both"/>
        <w:rPr>
          <w:rFonts w:ascii="Arial Narrow" w:hAnsi="Arial Narrow" w:cs="Arial"/>
        </w:rPr>
      </w:pPr>
      <w:r w:rsidRPr="005F0726">
        <w:rPr>
          <w:rFonts w:ascii="Arial Narrow" w:hAnsi="Arial Narrow" w:cs="Arial"/>
        </w:rPr>
        <w:t>No informar a la empresa de transporte la calidad de la mercancía cuando requiere de manejo y cuidados especiales, constituya en alguna medida un riesgo o cuando lo exija la reglamentación por su naturaleza o con fines de control.</w:t>
      </w:r>
    </w:p>
    <w:p w14:paraId="779205C5" w14:textId="77777777" w:rsidR="007E3BA6" w:rsidRPr="005F0726" w:rsidRDefault="007E3BA6" w:rsidP="007E3BA6">
      <w:pPr>
        <w:pStyle w:val="Sinespaciado"/>
        <w:numPr>
          <w:ilvl w:val="0"/>
          <w:numId w:val="22"/>
        </w:numPr>
        <w:jc w:val="both"/>
        <w:rPr>
          <w:rFonts w:ascii="Arial Narrow" w:hAnsi="Arial Narrow" w:cs="Arial"/>
        </w:rPr>
      </w:pPr>
      <w:r w:rsidRPr="005F0726">
        <w:rPr>
          <w:rFonts w:ascii="Arial Narrow" w:hAnsi="Arial Narrow" w:cs="Arial"/>
        </w:rPr>
        <w:t>No elaborar el registro, no generar la certificación o no transmitir la información de los pesos y dimensiones de la carga transportada en los términos exigidos por el reglamento.</w:t>
      </w:r>
    </w:p>
    <w:p w14:paraId="37F451D3" w14:textId="77777777" w:rsidR="007E3BA6" w:rsidRPr="005F0726" w:rsidRDefault="007E3BA6" w:rsidP="007E3BA6">
      <w:pPr>
        <w:pStyle w:val="Sinespaciado"/>
        <w:numPr>
          <w:ilvl w:val="0"/>
          <w:numId w:val="22"/>
        </w:numPr>
        <w:jc w:val="both"/>
        <w:rPr>
          <w:rFonts w:ascii="Arial Narrow" w:hAnsi="Arial Narrow" w:cs="Arial"/>
        </w:rPr>
      </w:pPr>
      <w:r w:rsidRPr="005F0726">
        <w:rPr>
          <w:rFonts w:ascii="Arial Narrow" w:hAnsi="Arial Narrow" w:cs="Arial"/>
        </w:rPr>
        <w:t>No pagar los valores correspondientes por el cargue, descargue y trasbordo de la mercancía.</w:t>
      </w:r>
    </w:p>
    <w:p w14:paraId="32F3DDDA" w14:textId="77777777" w:rsidR="007E3BA6" w:rsidRPr="005F0726" w:rsidRDefault="007E3BA6" w:rsidP="007E3BA6">
      <w:pPr>
        <w:pStyle w:val="Sinespaciado"/>
        <w:numPr>
          <w:ilvl w:val="0"/>
          <w:numId w:val="22"/>
        </w:numPr>
        <w:jc w:val="both"/>
        <w:rPr>
          <w:rFonts w:ascii="Arial Narrow" w:hAnsi="Arial Narrow" w:cs="Arial"/>
        </w:rPr>
      </w:pPr>
      <w:r w:rsidRPr="005F0726">
        <w:rPr>
          <w:rFonts w:ascii="Arial Narrow" w:hAnsi="Arial Narrow" w:cs="Arial"/>
        </w:rPr>
        <w:t xml:space="preserve">No cargar o descargar la mercancía dentro de los tiempos establecidos </w:t>
      </w:r>
      <w:r w:rsidR="00433CC2" w:rsidRPr="005F0726">
        <w:rPr>
          <w:rFonts w:ascii="Arial Narrow" w:hAnsi="Arial Narrow" w:cs="Arial"/>
        </w:rPr>
        <w:t>por la reglamentación</w:t>
      </w:r>
      <w:r w:rsidRPr="005F0726">
        <w:rPr>
          <w:rFonts w:ascii="Arial Narrow" w:hAnsi="Arial Narrow" w:cs="Arial"/>
        </w:rPr>
        <w:t>.</w:t>
      </w:r>
    </w:p>
    <w:p w14:paraId="5092B1A3" w14:textId="77777777" w:rsidR="007E3BA6" w:rsidRPr="005F0726" w:rsidRDefault="007E3BA6" w:rsidP="007E3BA6">
      <w:pPr>
        <w:pStyle w:val="Prrafodelista"/>
        <w:numPr>
          <w:ilvl w:val="0"/>
          <w:numId w:val="22"/>
        </w:numPr>
        <w:adjustRightInd w:val="0"/>
        <w:spacing w:before="57" w:after="57"/>
        <w:jc w:val="both"/>
        <w:textAlignment w:val="center"/>
        <w:rPr>
          <w:rFonts w:ascii="Arial Narrow" w:hAnsi="Arial Narrow" w:cs="Arial"/>
        </w:rPr>
      </w:pPr>
      <w:r w:rsidRPr="005F0726">
        <w:rPr>
          <w:rFonts w:ascii="Arial Narrow" w:hAnsi="Arial Narrow" w:cs="Arial"/>
        </w:rPr>
        <w:t>No asumir los procesos de cargue, descargue, disposición, manejo o embalaje de la carga cuando por disposiciones reglamentarias sea el responsable de esta actividad.</w:t>
      </w:r>
    </w:p>
    <w:p w14:paraId="26B591F5" w14:textId="77777777" w:rsidR="007E3BA6" w:rsidRPr="005F0726" w:rsidRDefault="007E3BA6" w:rsidP="007E3BA6">
      <w:pPr>
        <w:pStyle w:val="Sinespaciado"/>
        <w:numPr>
          <w:ilvl w:val="0"/>
          <w:numId w:val="22"/>
        </w:numPr>
        <w:jc w:val="both"/>
        <w:rPr>
          <w:rFonts w:ascii="Arial Narrow" w:hAnsi="Arial Narrow" w:cs="Arial"/>
        </w:rPr>
      </w:pPr>
      <w:r w:rsidRPr="005F0726">
        <w:rPr>
          <w:rFonts w:ascii="Arial Narrow" w:hAnsi="Arial Narrow"/>
          <w:lang w:val="es-ES"/>
        </w:rPr>
        <w:t xml:space="preserve">Participar en la realización de actos, en la suscripción de documentos o en la generación de certificaciones y constancias de elementos que permitan probar el cumplimiento de la regulación del transporte cuando su contenido no corresponde con la realidad, es simulado, falso o carece de los soportes requeridos para su suscripción o expedición. </w:t>
      </w:r>
    </w:p>
    <w:p w14:paraId="1EAD3262" w14:textId="77777777" w:rsidR="007E3BA6" w:rsidRPr="005F0726" w:rsidRDefault="007E3BA6" w:rsidP="007E3BA6">
      <w:pPr>
        <w:pStyle w:val="Sinespaciado"/>
        <w:numPr>
          <w:ilvl w:val="0"/>
          <w:numId w:val="22"/>
        </w:numPr>
        <w:jc w:val="both"/>
        <w:rPr>
          <w:rFonts w:ascii="Arial Narrow" w:hAnsi="Arial Narrow" w:cs="Arial"/>
        </w:rPr>
      </w:pPr>
      <w:r w:rsidRPr="005F0726">
        <w:rPr>
          <w:rFonts w:ascii="Arial Narrow" w:hAnsi="Arial Narrow" w:cs="Arial"/>
        </w:rPr>
        <w:lastRenderedPageBreak/>
        <w:t xml:space="preserve">En todos los demás casos de conductas que no tengan asignada una sanción específica y constituyan una violación de los contratantes de las normas de regulación tarifaria o de regulación de los aspectos operacionales del servicio. </w:t>
      </w:r>
    </w:p>
    <w:p w14:paraId="75728CED" w14:textId="77777777" w:rsidR="007E3BA6" w:rsidRPr="005F0726" w:rsidRDefault="007E3BA6" w:rsidP="007E3BA6">
      <w:pPr>
        <w:pStyle w:val="Sinespaciado"/>
        <w:jc w:val="both"/>
        <w:rPr>
          <w:rFonts w:ascii="Arial Narrow" w:hAnsi="Arial Narrow" w:cs="Arial"/>
        </w:rPr>
      </w:pPr>
    </w:p>
    <w:p w14:paraId="46954A32" w14:textId="77777777" w:rsidR="007E3BA6" w:rsidRPr="005F0726" w:rsidRDefault="007E3BA6" w:rsidP="007E3BA6">
      <w:pPr>
        <w:jc w:val="both"/>
        <w:rPr>
          <w:rFonts w:ascii="Arial Narrow" w:hAnsi="Arial Narrow" w:cs="Arial"/>
          <w:color w:val="000000"/>
        </w:rPr>
      </w:pPr>
      <w:r w:rsidRPr="005F0726">
        <w:rPr>
          <w:rFonts w:ascii="Arial Narrow" w:hAnsi="Arial Narrow" w:cs="Arial"/>
          <w:b/>
          <w:bCs/>
          <w:color w:val="000000"/>
        </w:rPr>
        <w:t xml:space="preserve">Artículo </w:t>
      </w:r>
      <w:r w:rsidR="00EB7277" w:rsidRPr="005F0726">
        <w:rPr>
          <w:rFonts w:ascii="Arial Narrow" w:hAnsi="Arial Narrow" w:cs="Arial"/>
          <w:b/>
          <w:bCs/>
          <w:color w:val="000000"/>
        </w:rPr>
        <w:t>5</w:t>
      </w:r>
      <w:r w:rsidR="00882877" w:rsidRPr="005F0726">
        <w:rPr>
          <w:rFonts w:ascii="Arial Narrow" w:hAnsi="Arial Narrow" w:cs="Arial"/>
          <w:b/>
          <w:bCs/>
          <w:color w:val="000000"/>
        </w:rPr>
        <w:t>0</w:t>
      </w:r>
      <w:r w:rsidRPr="005F0726">
        <w:rPr>
          <w:rFonts w:ascii="Arial Narrow" w:hAnsi="Arial Narrow" w:cs="Arial"/>
          <w:b/>
          <w:bCs/>
          <w:color w:val="000000"/>
        </w:rPr>
        <w:t xml:space="preserve">. Agravantes de la conducta. </w:t>
      </w:r>
      <w:r w:rsidRPr="005F0726">
        <w:rPr>
          <w:rFonts w:ascii="Arial Narrow" w:hAnsi="Arial Narrow" w:cs="Arial"/>
          <w:color w:val="000000"/>
        </w:rPr>
        <w:t xml:space="preserve">Las sanciones de que trata el presente capítulo podrán ser incrementadas hasta en cinco (5) veces cuando la conducta que la configura implique una afectación o perturbación puntual del servicio de transporte que amenace con su paralización o cuando medie la utilización de medios fraudulentos o utilización de persona interpuesta para ocultar la infracción u ocultar sus efectos. Se aumentarán hasta en diez (10) veces cuando hayan implicado un grave </w:t>
      </w:r>
      <w:r w:rsidR="00EB7277" w:rsidRPr="005F0726">
        <w:rPr>
          <w:rFonts w:ascii="Arial Narrow" w:hAnsi="Arial Narrow" w:cs="Arial"/>
          <w:color w:val="000000"/>
        </w:rPr>
        <w:t xml:space="preserve">y concreto </w:t>
      </w:r>
      <w:r w:rsidRPr="005F0726">
        <w:rPr>
          <w:rFonts w:ascii="Arial Narrow" w:hAnsi="Arial Narrow" w:cs="Arial"/>
          <w:color w:val="000000"/>
        </w:rPr>
        <w:t>peligro</w:t>
      </w:r>
      <w:r w:rsidR="00645490" w:rsidRPr="005F0726">
        <w:rPr>
          <w:rFonts w:ascii="Arial Narrow" w:hAnsi="Arial Narrow" w:cs="Arial"/>
          <w:color w:val="000000"/>
        </w:rPr>
        <w:t xml:space="preserve">, o cuando por la misma conducta por la que se impone la sanción haya sido sancionado el infractor en </w:t>
      </w:r>
      <w:r w:rsidR="00C21A7F" w:rsidRPr="005F0726">
        <w:rPr>
          <w:rFonts w:ascii="Arial Narrow" w:hAnsi="Arial Narrow" w:cs="Arial"/>
          <w:color w:val="000000"/>
        </w:rPr>
        <w:t>tres</w:t>
      </w:r>
      <w:r w:rsidR="00E76BC8" w:rsidRPr="005F0726">
        <w:rPr>
          <w:rFonts w:ascii="Arial Narrow" w:hAnsi="Arial Narrow" w:cs="Arial"/>
          <w:color w:val="000000"/>
        </w:rPr>
        <w:t xml:space="preserve"> (</w:t>
      </w:r>
      <w:r w:rsidR="00C21A7F" w:rsidRPr="005F0726">
        <w:rPr>
          <w:rFonts w:ascii="Arial Narrow" w:hAnsi="Arial Narrow" w:cs="Arial"/>
          <w:color w:val="000000"/>
        </w:rPr>
        <w:t>3</w:t>
      </w:r>
      <w:r w:rsidR="00E76BC8" w:rsidRPr="005F0726">
        <w:rPr>
          <w:rFonts w:ascii="Arial Narrow" w:hAnsi="Arial Narrow" w:cs="Arial"/>
          <w:color w:val="000000"/>
        </w:rPr>
        <w:t xml:space="preserve">) </w:t>
      </w:r>
      <w:r w:rsidR="00645490" w:rsidRPr="005F0726">
        <w:rPr>
          <w:rFonts w:ascii="Arial Narrow" w:hAnsi="Arial Narrow" w:cs="Arial"/>
          <w:color w:val="000000"/>
        </w:rPr>
        <w:t xml:space="preserve">oportunidades dentro del mismo año calendario. </w:t>
      </w:r>
    </w:p>
    <w:p w14:paraId="684C41CB" w14:textId="77777777" w:rsidR="007E3BA6" w:rsidRPr="005F0726" w:rsidRDefault="007E3BA6" w:rsidP="007E3BA6">
      <w:pPr>
        <w:rPr>
          <w:rFonts w:ascii="Arial Narrow" w:hAnsi="Arial Narrow"/>
        </w:rPr>
      </w:pPr>
    </w:p>
    <w:p w14:paraId="5084FC96" w14:textId="77777777" w:rsidR="007E3BA6" w:rsidRPr="005F0726" w:rsidRDefault="007E3BA6" w:rsidP="004F388A">
      <w:pPr>
        <w:pStyle w:val="Ttulo2"/>
      </w:pPr>
      <w:bookmarkStart w:id="11" w:name="_Hlk116975357"/>
      <w:r w:rsidRPr="005F0726">
        <w:t xml:space="preserve">CAPÍTULO </w:t>
      </w:r>
      <w:r w:rsidR="00F542F1" w:rsidRPr="005F0726">
        <w:t>3</w:t>
      </w:r>
    </w:p>
    <w:bookmarkEnd w:id="11"/>
    <w:p w14:paraId="18DAD94A" w14:textId="77777777" w:rsidR="007E3BA6" w:rsidRPr="005F0726" w:rsidRDefault="007E3BA6" w:rsidP="007E3BA6">
      <w:pPr>
        <w:pStyle w:val="Sinespaciado"/>
        <w:jc w:val="center"/>
        <w:rPr>
          <w:rFonts w:ascii="Arial Narrow" w:hAnsi="Arial Narrow"/>
          <w:b/>
        </w:rPr>
      </w:pPr>
      <w:r w:rsidRPr="005F0726">
        <w:rPr>
          <w:rFonts w:ascii="Arial Narrow" w:hAnsi="Arial Narrow"/>
          <w:b/>
        </w:rPr>
        <w:t>NIVELES DE SERVICIO, DESEMPEÑO Y CALIDAD MÍNIMA EXIGIDA</w:t>
      </w:r>
      <w:r w:rsidR="00B70EAA" w:rsidRPr="005F0726">
        <w:rPr>
          <w:rFonts w:ascii="Arial Narrow" w:hAnsi="Arial Narrow"/>
          <w:b/>
        </w:rPr>
        <w:t xml:space="preserve"> A LOS OPERADORES</w:t>
      </w:r>
      <w:r w:rsidRPr="005F0726">
        <w:rPr>
          <w:rFonts w:ascii="Arial Narrow" w:hAnsi="Arial Narrow"/>
          <w:b/>
        </w:rPr>
        <w:t xml:space="preserve"> </w:t>
      </w:r>
    </w:p>
    <w:p w14:paraId="1ECEBAB6" w14:textId="77777777" w:rsidR="007E3BA6" w:rsidRPr="005F0726" w:rsidRDefault="007E3BA6" w:rsidP="007E3BA6">
      <w:pPr>
        <w:jc w:val="both"/>
        <w:rPr>
          <w:rFonts w:ascii="Arial Narrow" w:hAnsi="Arial Narrow"/>
        </w:rPr>
      </w:pPr>
    </w:p>
    <w:p w14:paraId="7BDD8EE3" w14:textId="77777777" w:rsidR="007E3BA6" w:rsidRPr="005F0726" w:rsidRDefault="007E3BA6" w:rsidP="007E3BA6">
      <w:pPr>
        <w:jc w:val="both"/>
        <w:rPr>
          <w:rFonts w:ascii="Arial Narrow" w:hAnsi="Arial Narrow" w:cs="Arial"/>
          <w:color w:val="000000"/>
        </w:rPr>
      </w:pPr>
      <w:r w:rsidRPr="005F0726">
        <w:rPr>
          <w:rFonts w:ascii="Arial Narrow" w:hAnsi="Arial Narrow" w:cs="Arial"/>
          <w:b/>
          <w:bCs/>
          <w:color w:val="000000"/>
        </w:rPr>
        <w:t xml:space="preserve">Artículo </w:t>
      </w:r>
      <w:r w:rsidR="00882877" w:rsidRPr="005F0726">
        <w:rPr>
          <w:rFonts w:ascii="Arial Narrow" w:hAnsi="Arial Narrow" w:cs="Arial"/>
          <w:b/>
          <w:bCs/>
          <w:color w:val="000000"/>
        </w:rPr>
        <w:t>51</w:t>
      </w:r>
      <w:r w:rsidRPr="005F0726">
        <w:rPr>
          <w:rFonts w:ascii="Arial Narrow" w:hAnsi="Arial Narrow" w:cs="Arial"/>
          <w:b/>
          <w:bCs/>
          <w:color w:val="000000"/>
        </w:rPr>
        <w:t xml:space="preserve">. Niveles de servicio, desempeño y calidad. </w:t>
      </w:r>
      <w:r w:rsidRPr="005F0726">
        <w:rPr>
          <w:rFonts w:ascii="Arial Narrow" w:hAnsi="Arial Narrow" w:cs="Arial"/>
          <w:color w:val="000000"/>
        </w:rPr>
        <w:t>La autoridad de transporte competente no podrá expedir autorizaciones o suscribir contratos sin definir dentro de ellos los indicadores de nivel de servicio, desempeño y calidad que deberán cumplir las empresas de transporte terrestre, los operadores de servicios conexos, los operadores de servicios complementarios al transporte y los diferentes agentes de los sistemas de transporte, así como los indicadores que permitirán su observación, evaluación, seguimiento y la sanción por su incumplimiento.</w:t>
      </w:r>
    </w:p>
    <w:p w14:paraId="7DBF9232" w14:textId="77777777" w:rsidR="007E3BA6" w:rsidRPr="005F0726" w:rsidRDefault="007E3BA6" w:rsidP="007E3BA6">
      <w:pPr>
        <w:jc w:val="both"/>
        <w:rPr>
          <w:rFonts w:ascii="Arial Narrow" w:hAnsi="Arial Narrow" w:cs="Arial"/>
          <w:color w:val="000000"/>
        </w:rPr>
      </w:pPr>
    </w:p>
    <w:p w14:paraId="3958928F" w14:textId="77777777" w:rsidR="007E3BA6" w:rsidRPr="005F0726" w:rsidRDefault="007E3BA6" w:rsidP="007E3BA6">
      <w:pPr>
        <w:jc w:val="both"/>
        <w:rPr>
          <w:rFonts w:ascii="Arial Narrow" w:hAnsi="Arial Narrow" w:cs="Arial"/>
          <w:color w:val="000000"/>
        </w:rPr>
      </w:pPr>
      <w:r w:rsidRPr="005F0726">
        <w:rPr>
          <w:rFonts w:ascii="Arial Narrow" w:hAnsi="Arial Narrow" w:cs="Arial"/>
          <w:color w:val="000000"/>
        </w:rPr>
        <w:t xml:space="preserve">Los niveles de servicio, desempeño y calidad podrán ser modificados por la autoridad de transporte competente siempre que las necesidades de los usuarios identificadas en el correspondiente estudio técnico lo exijan. </w:t>
      </w:r>
    </w:p>
    <w:p w14:paraId="15FB3E4F" w14:textId="77777777" w:rsidR="007E3BA6" w:rsidRPr="005F0726" w:rsidRDefault="007E3BA6" w:rsidP="007E3BA6">
      <w:pPr>
        <w:jc w:val="both"/>
        <w:rPr>
          <w:rFonts w:ascii="Arial Narrow" w:hAnsi="Arial Narrow" w:cs="Arial"/>
          <w:color w:val="000000"/>
        </w:rPr>
      </w:pPr>
    </w:p>
    <w:p w14:paraId="629225AD" w14:textId="77777777" w:rsidR="007E3BA6" w:rsidRPr="005F0726" w:rsidRDefault="007E3BA6" w:rsidP="007E3BA6">
      <w:pPr>
        <w:jc w:val="both"/>
        <w:rPr>
          <w:rFonts w:ascii="Arial Narrow" w:hAnsi="Arial Narrow" w:cs="Arial"/>
          <w:color w:val="000000"/>
        </w:rPr>
      </w:pPr>
      <w:r w:rsidRPr="005F0726">
        <w:rPr>
          <w:rFonts w:ascii="Arial Narrow" w:hAnsi="Arial Narrow" w:cs="Arial"/>
          <w:b/>
          <w:bCs/>
          <w:color w:val="000000"/>
        </w:rPr>
        <w:t>Parágrafo.</w:t>
      </w:r>
      <w:r w:rsidRPr="005F0726">
        <w:rPr>
          <w:rFonts w:ascii="Arial Narrow" w:hAnsi="Arial Narrow" w:cs="Arial"/>
          <w:color w:val="000000"/>
        </w:rPr>
        <w:t xml:space="preserve"> Dentro de los doce (12) meses siguientes a la expedición de la presente ley, las autoridades de transporte competentes deberán adoptar en su respectiva jurisdicción, los indicadores de niveles de servicio, desempeño y calidad mínima exigibles a las empresas de transporte terrestre, los operadores de servicios conexos, los operadores de servicios complementarios al transporte y los diferentes agentes de los sistemas de transporte, que cuentan</w:t>
      </w:r>
      <w:r w:rsidR="00772B5A">
        <w:rPr>
          <w:rFonts w:ascii="Arial Narrow" w:hAnsi="Arial Narrow" w:cs="Arial"/>
          <w:color w:val="000000"/>
        </w:rPr>
        <w:t>,</w:t>
      </w:r>
      <w:r w:rsidRPr="005F0726">
        <w:rPr>
          <w:rFonts w:ascii="Arial Narrow" w:hAnsi="Arial Narrow" w:cs="Arial"/>
          <w:color w:val="000000"/>
        </w:rPr>
        <w:t xml:space="preserve"> previamente a la expedición de la presente ley</w:t>
      </w:r>
      <w:r w:rsidR="00772B5A">
        <w:rPr>
          <w:rFonts w:ascii="Arial Narrow" w:hAnsi="Arial Narrow" w:cs="Arial"/>
          <w:color w:val="000000"/>
        </w:rPr>
        <w:t>,</w:t>
      </w:r>
      <w:r w:rsidRPr="005F0726">
        <w:rPr>
          <w:rFonts w:ascii="Arial Narrow" w:hAnsi="Arial Narrow" w:cs="Arial"/>
          <w:color w:val="000000"/>
        </w:rPr>
        <w:t xml:space="preserve"> con autorizaciones vigentes, y los indicadores por medio de los cuales se hará observación, evaluación, seguimiento. </w:t>
      </w:r>
    </w:p>
    <w:p w14:paraId="1BBC5AE8" w14:textId="77777777" w:rsidR="007E3BA6" w:rsidRPr="005F0726" w:rsidRDefault="007E3BA6" w:rsidP="007E3BA6">
      <w:pPr>
        <w:jc w:val="both"/>
        <w:rPr>
          <w:rFonts w:ascii="Arial Narrow" w:hAnsi="Arial Narrow" w:cs="Arial"/>
          <w:color w:val="000000"/>
        </w:rPr>
      </w:pPr>
    </w:p>
    <w:p w14:paraId="23F82FD4" w14:textId="77777777" w:rsidR="007E3BA6" w:rsidRPr="005F0726" w:rsidRDefault="007E3BA6" w:rsidP="007E3BA6">
      <w:pPr>
        <w:jc w:val="both"/>
        <w:rPr>
          <w:rFonts w:ascii="Arial Narrow" w:hAnsi="Arial Narrow" w:cs="Arial"/>
          <w:color w:val="000000"/>
        </w:rPr>
      </w:pPr>
      <w:r w:rsidRPr="005F0726">
        <w:rPr>
          <w:rFonts w:ascii="Arial Narrow" w:hAnsi="Arial Narrow" w:cs="Arial"/>
          <w:b/>
          <w:bCs/>
          <w:color w:val="000000"/>
        </w:rPr>
        <w:t xml:space="preserve">Artículo </w:t>
      </w:r>
      <w:r w:rsidR="00882877" w:rsidRPr="005F0726">
        <w:rPr>
          <w:rFonts w:ascii="Arial Narrow" w:hAnsi="Arial Narrow" w:cs="Arial"/>
          <w:b/>
          <w:bCs/>
          <w:color w:val="000000"/>
        </w:rPr>
        <w:t>52</w:t>
      </w:r>
      <w:r w:rsidRPr="005F0726">
        <w:rPr>
          <w:rFonts w:ascii="Arial Narrow" w:hAnsi="Arial Narrow" w:cs="Arial"/>
          <w:b/>
          <w:bCs/>
          <w:color w:val="000000"/>
        </w:rPr>
        <w:t xml:space="preserve">. Información relevante. </w:t>
      </w:r>
      <w:r w:rsidRPr="005F0726">
        <w:rPr>
          <w:rFonts w:ascii="Arial Narrow" w:hAnsi="Arial Narrow" w:cs="Arial"/>
          <w:color w:val="000000"/>
        </w:rPr>
        <w:t xml:space="preserve">La autoridad de transporte deberá adoptar los indicadores que estime necesarios para la medición de los niveles de servicio, desempeño y calidad, los que deberán recopilar y evaluar como mínimo trimestralmente información cualitativa y/o cuantitativa de los siguientes parámetros: </w:t>
      </w:r>
    </w:p>
    <w:p w14:paraId="034F9EAD" w14:textId="77777777" w:rsidR="007E3BA6" w:rsidRPr="005F0726" w:rsidRDefault="007E3BA6" w:rsidP="007E3BA6">
      <w:pPr>
        <w:jc w:val="both"/>
        <w:rPr>
          <w:rFonts w:ascii="Arial Narrow" w:hAnsi="Arial Narrow" w:cs="Arial"/>
          <w:color w:val="000000"/>
        </w:rPr>
      </w:pPr>
    </w:p>
    <w:p w14:paraId="20871157" w14:textId="77777777" w:rsidR="007E3BA6" w:rsidRPr="005F0726" w:rsidRDefault="007E3BA6" w:rsidP="007E3BA6">
      <w:pPr>
        <w:pStyle w:val="Prrafodelista"/>
        <w:numPr>
          <w:ilvl w:val="0"/>
          <w:numId w:val="29"/>
        </w:numPr>
        <w:jc w:val="both"/>
        <w:rPr>
          <w:rFonts w:ascii="Arial Narrow" w:hAnsi="Arial Narrow" w:cs="Arial"/>
          <w:color w:val="000000"/>
        </w:rPr>
      </w:pPr>
      <w:r w:rsidRPr="005F0726">
        <w:rPr>
          <w:rFonts w:ascii="Arial Narrow" w:hAnsi="Arial Narrow" w:cs="Arial"/>
          <w:color w:val="000000"/>
        </w:rPr>
        <w:t>Atención de la demanda y satisfacción de las necesidades de servicios garantizando la accesibilidad universal.</w:t>
      </w:r>
    </w:p>
    <w:p w14:paraId="78B0FCD0" w14:textId="77777777" w:rsidR="007E3BA6" w:rsidRPr="005F0726" w:rsidRDefault="007E3BA6" w:rsidP="007E3BA6">
      <w:pPr>
        <w:pStyle w:val="Prrafodelista"/>
        <w:numPr>
          <w:ilvl w:val="0"/>
          <w:numId w:val="29"/>
        </w:numPr>
        <w:jc w:val="both"/>
        <w:rPr>
          <w:rFonts w:ascii="Arial Narrow" w:hAnsi="Arial Narrow" w:cs="Arial"/>
          <w:color w:val="000000"/>
        </w:rPr>
      </w:pPr>
      <w:r w:rsidRPr="005F0726">
        <w:rPr>
          <w:rFonts w:ascii="Arial Narrow" w:hAnsi="Arial Narrow" w:cs="Arial"/>
          <w:color w:val="000000"/>
        </w:rPr>
        <w:t>Intervalo de operación, frecuencia de servicio y/o puntualidad en la prestación del servicio.</w:t>
      </w:r>
    </w:p>
    <w:p w14:paraId="38DFAFF9" w14:textId="77777777" w:rsidR="007E3BA6" w:rsidRPr="005F0726" w:rsidRDefault="007E3BA6" w:rsidP="007E3BA6">
      <w:pPr>
        <w:pStyle w:val="Prrafodelista"/>
        <w:numPr>
          <w:ilvl w:val="0"/>
          <w:numId w:val="29"/>
        </w:numPr>
        <w:jc w:val="both"/>
        <w:rPr>
          <w:rFonts w:ascii="Arial Narrow" w:hAnsi="Arial Narrow" w:cs="Arial"/>
          <w:color w:val="000000"/>
        </w:rPr>
      </w:pPr>
      <w:r w:rsidRPr="005F0726">
        <w:rPr>
          <w:rFonts w:ascii="Arial Narrow" w:hAnsi="Arial Narrow" w:cs="Arial"/>
          <w:color w:val="000000"/>
        </w:rPr>
        <w:t>Estado, conservación y operación de la Infraestructura física y tecnológica del operador.</w:t>
      </w:r>
    </w:p>
    <w:p w14:paraId="786EB966" w14:textId="77777777" w:rsidR="007E3BA6" w:rsidRPr="005F0726" w:rsidRDefault="007E3BA6" w:rsidP="007E3BA6">
      <w:pPr>
        <w:pStyle w:val="Prrafodelista"/>
        <w:numPr>
          <w:ilvl w:val="0"/>
          <w:numId w:val="29"/>
        </w:numPr>
        <w:jc w:val="both"/>
        <w:rPr>
          <w:rFonts w:ascii="Arial Narrow" w:hAnsi="Arial Narrow" w:cs="Arial"/>
          <w:color w:val="000000"/>
        </w:rPr>
      </w:pPr>
      <w:r w:rsidRPr="005F0726">
        <w:rPr>
          <w:rFonts w:ascii="Arial Narrow" w:hAnsi="Arial Narrow" w:cs="Arial"/>
          <w:color w:val="000000"/>
        </w:rPr>
        <w:t>Confiabilidad del servicio en relación, entre otros, con la regularidad, consistencia y número de fallas de los equipos que impactan la prestación del servicio.</w:t>
      </w:r>
    </w:p>
    <w:p w14:paraId="4ACB6501" w14:textId="77777777" w:rsidR="007E3BA6" w:rsidRPr="005F0726" w:rsidRDefault="007E3BA6" w:rsidP="007E3BA6">
      <w:pPr>
        <w:pStyle w:val="Prrafodelista"/>
        <w:numPr>
          <w:ilvl w:val="0"/>
          <w:numId w:val="29"/>
        </w:numPr>
        <w:jc w:val="both"/>
        <w:rPr>
          <w:rFonts w:ascii="Arial Narrow" w:hAnsi="Arial Narrow" w:cs="Arial"/>
          <w:color w:val="000000"/>
        </w:rPr>
      </w:pPr>
      <w:r w:rsidRPr="005F0726">
        <w:rPr>
          <w:rFonts w:ascii="Arial Narrow" w:hAnsi="Arial Narrow" w:cs="Arial"/>
          <w:color w:val="000000"/>
        </w:rPr>
        <w:t>Condiciones de integración y de interoperabilidad de los servicios y la tecnología.</w:t>
      </w:r>
    </w:p>
    <w:p w14:paraId="77EEC761" w14:textId="77777777" w:rsidR="007E3BA6" w:rsidRPr="005F0726" w:rsidRDefault="007E3BA6" w:rsidP="007E3BA6">
      <w:pPr>
        <w:pStyle w:val="Prrafodelista"/>
        <w:numPr>
          <w:ilvl w:val="0"/>
          <w:numId w:val="29"/>
        </w:numPr>
        <w:jc w:val="both"/>
        <w:rPr>
          <w:rFonts w:ascii="Arial Narrow" w:hAnsi="Arial Narrow" w:cs="Arial"/>
          <w:color w:val="000000"/>
        </w:rPr>
      </w:pPr>
      <w:r w:rsidRPr="005F0726">
        <w:rPr>
          <w:rFonts w:ascii="Arial Narrow" w:hAnsi="Arial Narrow" w:cs="Arial"/>
          <w:color w:val="000000"/>
        </w:rPr>
        <w:t>Seguridad de los usuarios.</w:t>
      </w:r>
    </w:p>
    <w:p w14:paraId="1E63C349" w14:textId="77777777" w:rsidR="007E3BA6" w:rsidRPr="005F0726" w:rsidRDefault="007E3BA6" w:rsidP="007E3BA6">
      <w:pPr>
        <w:pStyle w:val="Prrafodelista"/>
        <w:numPr>
          <w:ilvl w:val="0"/>
          <w:numId w:val="29"/>
        </w:numPr>
        <w:jc w:val="both"/>
        <w:rPr>
          <w:rFonts w:ascii="Arial Narrow" w:hAnsi="Arial Narrow" w:cs="Arial"/>
          <w:color w:val="000000"/>
        </w:rPr>
      </w:pPr>
      <w:r w:rsidRPr="005F0726">
        <w:rPr>
          <w:rFonts w:ascii="Arial Narrow" w:hAnsi="Arial Narrow" w:cs="Arial"/>
          <w:color w:val="000000"/>
        </w:rPr>
        <w:lastRenderedPageBreak/>
        <w:t>Adecuado estado, mantenimiento y supervisión de los vehículos o equipos.</w:t>
      </w:r>
    </w:p>
    <w:p w14:paraId="7447827C" w14:textId="77777777" w:rsidR="007E3BA6" w:rsidRPr="005F0726" w:rsidRDefault="007E3BA6" w:rsidP="007E3BA6">
      <w:pPr>
        <w:pStyle w:val="Prrafodelista"/>
        <w:numPr>
          <w:ilvl w:val="0"/>
          <w:numId w:val="29"/>
        </w:numPr>
        <w:jc w:val="both"/>
        <w:rPr>
          <w:rFonts w:ascii="Arial Narrow" w:hAnsi="Arial Narrow" w:cs="Arial"/>
          <w:color w:val="000000"/>
        </w:rPr>
      </w:pPr>
      <w:r w:rsidRPr="005F0726">
        <w:rPr>
          <w:rFonts w:ascii="Arial Narrow" w:hAnsi="Arial Narrow" w:cs="Arial"/>
          <w:color w:val="000000"/>
        </w:rPr>
        <w:t>Cumplimiento del régimen de tarifas.</w:t>
      </w:r>
    </w:p>
    <w:p w14:paraId="7665CD5F" w14:textId="77777777" w:rsidR="007E3BA6" w:rsidRPr="005F0726" w:rsidRDefault="007E3BA6" w:rsidP="007E3BA6">
      <w:pPr>
        <w:pStyle w:val="Prrafodelista"/>
        <w:numPr>
          <w:ilvl w:val="0"/>
          <w:numId w:val="29"/>
        </w:numPr>
        <w:jc w:val="both"/>
        <w:rPr>
          <w:rFonts w:ascii="Arial Narrow" w:hAnsi="Arial Narrow" w:cs="Arial"/>
          <w:color w:val="000000"/>
        </w:rPr>
      </w:pPr>
      <w:r w:rsidRPr="005F0726">
        <w:rPr>
          <w:rFonts w:ascii="Arial Narrow" w:hAnsi="Arial Narrow" w:cs="Arial"/>
          <w:color w:val="000000"/>
        </w:rPr>
        <w:t>Capacitación, salud ocupacional y seguimiento al comportamiento y desempeño de los conductores y al personal de atención al usuario.</w:t>
      </w:r>
    </w:p>
    <w:p w14:paraId="3A84BF4E" w14:textId="77777777" w:rsidR="007E3BA6" w:rsidRPr="005F0726" w:rsidRDefault="007E3BA6" w:rsidP="007E3BA6">
      <w:pPr>
        <w:pStyle w:val="Prrafodelista"/>
        <w:numPr>
          <w:ilvl w:val="0"/>
          <w:numId w:val="29"/>
        </w:numPr>
        <w:jc w:val="both"/>
        <w:rPr>
          <w:rFonts w:ascii="Arial Narrow" w:hAnsi="Arial Narrow" w:cs="Arial"/>
          <w:color w:val="000000"/>
        </w:rPr>
      </w:pPr>
      <w:r w:rsidRPr="005F0726">
        <w:rPr>
          <w:rFonts w:ascii="Arial Narrow" w:hAnsi="Arial Narrow" w:cs="Arial"/>
          <w:color w:val="000000"/>
        </w:rPr>
        <w:t>Tasa de accidentalidad por causas atribuibles a la empresa o conductor.</w:t>
      </w:r>
    </w:p>
    <w:p w14:paraId="11ABEEAD" w14:textId="77777777" w:rsidR="007E3BA6" w:rsidRPr="005F0726" w:rsidRDefault="007E3BA6" w:rsidP="007E3BA6">
      <w:pPr>
        <w:pStyle w:val="Prrafodelista"/>
        <w:numPr>
          <w:ilvl w:val="0"/>
          <w:numId w:val="29"/>
        </w:numPr>
        <w:jc w:val="both"/>
        <w:rPr>
          <w:rFonts w:ascii="Arial Narrow" w:hAnsi="Arial Narrow" w:cs="Arial"/>
          <w:color w:val="000000"/>
        </w:rPr>
      </w:pPr>
      <w:r w:rsidRPr="005F0726">
        <w:rPr>
          <w:rFonts w:ascii="Arial Narrow" w:hAnsi="Arial Narrow" w:cs="Arial"/>
          <w:color w:val="000000"/>
        </w:rPr>
        <w:t>Cumplimiento normativo como tasa de infracciones en función del número de despachos.</w:t>
      </w:r>
    </w:p>
    <w:p w14:paraId="0BF02670" w14:textId="77777777" w:rsidR="007E3BA6" w:rsidRPr="005F0726" w:rsidRDefault="007E3BA6" w:rsidP="007E3BA6">
      <w:pPr>
        <w:jc w:val="both"/>
        <w:rPr>
          <w:rFonts w:ascii="Arial Narrow" w:hAnsi="Arial Narrow" w:cs="Arial"/>
          <w:color w:val="000000"/>
        </w:rPr>
      </w:pPr>
    </w:p>
    <w:p w14:paraId="16FF4406" w14:textId="3D286599" w:rsidR="007E3BA6" w:rsidRPr="005F0726" w:rsidRDefault="007E3BA6" w:rsidP="007E3BA6">
      <w:pPr>
        <w:jc w:val="both"/>
        <w:rPr>
          <w:rFonts w:ascii="Arial Narrow" w:hAnsi="Arial Narrow" w:cs="Arial"/>
          <w:color w:val="000000"/>
        </w:rPr>
      </w:pPr>
      <w:r w:rsidRPr="005F0726">
        <w:rPr>
          <w:rFonts w:ascii="Arial Narrow" w:hAnsi="Arial Narrow" w:cs="Arial"/>
          <w:b/>
          <w:bCs/>
          <w:color w:val="000000"/>
        </w:rPr>
        <w:t>Parágrafo.</w:t>
      </w:r>
      <w:r w:rsidRPr="005F0726">
        <w:rPr>
          <w:rFonts w:ascii="Arial Narrow" w:hAnsi="Arial Narrow" w:cs="Arial"/>
          <w:color w:val="000000"/>
        </w:rPr>
        <w:t xml:space="preserve"> Los indicadores deben estructurarse considerando la expectativa de los usuarios y las condiciones de la oferta y cada uno de ellos deberá regularse y describirse en forma detallada, debiendo como mínimo contener: </w:t>
      </w:r>
    </w:p>
    <w:p w14:paraId="59E14988" w14:textId="77777777" w:rsidR="007E3BA6" w:rsidRPr="005F0726" w:rsidRDefault="007E3BA6" w:rsidP="007E3BA6">
      <w:pPr>
        <w:jc w:val="both"/>
        <w:rPr>
          <w:rFonts w:ascii="Arial Narrow" w:hAnsi="Arial Narrow" w:cs="Arial"/>
          <w:color w:val="000000"/>
        </w:rPr>
      </w:pPr>
    </w:p>
    <w:p w14:paraId="32CEDED1" w14:textId="77777777" w:rsidR="007E3BA6" w:rsidRPr="005F0726" w:rsidRDefault="007E3BA6" w:rsidP="007E3BA6">
      <w:pPr>
        <w:pStyle w:val="Prrafodelista"/>
        <w:numPr>
          <w:ilvl w:val="0"/>
          <w:numId w:val="30"/>
        </w:numPr>
        <w:jc w:val="both"/>
        <w:rPr>
          <w:rFonts w:ascii="Arial Narrow" w:hAnsi="Arial Narrow" w:cs="Arial"/>
          <w:color w:val="000000"/>
        </w:rPr>
      </w:pPr>
      <w:r w:rsidRPr="005F0726">
        <w:rPr>
          <w:rFonts w:ascii="Arial Narrow" w:hAnsi="Arial Narrow" w:cs="Arial"/>
          <w:color w:val="000000"/>
        </w:rPr>
        <w:t>Nombre del indicador.</w:t>
      </w:r>
    </w:p>
    <w:p w14:paraId="4546CDCB" w14:textId="77777777" w:rsidR="007E3BA6" w:rsidRPr="005F0726" w:rsidRDefault="007E3BA6" w:rsidP="007E3BA6">
      <w:pPr>
        <w:pStyle w:val="Prrafodelista"/>
        <w:numPr>
          <w:ilvl w:val="0"/>
          <w:numId w:val="30"/>
        </w:numPr>
        <w:jc w:val="both"/>
        <w:rPr>
          <w:rFonts w:ascii="Arial Narrow" w:hAnsi="Arial Narrow" w:cs="Arial"/>
          <w:color w:val="000000"/>
        </w:rPr>
      </w:pPr>
      <w:r w:rsidRPr="005F0726">
        <w:rPr>
          <w:rFonts w:ascii="Arial Narrow" w:hAnsi="Arial Narrow" w:cs="Arial"/>
          <w:color w:val="000000"/>
        </w:rPr>
        <w:t>Descripción señalando los objetivos y/o la meta.</w:t>
      </w:r>
    </w:p>
    <w:p w14:paraId="4851C4BB" w14:textId="77777777" w:rsidR="007E3BA6" w:rsidRPr="005F0726" w:rsidRDefault="007E3BA6" w:rsidP="007E3BA6">
      <w:pPr>
        <w:pStyle w:val="Prrafodelista"/>
        <w:numPr>
          <w:ilvl w:val="0"/>
          <w:numId w:val="30"/>
        </w:numPr>
        <w:jc w:val="both"/>
        <w:rPr>
          <w:rFonts w:ascii="Arial Narrow" w:hAnsi="Arial Narrow" w:cs="Arial"/>
          <w:color w:val="000000"/>
        </w:rPr>
      </w:pPr>
      <w:r w:rsidRPr="005F0726">
        <w:rPr>
          <w:rFonts w:ascii="Arial Narrow" w:hAnsi="Arial Narrow" w:cs="Arial"/>
          <w:color w:val="000000"/>
        </w:rPr>
        <w:t>Unidad de medida.</w:t>
      </w:r>
    </w:p>
    <w:p w14:paraId="03F50790" w14:textId="77777777" w:rsidR="007E3BA6" w:rsidRPr="005F0726" w:rsidRDefault="007E3BA6" w:rsidP="007E3BA6">
      <w:pPr>
        <w:pStyle w:val="Prrafodelista"/>
        <w:numPr>
          <w:ilvl w:val="0"/>
          <w:numId w:val="30"/>
        </w:numPr>
        <w:jc w:val="both"/>
        <w:rPr>
          <w:rFonts w:ascii="Arial Narrow" w:hAnsi="Arial Narrow" w:cs="Arial"/>
          <w:color w:val="000000"/>
        </w:rPr>
      </w:pPr>
      <w:r w:rsidRPr="005F0726">
        <w:rPr>
          <w:rFonts w:ascii="Arial Narrow" w:hAnsi="Arial Narrow" w:cs="Arial"/>
          <w:color w:val="000000"/>
        </w:rPr>
        <w:t>Fórmula de cálculo.</w:t>
      </w:r>
    </w:p>
    <w:p w14:paraId="6A2FD9AE" w14:textId="77777777" w:rsidR="007E3BA6" w:rsidRPr="005F0726" w:rsidRDefault="007E3BA6" w:rsidP="007E3BA6">
      <w:pPr>
        <w:pStyle w:val="Prrafodelista"/>
        <w:numPr>
          <w:ilvl w:val="0"/>
          <w:numId w:val="30"/>
        </w:numPr>
        <w:jc w:val="both"/>
        <w:rPr>
          <w:rFonts w:ascii="Arial Narrow" w:hAnsi="Arial Narrow" w:cs="Arial"/>
          <w:color w:val="000000"/>
        </w:rPr>
      </w:pPr>
      <w:r w:rsidRPr="005F0726">
        <w:rPr>
          <w:rFonts w:ascii="Arial Narrow" w:hAnsi="Arial Narrow" w:cs="Arial"/>
          <w:color w:val="000000"/>
        </w:rPr>
        <w:t>Fuente de información.</w:t>
      </w:r>
    </w:p>
    <w:p w14:paraId="48BED528" w14:textId="77777777" w:rsidR="007E3BA6" w:rsidRPr="005F0726" w:rsidRDefault="007E3BA6" w:rsidP="007E3BA6">
      <w:pPr>
        <w:pStyle w:val="Prrafodelista"/>
        <w:numPr>
          <w:ilvl w:val="0"/>
          <w:numId w:val="30"/>
        </w:numPr>
        <w:jc w:val="both"/>
        <w:rPr>
          <w:rFonts w:ascii="Arial Narrow" w:hAnsi="Arial Narrow" w:cs="Arial"/>
          <w:color w:val="000000"/>
        </w:rPr>
      </w:pPr>
      <w:r w:rsidRPr="005F0726">
        <w:rPr>
          <w:rFonts w:ascii="Arial Narrow" w:hAnsi="Arial Narrow" w:cs="Arial"/>
          <w:color w:val="000000"/>
        </w:rPr>
        <w:t>Entidad responsable de la medición.</w:t>
      </w:r>
    </w:p>
    <w:p w14:paraId="5C043D6A" w14:textId="77777777" w:rsidR="007E3BA6" w:rsidRPr="005F0726" w:rsidRDefault="007E3BA6" w:rsidP="007E3BA6">
      <w:pPr>
        <w:pStyle w:val="Prrafodelista"/>
        <w:numPr>
          <w:ilvl w:val="0"/>
          <w:numId w:val="30"/>
        </w:numPr>
        <w:jc w:val="both"/>
        <w:rPr>
          <w:rFonts w:ascii="Arial Narrow" w:hAnsi="Arial Narrow" w:cs="Arial"/>
          <w:color w:val="000000"/>
        </w:rPr>
      </w:pPr>
      <w:r w:rsidRPr="005F0726">
        <w:rPr>
          <w:rFonts w:ascii="Arial Narrow" w:hAnsi="Arial Narrow" w:cs="Arial"/>
          <w:color w:val="000000"/>
        </w:rPr>
        <w:t>Factor de ajuste para representar las condiciones locales.</w:t>
      </w:r>
    </w:p>
    <w:p w14:paraId="29B4FC34" w14:textId="77777777" w:rsidR="007E3BA6" w:rsidRPr="005F0726" w:rsidRDefault="007E3BA6" w:rsidP="007E3BA6">
      <w:pPr>
        <w:pStyle w:val="Prrafodelista"/>
        <w:numPr>
          <w:ilvl w:val="0"/>
          <w:numId w:val="30"/>
        </w:numPr>
        <w:jc w:val="both"/>
        <w:rPr>
          <w:rFonts w:ascii="Arial Narrow" w:hAnsi="Arial Narrow" w:cs="Arial"/>
          <w:color w:val="000000"/>
        </w:rPr>
      </w:pPr>
      <w:r w:rsidRPr="005F0726">
        <w:rPr>
          <w:rFonts w:ascii="Arial Narrow" w:hAnsi="Arial Narrow" w:cs="Arial"/>
          <w:color w:val="000000"/>
        </w:rPr>
        <w:t>Procedimiento para el registro de novedades externas que afecten los datos.</w:t>
      </w:r>
    </w:p>
    <w:p w14:paraId="1F3C1190" w14:textId="77777777" w:rsidR="007E3BA6" w:rsidRPr="005F0726" w:rsidRDefault="007E3BA6" w:rsidP="007E3BA6">
      <w:pPr>
        <w:pStyle w:val="Prrafodelista"/>
        <w:numPr>
          <w:ilvl w:val="0"/>
          <w:numId w:val="30"/>
        </w:numPr>
        <w:jc w:val="both"/>
        <w:rPr>
          <w:rFonts w:ascii="Arial Narrow" w:hAnsi="Arial Narrow" w:cs="Arial"/>
          <w:color w:val="000000"/>
        </w:rPr>
      </w:pPr>
      <w:r w:rsidRPr="005F0726">
        <w:rPr>
          <w:rFonts w:ascii="Arial Narrow" w:hAnsi="Arial Narrow" w:cs="Arial"/>
          <w:color w:val="000000"/>
        </w:rPr>
        <w:t>Descripción de eventos que son objeto de consideración y su peso en el cálculo del indicador.</w:t>
      </w:r>
    </w:p>
    <w:p w14:paraId="5E7A7D67" w14:textId="77777777" w:rsidR="007E3BA6" w:rsidRPr="005F0726" w:rsidRDefault="007E3BA6" w:rsidP="007E3BA6">
      <w:pPr>
        <w:pStyle w:val="Prrafodelista"/>
        <w:numPr>
          <w:ilvl w:val="0"/>
          <w:numId w:val="30"/>
        </w:numPr>
        <w:jc w:val="both"/>
        <w:rPr>
          <w:rFonts w:ascii="Arial Narrow" w:hAnsi="Arial Narrow" w:cs="Arial"/>
          <w:color w:val="000000"/>
        </w:rPr>
      </w:pPr>
      <w:r w:rsidRPr="005F0726">
        <w:rPr>
          <w:rFonts w:ascii="Arial Narrow" w:hAnsi="Arial Narrow" w:cs="Arial"/>
          <w:color w:val="000000"/>
        </w:rPr>
        <w:t>Niveles de tolerancia permitidos para su aceptación.</w:t>
      </w:r>
    </w:p>
    <w:p w14:paraId="1C29CC2F" w14:textId="77777777" w:rsidR="007E3BA6" w:rsidRPr="005F0726" w:rsidRDefault="007E3BA6" w:rsidP="007E3BA6">
      <w:pPr>
        <w:pStyle w:val="Prrafodelista"/>
        <w:numPr>
          <w:ilvl w:val="0"/>
          <w:numId w:val="30"/>
        </w:numPr>
        <w:jc w:val="both"/>
        <w:rPr>
          <w:rFonts w:ascii="Arial Narrow" w:hAnsi="Arial Narrow" w:cs="Arial"/>
          <w:color w:val="000000"/>
        </w:rPr>
      </w:pPr>
      <w:r w:rsidRPr="005F0726">
        <w:rPr>
          <w:rFonts w:ascii="Arial Narrow" w:hAnsi="Arial Narrow" w:cs="Arial"/>
          <w:color w:val="000000"/>
        </w:rPr>
        <w:t>Periodicidad de cálculo, que deberá como mínimo realizarse trimestralmente.</w:t>
      </w:r>
    </w:p>
    <w:p w14:paraId="0A8AF2E8" w14:textId="77777777" w:rsidR="007E3BA6" w:rsidRPr="005F0726" w:rsidRDefault="007E3BA6" w:rsidP="007E3BA6">
      <w:pPr>
        <w:pStyle w:val="Prrafodelista"/>
        <w:numPr>
          <w:ilvl w:val="0"/>
          <w:numId w:val="30"/>
        </w:numPr>
        <w:jc w:val="both"/>
        <w:rPr>
          <w:rFonts w:ascii="Arial Narrow" w:hAnsi="Arial Narrow" w:cs="Arial"/>
          <w:color w:val="000000"/>
        </w:rPr>
      </w:pPr>
      <w:r w:rsidRPr="005F0726">
        <w:rPr>
          <w:rFonts w:ascii="Arial Narrow" w:hAnsi="Arial Narrow" w:cs="Arial"/>
          <w:color w:val="000000"/>
        </w:rPr>
        <w:t>Periodicidad de la medición de los insumos para su cálculo.</w:t>
      </w:r>
    </w:p>
    <w:p w14:paraId="0F955ADE" w14:textId="77777777" w:rsidR="007E3BA6" w:rsidRPr="005F0726" w:rsidRDefault="007E3BA6" w:rsidP="007E3BA6">
      <w:pPr>
        <w:pStyle w:val="Prrafodelista"/>
        <w:numPr>
          <w:ilvl w:val="0"/>
          <w:numId w:val="30"/>
        </w:numPr>
        <w:jc w:val="both"/>
        <w:rPr>
          <w:rFonts w:ascii="Arial Narrow" w:hAnsi="Arial Narrow" w:cs="Arial"/>
          <w:color w:val="000000"/>
        </w:rPr>
      </w:pPr>
      <w:r w:rsidRPr="005F0726">
        <w:rPr>
          <w:rFonts w:ascii="Arial Narrow" w:hAnsi="Arial Narrow" w:cs="Arial"/>
          <w:color w:val="000000"/>
        </w:rPr>
        <w:t>Gradualidad para su medición, aplicación y exigencia de nivel de servicio, desempeño y calidad.</w:t>
      </w:r>
    </w:p>
    <w:p w14:paraId="6FCBAD0B" w14:textId="77777777" w:rsidR="007E3BA6" w:rsidRPr="005F0726" w:rsidRDefault="007E3BA6" w:rsidP="007E3BA6">
      <w:pPr>
        <w:pStyle w:val="Prrafodelista"/>
        <w:numPr>
          <w:ilvl w:val="0"/>
          <w:numId w:val="30"/>
        </w:numPr>
        <w:jc w:val="both"/>
        <w:rPr>
          <w:rFonts w:ascii="Arial Narrow" w:hAnsi="Arial Narrow" w:cs="Arial"/>
          <w:color w:val="000000"/>
        </w:rPr>
      </w:pPr>
      <w:r w:rsidRPr="005F0726">
        <w:rPr>
          <w:rFonts w:ascii="Arial Narrow" w:hAnsi="Arial Narrow" w:cs="Arial"/>
          <w:color w:val="000000"/>
        </w:rPr>
        <w:t>Muestra mínima requerida para su cálculo y aplicación.</w:t>
      </w:r>
    </w:p>
    <w:p w14:paraId="73BA7A40" w14:textId="77777777" w:rsidR="007E3BA6" w:rsidRPr="005F0726" w:rsidRDefault="007E3BA6" w:rsidP="007E3BA6">
      <w:pPr>
        <w:pStyle w:val="Prrafodelista"/>
        <w:numPr>
          <w:ilvl w:val="0"/>
          <w:numId w:val="30"/>
        </w:numPr>
        <w:jc w:val="both"/>
        <w:rPr>
          <w:rFonts w:ascii="Arial Narrow" w:hAnsi="Arial Narrow" w:cs="Arial"/>
          <w:color w:val="000000"/>
        </w:rPr>
      </w:pPr>
      <w:r w:rsidRPr="005F0726">
        <w:rPr>
          <w:rFonts w:ascii="Arial Narrow" w:hAnsi="Arial Narrow" w:cs="Arial"/>
          <w:color w:val="000000"/>
        </w:rPr>
        <w:t>Acción frente a la novedad de no contar con datos para su cálculo en un determinado período o de indeterminaciones matemáticas que imposibiliten su cálculo.</w:t>
      </w:r>
    </w:p>
    <w:p w14:paraId="53F0E1CF" w14:textId="77777777" w:rsidR="00764EF5" w:rsidRPr="005F0726" w:rsidRDefault="00764EF5" w:rsidP="00764EF5">
      <w:pPr>
        <w:jc w:val="both"/>
        <w:rPr>
          <w:rFonts w:ascii="Arial Narrow" w:hAnsi="Arial Narrow" w:cs="Arial"/>
          <w:color w:val="000000"/>
        </w:rPr>
      </w:pPr>
    </w:p>
    <w:p w14:paraId="5B13A614" w14:textId="7EB50841" w:rsidR="00764EF5" w:rsidRPr="005F0726" w:rsidRDefault="00A41CB8" w:rsidP="00764EF5">
      <w:pPr>
        <w:jc w:val="both"/>
        <w:rPr>
          <w:rFonts w:ascii="Arial Narrow" w:hAnsi="Arial Narrow" w:cs="Arial"/>
          <w:color w:val="000000"/>
        </w:rPr>
      </w:pPr>
      <w:r w:rsidRPr="005F0726">
        <w:rPr>
          <w:rFonts w:ascii="Arial Narrow" w:hAnsi="Arial Narrow" w:cs="Arial"/>
          <w:b/>
          <w:bCs/>
          <w:color w:val="000000"/>
        </w:rPr>
        <w:t xml:space="preserve">Artículo </w:t>
      </w:r>
      <w:r w:rsidR="00882877" w:rsidRPr="005F0726">
        <w:rPr>
          <w:rFonts w:ascii="Arial Narrow" w:hAnsi="Arial Narrow" w:cs="Arial"/>
          <w:b/>
          <w:bCs/>
          <w:color w:val="000000"/>
        </w:rPr>
        <w:t>53</w:t>
      </w:r>
      <w:r w:rsidRPr="005F0726">
        <w:rPr>
          <w:rFonts w:ascii="Arial Narrow" w:hAnsi="Arial Narrow" w:cs="Arial"/>
          <w:b/>
          <w:bCs/>
          <w:color w:val="000000"/>
        </w:rPr>
        <w:t xml:space="preserve">. Configuración de los niveles de servicio, desempeño y calidad. </w:t>
      </w:r>
      <w:r w:rsidR="00764EF5" w:rsidRPr="005F0726">
        <w:rPr>
          <w:rFonts w:ascii="Arial Narrow" w:hAnsi="Arial Narrow" w:cs="Arial"/>
          <w:color w:val="000000"/>
        </w:rPr>
        <w:t xml:space="preserve">Los niveles de servicio, desempeño y calidad no pueden configurarse de forma que impliquen acciones supererogatorias </w:t>
      </w:r>
      <w:r w:rsidR="00AB2F79">
        <w:rPr>
          <w:rFonts w:ascii="Arial Narrow" w:hAnsi="Arial Narrow" w:cs="Arial"/>
          <w:color w:val="000000"/>
        </w:rPr>
        <w:t xml:space="preserve">en el sentido que desborden las obligaciones contenidas en los términos de autorización y la regulación vigente </w:t>
      </w:r>
      <w:r w:rsidR="00764EF5" w:rsidRPr="005F0726">
        <w:rPr>
          <w:rFonts w:ascii="Arial Narrow" w:hAnsi="Arial Narrow" w:cs="Arial"/>
          <w:color w:val="000000"/>
        </w:rPr>
        <w:t>o que demanden la perfección del servicio y</w:t>
      </w:r>
      <w:r w:rsidR="00F7022E" w:rsidRPr="005F0726">
        <w:rPr>
          <w:rFonts w:ascii="Arial Narrow" w:hAnsi="Arial Narrow" w:cs="Arial"/>
          <w:color w:val="000000"/>
        </w:rPr>
        <w:t xml:space="preserve"> de</w:t>
      </w:r>
      <w:r w:rsidR="00764EF5" w:rsidRPr="005F0726">
        <w:rPr>
          <w:rFonts w:ascii="Arial Narrow" w:hAnsi="Arial Narrow" w:cs="Arial"/>
          <w:color w:val="000000"/>
        </w:rPr>
        <w:t xml:space="preserve"> las acciones del operador, </w:t>
      </w:r>
      <w:r w:rsidR="00F7022E" w:rsidRPr="005F0726">
        <w:rPr>
          <w:rFonts w:ascii="Arial Narrow" w:hAnsi="Arial Narrow" w:cs="Arial"/>
          <w:color w:val="000000"/>
        </w:rPr>
        <w:t xml:space="preserve">para lo cual deberán siempre </w:t>
      </w:r>
      <w:r w:rsidR="00764EF5" w:rsidRPr="005F0726">
        <w:rPr>
          <w:rFonts w:ascii="Arial Narrow" w:hAnsi="Arial Narrow" w:cs="Arial"/>
          <w:color w:val="000000"/>
        </w:rPr>
        <w:t>garantiza</w:t>
      </w:r>
      <w:r w:rsidR="00F7022E" w:rsidRPr="005F0726">
        <w:rPr>
          <w:rFonts w:ascii="Arial Narrow" w:hAnsi="Arial Narrow" w:cs="Arial"/>
          <w:color w:val="000000"/>
        </w:rPr>
        <w:t xml:space="preserve">r </w:t>
      </w:r>
      <w:r w:rsidR="00764EF5" w:rsidRPr="005F0726">
        <w:rPr>
          <w:rFonts w:ascii="Arial Narrow" w:hAnsi="Arial Narrow" w:cs="Arial"/>
          <w:color w:val="000000"/>
        </w:rPr>
        <w:t>un margen de tolerancia en la observación de la conduta esperada</w:t>
      </w:r>
      <w:r w:rsidRPr="005F0726">
        <w:rPr>
          <w:rFonts w:ascii="Arial Narrow" w:hAnsi="Arial Narrow" w:cs="Arial"/>
          <w:color w:val="000000"/>
        </w:rPr>
        <w:t xml:space="preserve"> de acuerdo con el tipo de indicador y las condiciones operacionales</w:t>
      </w:r>
      <w:r w:rsidR="00764EF5" w:rsidRPr="005F0726">
        <w:rPr>
          <w:rFonts w:ascii="Arial Narrow" w:hAnsi="Arial Narrow" w:cs="Arial"/>
          <w:color w:val="000000"/>
        </w:rPr>
        <w:t xml:space="preserve">, excepto en los casos que la misma compromete de manera directa y evidente la seguridad de los usuarios. </w:t>
      </w:r>
    </w:p>
    <w:p w14:paraId="1BD72BFA" w14:textId="77777777" w:rsidR="00A5566F" w:rsidRPr="005F0726" w:rsidRDefault="00A5566F" w:rsidP="00764EF5">
      <w:pPr>
        <w:jc w:val="both"/>
        <w:rPr>
          <w:rFonts w:ascii="Arial Narrow" w:hAnsi="Arial Narrow" w:cs="Arial"/>
          <w:color w:val="000000"/>
        </w:rPr>
      </w:pPr>
    </w:p>
    <w:p w14:paraId="28BEE013" w14:textId="77777777" w:rsidR="00A5566F" w:rsidRPr="005F0726" w:rsidRDefault="00A5566F" w:rsidP="00DC4875">
      <w:pPr>
        <w:jc w:val="both"/>
        <w:rPr>
          <w:rFonts w:ascii="Arial Narrow" w:hAnsi="Arial Narrow" w:cs="Arial"/>
          <w:color w:val="000000"/>
        </w:rPr>
      </w:pPr>
      <w:r w:rsidRPr="005F0726">
        <w:rPr>
          <w:rFonts w:ascii="Arial Narrow" w:hAnsi="Arial Narrow" w:cs="Arial"/>
          <w:b/>
          <w:bCs/>
          <w:color w:val="000000"/>
        </w:rPr>
        <w:t>Parágrafo.</w:t>
      </w:r>
      <w:r w:rsidRPr="005F0726">
        <w:rPr>
          <w:rFonts w:ascii="Arial Narrow" w:hAnsi="Arial Narrow" w:cs="Arial"/>
          <w:color w:val="000000"/>
        </w:rPr>
        <w:t xml:space="preserve"> El Ministerio de transporte adoptará el Manual para la elaboración, definición y adopción de los niveles de servicio, desempeño y calidad que será de obligatorio</w:t>
      </w:r>
      <w:r w:rsidR="00F7022E" w:rsidRPr="005F0726">
        <w:rPr>
          <w:rFonts w:ascii="Arial Narrow" w:hAnsi="Arial Narrow" w:cs="Arial"/>
          <w:color w:val="000000"/>
        </w:rPr>
        <w:t xml:space="preserve"> cumplimiento</w:t>
      </w:r>
      <w:r w:rsidRPr="005F0726">
        <w:rPr>
          <w:rFonts w:ascii="Arial Narrow" w:hAnsi="Arial Narrow" w:cs="Arial"/>
          <w:color w:val="000000"/>
        </w:rPr>
        <w:t xml:space="preserve"> para las autoridades de transporte y en </w:t>
      </w:r>
      <w:r w:rsidR="00F7022E" w:rsidRPr="005F0726">
        <w:rPr>
          <w:rFonts w:ascii="Arial Narrow" w:hAnsi="Arial Narrow" w:cs="Arial"/>
          <w:color w:val="000000"/>
        </w:rPr>
        <w:t>é</w:t>
      </w:r>
      <w:r w:rsidRPr="005F0726">
        <w:rPr>
          <w:rFonts w:ascii="Arial Narrow" w:hAnsi="Arial Narrow" w:cs="Arial"/>
          <w:color w:val="000000"/>
        </w:rPr>
        <w:t>l fijará los parámetros de referencia que deberán ser observados. Hasta tanto el Ministerio expida el respectivo manual, las autoridades de transporte elaborarán, definirán y adoptarán los niveles de servicio, desempeño y calidad con</w:t>
      </w:r>
      <w:r w:rsidR="00F7022E" w:rsidRPr="005F0726">
        <w:rPr>
          <w:rFonts w:ascii="Arial Narrow" w:hAnsi="Arial Narrow" w:cs="Arial"/>
          <w:color w:val="000000"/>
        </w:rPr>
        <w:t xml:space="preserve"> autonomía y en </w:t>
      </w:r>
      <w:r w:rsidRPr="005F0726">
        <w:rPr>
          <w:rFonts w:ascii="Arial Narrow" w:hAnsi="Arial Narrow" w:cs="Arial"/>
          <w:color w:val="000000"/>
        </w:rPr>
        <w:t xml:space="preserve">estricto apego a los principios del ejercicio de las competencias discrecionales. </w:t>
      </w:r>
    </w:p>
    <w:p w14:paraId="3DA712F7" w14:textId="77777777" w:rsidR="007E3BA6" w:rsidRPr="005F0726" w:rsidRDefault="007E3BA6" w:rsidP="007E3BA6">
      <w:pPr>
        <w:jc w:val="both"/>
        <w:rPr>
          <w:rFonts w:ascii="Arial Narrow" w:hAnsi="Arial Narrow" w:cs="Arial"/>
          <w:color w:val="000000"/>
        </w:rPr>
      </w:pPr>
    </w:p>
    <w:p w14:paraId="4D8F744F" w14:textId="77777777" w:rsidR="007E3BA6" w:rsidRPr="005F0726" w:rsidRDefault="007E3BA6" w:rsidP="007E3BA6">
      <w:pPr>
        <w:jc w:val="both"/>
        <w:rPr>
          <w:rFonts w:ascii="Arial Narrow" w:hAnsi="Arial Narrow" w:cs="Arial"/>
          <w:color w:val="000000"/>
        </w:rPr>
      </w:pPr>
      <w:r w:rsidRPr="005F0726">
        <w:rPr>
          <w:rFonts w:ascii="Arial Narrow" w:hAnsi="Arial Narrow" w:cs="Arial"/>
          <w:b/>
          <w:bCs/>
          <w:color w:val="000000"/>
        </w:rPr>
        <w:t xml:space="preserve">Artículo </w:t>
      </w:r>
      <w:r w:rsidR="00882877" w:rsidRPr="005F0726">
        <w:rPr>
          <w:rFonts w:ascii="Arial Narrow" w:hAnsi="Arial Narrow" w:cs="Arial"/>
          <w:b/>
          <w:bCs/>
          <w:color w:val="000000"/>
        </w:rPr>
        <w:t>54</w:t>
      </w:r>
      <w:r w:rsidRPr="005F0726">
        <w:rPr>
          <w:rFonts w:ascii="Arial Narrow" w:hAnsi="Arial Narrow" w:cs="Arial"/>
          <w:b/>
          <w:bCs/>
          <w:color w:val="000000"/>
        </w:rPr>
        <w:t xml:space="preserve">. Sanciones por infracción de los niveles de servicios, desempeño y calidad. </w:t>
      </w:r>
      <w:r w:rsidRPr="005F0726">
        <w:rPr>
          <w:rFonts w:ascii="Arial Narrow" w:hAnsi="Arial Narrow" w:cs="Arial"/>
          <w:color w:val="000000"/>
        </w:rPr>
        <w:t xml:space="preserve">Las autoridades de inspección, vigilancia y control en su respectiva jurisdicción impondrán por incumplimiento de los niveles de servicio, desempeño y calidad mínima exigida a las empresas de </w:t>
      </w:r>
      <w:r w:rsidRPr="005F0726">
        <w:rPr>
          <w:rFonts w:ascii="Arial Narrow" w:hAnsi="Arial Narrow" w:cs="Arial"/>
          <w:color w:val="000000"/>
        </w:rPr>
        <w:lastRenderedPageBreak/>
        <w:t>transporte terrestre, los operadores de servicios conexos, los operadores de servicios complementarios al transporte y los diferentes agentes de los sistemas de transporte, las siguientes sanciones:</w:t>
      </w:r>
    </w:p>
    <w:p w14:paraId="136DC7BB" w14:textId="77777777" w:rsidR="007E3BA6" w:rsidRPr="005F0726" w:rsidRDefault="007E3BA6" w:rsidP="007E3BA6">
      <w:pPr>
        <w:pStyle w:val="Sinespaciado"/>
        <w:ind w:left="720" w:hanging="360"/>
        <w:jc w:val="both"/>
        <w:rPr>
          <w:rFonts w:ascii="Arial Narrow" w:hAnsi="Arial Narrow"/>
        </w:rPr>
      </w:pPr>
    </w:p>
    <w:p w14:paraId="7593F9EB" w14:textId="77777777" w:rsidR="007E3BA6" w:rsidRPr="005F0726" w:rsidRDefault="007E3BA6" w:rsidP="007E3BA6">
      <w:pPr>
        <w:pStyle w:val="Sinespaciado"/>
        <w:ind w:left="720" w:hanging="360"/>
        <w:jc w:val="both"/>
        <w:rPr>
          <w:rFonts w:ascii="Arial Narrow" w:hAnsi="Arial Narrow"/>
        </w:rPr>
      </w:pPr>
      <w:r w:rsidRPr="005F0726">
        <w:rPr>
          <w:rFonts w:ascii="Arial Narrow" w:hAnsi="Arial Narrow"/>
        </w:rPr>
        <w:t>1. Amonestación.</w:t>
      </w:r>
    </w:p>
    <w:p w14:paraId="48E793EC" w14:textId="77777777" w:rsidR="007E3BA6" w:rsidRPr="005F0726" w:rsidRDefault="007E3BA6" w:rsidP="007E3BA6">
      <w:pPr>
        <w:pStyle w:val="Sinespaciado"/>
        <w:ind w:left="720" w:hanging="360"/>
        <w:jc w:val="both"/>
        <w:rPr>
          <w:rFonts w:ascii="Arial Narrow" w:hAnsi="Arial Narrow"/>
        </w:rPr>
      </w:pPr>
      <w:r w:rsidRPr="005F0726">
        <w:rPr>
          <w:rFonts w:ascii="Arial Narrow" w:hAnsi="Arial Narrow"/>
        </w:rPr>
        <w:t>2. Multa.</w:t>
      </w:r>
    </w:p>
    <w:p w14:paraId="77229FC5" w14:textId="77777777" w:rsidR="007E3BA6" w:rsidRPr="005F0726" w:rsidRDefault="007E3BA6" w:rsidP="007E3BA6">
      <w:pPr>
        <w:pStyle w:val="Sinespaciado"/>
        <w:ind w:left="720" w:hanging="360"/>
        <w:jc w:val="both"/>
        <w:rPr>
          <w:rFonts w:ascii="Arial Narrow" w:hAnsi="Arial Narrow"/>
        </w:rPr>
      </w:pPr>
      <w:r w:rsidRPr="005F0726">
        <w:rPr>
          <w:rFonts w:ascii="Arial Narrow" w:hAnsi="Arial Narrow"/>
        </w:rPr>
        <w:t xml:space="preserve">3. Suspensión de </w:t>
      </w:r>
      <w:r w:rsidRPr="005F0726">
        <w:rPr>
          <w:rFonts w:ascii="Arial Narrow" w:hAnsi="Arial Narrow" w:cs="Arial"/>
          <w:color w:val="000000"/>
        </w:rPr>
        <w:t xml:space="preserve">autorizaciones y sus operaciones. </w:t>
      </w:r>
    </w:p>
    <w:p w14:paraId="06583D02" w14:textId="77777777" w:rsidR="007E3BA6" w:rsidRPr="005F0726" w:rsidRDefault="007E3BA6" w:rsidP="007E3BA6">
      <w:pPr>
        <w:pStyle w:val="Sinespaciado"/>
        <w:ind w:left="720" w:hanging="360"/>
        <w:jc w:val="both"/>
        <w:rPr>
          <w:rFonts w:ascii="Arial Narrow" w:hAnsi="Arial Narrow"/>
        </w:rPr>
      </w:pPr>
      <w:r w:rsidRPr="005F0726">
        <w:rPr>
          <w:rFonts w:ascii="Arial Narrow" w:hAnsi="Arial Narrow"/>
        </w:rPr>
        <w:t xml:space="preserve">4. Cancelación de </w:t>
      </w:r>
      <w:r w:rsidRPr="005F0726">
        <w:rPr>
          <w:rFonts w:ascii="Arial Narrow" w:hAnsi="Arial Narrow" w:cs="Arial"/>
          <w:color w:val="000000"/>
        </w:rPr>
        <w:t>autorizaciones y sus operaciones</w:t>
      </w:r>
      <w:r w:rsidRPr="005F0726">
        <w:rPr>
          <w:rFonts w:ascii="Arial Narrow" w:hAnsi="Arial Narrow"/>
        </w:rPr>
        <w:t>.</w:t>
      </w:r>
    </w:p>
    <w:p w14:paraId="022933B2" w14:textId="77777777" w:rsidR="00902F93" w:rsidRPr="005F0726" w:rsidRDefault="00902F93" w:rsidP="007E3BA6">
      <w:pPr>
        <w:pStyle w:val="Sinespaciado"/>
        <w:ind w:left="720" w:hanging="360"/>
        <w:jc w:val="both"/>
        <w:rPr>
          <w:rFonts w:ascii="Arial Narrow" w:hAnsi="Arial Narrow"/>
        </w:rPr>
      </w:pPr>
    </w:p>
    <w:p w14:paraId="01B0EF76" w14:textId="77777777" w:rsidR="007E3BA6" w:rsidRPr="005F0726" w:rsidRDefault="00083E0D" w:rsidP="007E3BA6">
      <w:pPr>
        <w:jc w:val="both"/>
        <w:rPr>
          <w:rFonts w:ascii="Arial Narrow" w:hAnsi="Arial Narrow"/>
        </w:rPr>
      </w:pPr>
      <w:r w:rsidRPr="005F0726">
        <w:rPr>
          <w:rFonts w:ascii="Arial Narrow" w:hAnsi="Arial Narrow"/>
        </w:rPr>
        <w:t xml:space="preserve">Las sanciones procederán cuando a través de la medición de los indicadores establecidos para el seguimiento de los </w:t>
      </w:r>
      <w:r w:rsidR="00524A26" w:rsidRPr="005F0726">
        <w:rPr>
          <w:rFonts w:ascii="Arial Narrow" w:hAnsi="Arial Narrow"/>
        </w:rPr>
        <w:t>niveles de servicio, desempeño y calidad,</w:t>
      </w:r>
      <w:r w:rsidR="00902F93" w:rsidRPr="005F0726">
        <w:rPr>
          <w:rFonts w:ascii="Arial Narrow" w:hAnsi="Arial Narrow"/>
        </w:rPr>
        <w:t xml:space="preserve"> se logre determinar la configuración de</w:t>
      </w:r>
      <w:r w:rsidR="00524A26" w:rsidRPr="005F0726">
        <w:rPr>
          <w:rFonts w:ascii="Arial Narrow" w:hAnsi="Arial Narrow"/>
        </w:rPr>
        <w:t xml:space="preserve"> una </w:t>
      </w:r>
      <w:r w:rsidR="0049312B" w:rsidRPr="005F0726">
        <w:rPr>
          <w:rFonts w:ascii="Arial Narrow" w:hAnsi="Arial Narrow"/>
        </w:rPr>
        <w:t xml:space="preserve">suspensión, </w:t>
      </w:r>
      <w:r w:rsidR="00524A26" w:rsidRPr="005F0726">
        <w:rPr>
          <w:rFonts w:ascii="Arial Narrow" w:hAnsi="Arial Narrow"/>
        </w:rPr>
        <w:t xml:space="preserve">afectación </w:t>
      </w:r>
      <w:r w:rsidR="00C74B72" w:rsidRPr="005F0726">
        <w:rPr>
          <w:rFonts w:ascii="Arial Narrow" w:hAnsi="Arial Narrow"/>
        </w:rPr>
        <w:t xml:space="preserve">o alteración </w:t>
      </w:r>
      <w:r w:rsidR="0049312B" w:rsidRPr="005F0726">
        <w:rPr>
          <w:rFonts w:ascii="Arial Narrow" w:hAnsi="Arial Narrow"/>
        </w:rPr>
        <w:t xml:space="preserve">total o parcial </w:t>
      </w:r>
      <w:r w:rsidR="00C74B72" w:rsidRPr="005F0726">
        <w:rPr>
          <w:rFonts w:ascii="Arial Narrow" w:hAnsi="Arial Narrow"/>
        </w:rPr>
        <w:t xml:space="preserve">del servicio o de alguno de sus componentes. </w:t>
      </w:r>
    </w:p>
    <w:p w14:paraId="7BDF3365" w14:textId="77777777" w:rsidR="008815B8" w:rsidRPr="005F0726" w:rsidRDefault="008815B8" w:rsidP="007E3BA6">
      <w:pPr>
        <w:jc w:val="both"/>
        <w:rPr>
          <w:rFonts w:ascii="Arial Narrow" w:hAnsi="Arial Narrow"/>
        </w:rPr>
      </w:pPr>
    </w:p>
    <w:p w14:paraId="3CC39D00" w14:textId="77777777" w:rsidR="008815B8" w:rsidRPr="005F0726" w:rsidRDefault="008815B8" w:rsidP="007E3BA6">
      <w:pPr>
        <w:jc w:val="both"/>
        <w:rPr>
          <w:rFonts w:ascii="Arial Narrow" w:hAnsi="Arial Narrow"/>
        </w:rPr>
      </w:pPr>
      <w:r w:rsidRPr="005F0726">
        <w:rPr>
          <w:rFonts w:ascii="Arial Narrow" w:hAnsi="Arial Narrow"/>
        </w:rPr>
        <w:t xml:space="preserve">Los niveles de servicio, desempeño y calidad, así como los indicadores para su seguimiento, deberán estructurase de forma que permitan la identificación de </w:t>
      </w:r>
      <w:r w:rsidR="00412B99" w:rsidRPr="005F0726">
        <w:rPr>
          <w:rFonts w:ascii="Arial Narrow" w:hAnsi="Arial Narrow"/>
        </w:rPr>
        <w:t>la suspensión, afectación o alteración total o parcial del servicio o de alguno de sus componentes y la intensidad o gravedad de las mismas, en función de la necesidades de</w:t>
      </w:r>
      <w:r w:rsidR="00003275" w:rsidRPr="005F0726">
        <w:rPr>
          <w:rFonts w:ascii="Arial Narrow" w:hAnsi="Arial Narrow"/>
        </w:rPr>
        <w:t xml:space="preserve">  los usuarios que el servicio se dirige a satisfacer </w:t>
      </w:r>
      <w:r w:rsidR="00412B99" w:rsidRPr="005F0726">
        <w:rPr>
          <w:rFonts w:ascii="Arial Narrow" w:hAnsi="Arial Narrow"/>
        </w:rPr>
        <w:t xml:space="preserve">y de la </w:t>
      </w:r>
      <w:r w:rsidR="00EE16D2" w:rsidRPr="005F0726">
        <w:rPr>
          <w:rFonts w:ascii="Arial Narrow" w:hAnsi="Arial Narrow"/>
        </w:rPr>
        <w:t>configuración organizacional de la oferta dispuesta</w:t>
      </w:r>
      <w:r w:rsidR="00003275" w:rsidRPr="005F0726">
        <w:rPr>
          <w:rFonts w:ascii="Arial Narrow" w:hAnsi="Arial Narrow"/>
        </w:rPr>
        <w:t xml:space="preserve"> por la autoridad de transporte como medida idónea para</w:t>
      </w:r>
      <w:r w:rsidR="00EE16D2" w:rsidRPr="005F0726">
        <w:rPr>
          <w:rFonts w:ascii="Arial Narrow" w:hAnsi="Arial Narrow"/>
        </w:rPr>
        <w:t xml:space="preserve"> </w:t>
      </w:r>
      <w:r w:rsidR="00D6597C" w:rsidRPr="005F0726">
        <w:rPr>
          <w:rFonts w:ascii="Arial Narrow" w:hAnsi="Arial Narrow"/>
        </w:rPr>
        <w:t>la satisfacción del usuario</w:t>
      </w:r>
      <w:r w:rsidR="00EE16D2" w:rsidRPr="005F0726">
        <w:rPr>
          <w:rFonts w:ascii="Arial Narrow" w:hAnsi="Arial Narrow"/>
        </w:rPr>
        <w:t xml:space="preserve">. </w:t>
      </w:r>
    </w:p>
    <w:p w14:paraId="376AF02D" w14:textId="77777777" w:rsidR="00C74B72" w:rsidRPr="005F0726" w:rsidRDefault="00C74B72" w:rsidP="007E3BA6">
      <w:pPr>
        <w:jc w:val="both"/>
        <w:rPr>
          <w:rFonts w:ascii="Arial Narrow" w:hAnsi="Arial Narrow"/>
        </w:rPr>
      </w:pPr>
    </w:p>
    <w:p w14:paraId="1C8CCCC3" w14:textId="77777777" w:rsidR="007E3BA6" w:rsidRPr="005F0726" w:rsidRDefault="007E3BA6" w:rsidP="007E3BA6">
      <w:pPr>
        <w:jc w:val="both"/>
        <w:rPr>
          <w:rFonts w:ascii="Arial Narrow" w:hAnsi="Arial Narrow"/>
        </w:rPr>
      </w:pPr>
      <w:r w:rsidRPr="005F0726">
        <w:rPr>
          <w:rFonts w:ascii="Arial Narrow" w:hAnsi="Arial Narrow"/>
          <w:b/>
          <w:bCs/>
        </w:rPr>
        <w:t>Artículo</w:t>
      </w:r>
      <w:r w:rsidRPr="005F0726">
        <w:rPr>
          <w:rFonts w:ascii="Arial Narrow" w:hAnsi="Arial Narrow"/>
        </w:rPr>
        <w:t xml:space="preserve"> </w:t>
      </w:r>
      <w:r w:rsidR="00882877" w:rsidRPr="005F0726">
        <w:rPr>
          <w:rFonts w:ascii="Arial Narrow" w:hAnsi="Arial Narrow"/>
          <w:b/>
          <w:bCs/>
        </w:rPr>
        <w:t>55</w:t>
      </w:r>
      <w:r w:rsidRPr="005F0726">
        <w:rPr>
          <w:rFonts w:ascii="Arial Narrow" w:hAnsi="Arial Narrow"/>
          <w:b/>
          <w:bCs/>
        </w:rPr>
        <w:t>.</w:t>
      </w:r>
      <w:r w:rsidRPr="005F0726">
        <w:rPr>
          <w:rFonts w:ascii="Arial Narrow" w:hAnsi="Arial Narrow"/>
        </w:rPr>
        <w:t xml:space="preserve">  </w:t>
      </w:r>
      <w:r w:rsidRPr="005F0726">
        <w:rPr>
          <w:rFonts w:ascii="Arial Narrow" w:hAnsi="Arial Narrow"/>
          <w:b/>
          <w:bCs/>
        </w:rPr>
        <w:t xml:space="preserve">Amonestación. </w:t>
      </w:r>
      <w:r w:rsidRPr="005F0726">
        <w:rPr>
          <w:rFonts w:ascii="Arial Narrow" w:hAnsi="Arial Narrow"/>
        </w:rPr>
        <w:t>La amonestación será escrita y consistirá en la exigencia perentoria al sujeto para que adopte las medidas específicas indicadas por la autoridad de inspección, vigilancia y control, encaminadas a normalizar su conducta, modificándola con el fin de desactivar las causas que dificultan el cumplimiento de los niveles de servicios, desempeño y calidad mínimo exigidos.</w:t>
      </w:r>
    </w:p>
    <w:p w14:paraId="60980338" w14:textId="77777777" w:rsidR="007E3BA6" w:rsidRPr="005F0726" w:rsidRDefault="007E3BA6" w:rsidP="007E3BA6">
      <w:pPr>
        <w:jc w:val="both"/>
        <w:rPr>
          <w:rFonts w:ascii="Arial Narrow" w:hAnsi="Arial Narrow"/>
        </w:rPr>
      </w:pPr>
    </w:p>
    <w:p w14:paraId="42C065E4" w14:textId="56EC8FDB" w:rsidR="007E3BA6" w:rsidRPr="005F0726" w:rsidRDefault="007E3BA6" w:rsidP="007E3BA6">
      <w:pPr>
        <w:jc w:val="both"/>
        <w:rPr>
          <w:rFonts w:ascii="Arial Narrow" w:hAnsi="Arial Narrow" w:cs="Arial"/>
          <w:color w:val="000000"/>
        </w:rPr>
      </w:pPr>
      <w:r w:rsidRPr="005F0726">
        <w:rPr>
          <w:rFonts w:ascii="Arial Narrow" w:hAnsi="Arial Narrow"/>
          <w:b/>
        </w:rPr>
        <w:t xml:space="preserve">Artículo </w:t>
      </w:r>
      <w:r w:rsidR="00726F5B" w:rsidRPr="005F0726">
        <w:rPr>
          <w:rFonts w:ascii="Arial Narrow" w:hAnsi="Arial Narrow"/>
          <w:b/>
        </w:rPr>
        <w:t>5</w:t>
      </w:r>
      <w:r w:rsidR="00882877" w:rsidRPr="005F0726">
        <w:rPr>
          <w:rFonts w:ascii="Arial Narrow" w:hAnsi="Arial Narrow"/>
          <w:b/>
        </w:rPr>
        <w:t>6</w:t>
      </w:r>
      <w:r w:rsidRPr="005F0726">
        <w:rPr>
          <w:rFonts w:ascii="Arial Narrow" w:hAnsi="Arial Narrow"/>
          <w:b/>
        </w:rPr>
        <w:t>.</w:t>
      </w:r>
      <w:r w:rsidRPr="005F0726">
        <w:rPr>
          <w:rFonts w:ascii="Arial Narrow" w:hAnsi="Arial Narrow"/>
        </w:rPr>
        <w:t xml:space="preserve"> </w:t>
      </w:r>
      <w:r w:rsidRPr="005F0726">
        <w:rPr>
          <w:rFonts w:ascii="Arial Narrow" w:hAnsi="Arial Narrow"/>
          <w:b/>
          <w:bCs/>
        </w:rPr>
        <w:t xml:space="preserve">Multa. </w:t>
      </w:r>
      <w:r w:rsidRPr="005F0726">
        <w:rPr>
          <w:rFonts w:ascii="Arial Narrow" w:hAnsi="Arial Narrow"/>
        </w:rPr>
        <w:t xml:space="preserve">Serán sancionadas con multa entre </w:t>
      </w:r>
      <w:r w:rsidR="00F9630C" w:rsidRPr="005F0726">
        <w:rPr>
          <w:rFonts w:ascii="Arial Narrow" w:hAnsi="Arial Narrow"/>
        </w:rPr>
        <w:t xml:space="preserve">doscientos cincuenta </w:t>
      </w:r>
      <w:r w:rsidRPr="005F0726">
        <w:rPr>
          <w:rFonts w:ascii="Arial Narrow" w:hAnsi="Arial Narrow"/>
        </w:rPr>
        <w:t>(</w:t>
      </w:r>
      <w:r w:rsidR="00F9630C" w:rsidRPr="005F0726">
        <w:rPr>
          <w:rFonts w:ascii="Arial Narrow" w:hAnsi="Arial Narrow"/>
        </w:rPr>
        <w:t>25</w:t>
      </w:r>
      <w:r w:rsidRPr="005F0726">
        <w:rPr>
          <w:rFonts w:ascii="Arial Narrow" w:hAnsi="Arial Narrow"/>
        </w:rPr>
        <w:t xml:space="preserve">0) y doscientos </w:t>
      </w:r>
      <w:r w:rsidR="00F9630C" w:rsidRPr="005F0726">
        <w:rPr>
          <w:rFonts w:ascii="Arial Narrow" w:hAnsi="Arial Narrow"/>
        </w:rPr>
        <w:t xml:space="preserve">seis mil quinientas </w:t>
      </w:r>
      <w:r w:rsidRPr="005F0726">
        <w:rPr>
          <w:rFonts w:ascii="Arial Narrow" w:hAnsi="Arial Narrow"/>
        </w:rPr>
        <w:t>(</w:t>
      </w:r>
      <w:r w:rsidR="00F9630C" w:rsidRPr="005F0726">
        <w:rPr>
          <w:rFonts w:ascii="Arial Narrow" w:hAnsi="Arial Narrow"/>
        </w:rPr>
        <w:t>6.50</w:t>
      </w:r>
      <w:r w:rsidRPr="005F0726">
        <w:rPr>
          <w:rFonts w:ascii="Arial Narrow" w:hAnsi="Arial Narrow"/>
        </w:rPr>
        <w:t xml:space="preserve">0) </w:t>
      </w:r>
      <w:r w:rsidR="00F9630C" w:rsidRPr="005F0726">
        <w:rPr>
          <w:rFonts w:ascii="Arial Narrow" w:hAnsi="Arial Narrow"/>
        </w:rPr>
        <w:t xml:space="preserve">Unidades de Valor Tributario </w:t>
      </w:r>
      <w:r w:rsidRPr="005F0726">
        <w:rPr>
          <w:rFonts w:ascii="Arial Narrow" w:hAnsi="Arial Narrow" w:cs="Arial"/>
          <w:color w:val="000000"/>
        </w:rPr>
        <w:t>las empresas de transporte terrestre, los operadores de servicios conexos, los operadores de servicios complementarios al transporte y los diferentes agentes de los sistemas de transporte que incumplan en el trimestre evaluado los indicadores de niveles de servicio, desempeño o calidad que le son exigibles, de conformidad con lo expresamente dispuesto en las autorizaciones o contratos, documentos dentro de los cuales se deberá indicar</w:t>
      </w:r>
      <w:r w:rsidR="0077175E" w:rsidRPr="005F0726">
        <w:rPr>
          <w:rFonts w:ascii="Arial Narrow" w:hAnsi="Arial Narrow" w:cs="Arial"/>
          <w:color w:val="000000"/>
        </w:rPr>
        <w:t xml:space="preserve"> expresamente</w:t>
      </w:r>
      <w:r w:rsidRPr="005F0726">
        <w:rPr>
          <w:rFonts w:ascii="Arial Narrow" w:hAnsi="Arial Narrow" w:cs="Arial"/>
          <w:color w:val="000000"/>
        </w:rPr>
        <w:t xml:space="preserve"> los resultados de las mediciones que configuran una infracción, atendiendo lo establecido en la presente ley. </w:t>
      </w:r>
    </w:p>
    <w:p w14:paraId="6A11C0E7" w14:textId="77777777" w:rsidR="00612B1B" w:rsidRPr="005F0726" w:rsidRDefault="00612B1B" w:rsidP="007E3BA6">
      <w:pPr>
        <w:jc w:val="both"/>
        <w:rPr>
          <w:rFonts w:ascii="Arial Narrow" w:hAnsi="Arial Narrow" w:cs="Arial"/>
          <w:color w:val="000000"/>
        </w:rPr>
      </w:pPr>
    </w:p>
    <w:p w14:paraId="46225F65" w14:textId="77777777" w:rsidR="00612B1B" w:rsidRPr="005F0726" w:rsidRDefault="00612B1B" w:rsidP="00612B1B">
      <w:pPr>
        <w:jc w:val="both"/>
        <w:rPr>
          <w:rFonts w:ascii="Arial Narrow" w:hAnsi="Arial Narrow"/>
        </w:rPr>
      </w:pPr>
      <w:r w:rsidRPr="005F0726">
        <w:rPr>
          <w:rFonts w:ascii="Arial Narrow" w:hAnsi="Arial Narrow"/>
        </w:rPr>
        <w:t>La amonestación procederá en lugar de la multa en los casos de incumplimientos leves de los indicadores de niveles de servicios, desempeño y calidad mínimo exigidos, cuando la autoridad de inspección vigilancia y control adviertan un alto grado de diligencia en la actuación del infractor y una colaboración completa y sin reservas con la investigación.</w:t>
      </w:r>
    </w:p>
    <w:p w14:paraId="2FB27ABD" w14:textId="77777777" w:rsidR="00612B1B" w:rsidRPr="005F0726" w:rsidRDefault="00612B1B" w:rsidP="00612B1B">
      <w:pPr>
        <w:jc w:val="both"/>
        <w:rPr>
          <w:rFonts w:ascii="Arial Narrow" w:hAnsi="Arial Narrow"/>
        </w:rPr>
      </w:pPr>
    </w:p>
    <w:p w14:paraId="6D1B5E5A" w14:textId="77777777" w:rsidR="00612B1B" w:rsidRPr="005F0726" w:rsidRDefault="00612B1B" w:rsidP="00612B1B">
      <w:pPr>
        <w:jc w:val="both"/>
        <w:rPr>
          <w:rFonts w:ascii="Arial Narrow" w:hAnsi="Arial Narrow"/>
        </w:rPr>
      </w:pPr>
      <w:r w:rsidRPr="005F0726">
        <w:rPr>
          <w:rFonts w:ascii="Arial Narrow" w:hAnsi="Arial Narrow"/>
        </w:rPr>
        <w:t xml:space="preserve">La diligencia se evaluará exclusivamente en relación con las acciones del presunto infractor que, habiendo sido desplegadas por éste, se consideran suficientes y pertinentes para un buen resultado en el indicador que es objeto de evaluación en la actuación administrativa. Se entenderá que ha existido una colaboración completa y sin reservas con la investigación cuando no se ha configurado ninguno de los hechos que permiten afirmar la obstrucción de las actuaciones administrativas de conformidad con lo dispuesto en la presente ley. </w:t>
      </w:r>
    </w:p>
    <w:p w14:paraId="4DFF9DA7" w14:textId="77777777" w:rsidR="007E3BA6" w:rsidRPr="005F0726" w:rsidRDefault="007E3BA6" w:rsidP="007E3BA6">
      <w:pPr>
        <w:jc w:val="both"/>
        <w:rPr>
          <w:rFonts w:ascii="Arial Narrow" w:hAnsi="Arial Narrow" w:cs="Arial"/>
          <w:color w:val="000000"/>
        </w:rPr>
      </w:pPr>
    </w:p>
    <w:p w14:paraId="624FEC5A" w14:textId="77777777" w:rsidR="007E3BA6" w:rsidRPr="005F0726" w:rsidRDefault="007E3BA6" w:rsidP="007E3BA6">
      <w:pPr>
        <w:pStyle w:val="Sinespaciado"/>
        <w:jc w:val="both"/>
        <w:rPr>
          <w:rFonts w:ascii="Arial Narrow" w:hAnsi="Arial Narrow"/>
        </w:rPr>
      </w:pPr>
      <w:r w:rsidRPr="005F0726">
        <w:rPr>
          <w:rFonts w:ascii="Arial Narrow" w:hAnsi="Arial Narrow" w:cs="Arial"/>
          <w:b/>
          <w:bCs/>
          <w:color w:val="000000"/>
        </w:rPr>
        <w:lastRenderedPageBreak/>
        <w:t xml:space="preserve">Artículo </w:t>
      </w:r>
      <w:r w:rsidR="00726F5B" w:rsidRPr="005F0726">
        <w:rPr>
          <w:rFonts w:ascii="Arial Narrow" w:hAnsi="Arial Narrow" w:cs="Arial"/>
          <w:b/>
          <w:bCs/>
          <w:color w:val="000000"/>
        </w:rPr>
        <w:t>5</w:t>
      </w:r>
      <w:r w:rsidR="00882877" w:rsidRPr="005F0726">
        <w:rPr>
          <w:rFonts w:ascii="Arial Narrow" w:hAnsi="Arial Narrow" w:cs="Arial"/>
          <w:b/>
          <w:bCs/>
          <w:color w:val="000000"/>
        </w:rPr>
        <w:t>7</w:t>
      </w:r>
      <w:r w:rsidRPr="005F0726">
        <w:rPr>
          <w:rFonts w:ascii="Arial Narrow" w:hAnsi="Arial Narrow" w:cs="Arial"/>
          <w:b/>
          <w:bCs/>
          <w:color w:val="000000"/>
        </w:rPr>
        <w:t xml:space="preserve">. Gradualidad de la multa. </w:t>
      </w:r>
      <w:r w:rsidRPr="005F0726">
        <w:rPr>
          <w:rFonts w:ascii="Arial Narrow" w:hAnsi="Arial Narrow"/>
        </w:rPr>
        <w:t xml:space="preserve">Para efectos de determinar el monto de las multas, se atenderán los siguientes criterios: </w:t>
      </w:r>
    </w:p>
    <w:p w14:paraId="2F2B2CFC" w14:textId="77777777" w:rsidR="007E3BA6" w:rsidRPr="005F0726" w:rsidRDefault="007E3BA6" w:rsidP="007E3BA6">
      <w:pPr>
        <w:pStyle w:val="Sinespaciado"/>
        <w:jc w:val="both"/>
        <w:rPr>
          <w:rFonts w:ascii="Arial Narrow" w:hAnsi="Arial Narrow"/>
        </w:rPr>
      </w:pPr>
    </w:p>
    <w:p w14:paraId="266995CB" w14:textId="77777777" w:rsidR="007E3BA6" w:rsidRPr="005F0726" w:rsidRDefault="007E3BA6" w:rsidP="007E3BA6">
      <w:pPr>
        <w:pStyle w:val="Sinespaciado"/>
        <w:numPr>
          <w:ilvl w:val="0"/>
          <w:numId w:val="20"/>
        </w:numPr>
        <w:jc w:val="both"/>
        <w:rPr>
          <w:rFonts w:ascii="Arial Narrow" w:hAnsi="Arial Narrow"/>
        </w:rPr>
      </w:pPr>
      <w:r w:rsidRPr="005F0726">
        <w:rPr>
          <w:rFonts w:ascii="Arial Narrow" w:hAnsi="Arial Narrow"/>
        </w:rPr>
        <w:t xml:space="preserve">Entre </w:t>
      </w:r>
      <w:r w:rsidR="00F9630C" w:rsidRPr="005F0726">
        <w:rPr>
          <w:rFonts w:ascii="Arial Narrow" w:hAnsi="Arial Narrow"/>
        </w:rPr>
        <w:t xml:space="preserve">doscientos cincuenta </w:t>
      </w:r>
      <w:r w:rsidRPr="005F0726">
        <w:rPr>
          <w:rFonts w:ascii="Arial Narrow" w:hAnsi="Arial Narrow"/>
        </w:rPr>
        <w:t>(</w:t>
      </w:r>
      <w:r w:rsidR="00F9630C" w:rsidRPr="005F0726">
        <w:rPr>
          <w:rFonts w:ascii="Arial Narrow" w:hAnsi="Arial Narrow"/>
        </w:rPr>
        <w:t>25</w:t>
      </w:r>
      <w:r w:rsidRPr="005F0726">
        <w:rPr>
          <w:rFonts w:ascii="Arial Narrow" w:hAnsi="Arial Narrow"/>
        </w:rPr>
        <w:t xml:space="preserve">0) y </w:t>
      </w:r>
      <w:r w:rsidR="00F9630C" w:rsidRPr="005F0726">
        <w:rPr>
          <w:rFonts w:ascii="Arial Narrow" w:hAnsi="Arial Narrow"/>
        </w:rPr>
        <w:t xml:space="preserve">mil trescientas </w:t>
      </w:r>
      <w:r w:rsidRPr="005F0726">
        <w:rPr>
          <w:rFonts w:ascii="Arial Narrow" w:hAnsi="Arial Narrow"/>
        </w:rPr>
        <w:t>(</w:t>
      </w:r>
      <w:r w:rsidR="00F9630C" w:rsidRPr="005F0726">
        <w:rPr>
          <w:rFonts w:ascii="Arial Narrow" w:hAnsi="Arial Narrow"/>
        </w:rPr>
        <w:t>1.3</w:t>
      </w:r>
      <w:r w:rsidRPr="005F0726">
        <w:rPr>
          <w:rFonts w:ascii="Arial Narrow" w:hAnsi="Arial Narrow"/>
        </w:rPr>
        <w:t>0</w:t>
      </w:r>
      <w:r w:rsidR="00F9630C" w:rsidRPr="005F0726">
        <w:rPr>
          <w:rFonts w:ascii="Arial Narrow" w:hAnsi="Arial Narrow"/>
        </w:rPr>
        <w:t>0</w:t>
      </w:r>
      <w:r w:rsidRPr="005F0726">
        <w:rPr>
          <w:rFonts w:ascii="Arial Narrow" w:hAnsi="Arial Narrow"/>
        </w:rPr>
        <w:t xml:space="preserve">) </w:t>
      </w:r>
      <w:r w:rsidR="00F9630C" w:rsidRPr="005F0726">
        <w:rPr>
          <w:rFonts w:ascii="Arial Narrow" w:hAnsi="Arial Narrow"/>
        </w:rPr>
        <w:t>Unidades de Valor Tributario</w:t>
      </w:r>
      <w:r w:rsidRPr="005F0726">
        <w:rPr>
          <w:rFonts w:ascii="Arial Narrow" w:hAnsi="Arial Narrow"/>
        </w:rPr>
        <w:t xml:space="preserve"> las faltas leves, considerando como tales aquellas en las que no se observan elementos de las faltas graves y gravísimas y se observa:</w:t>
      </w:r>
    </w:p>
    <w:p w14:paraId="3BA442D8" w14:textId="77777777" w:rsidR="007E3BA6" w:rsidRPr="005F0726" w:rsidRDefault="007E3BA6" w:rsidP="007E3BA6">
      <w:pPr>
        <w:pStyle w:val="Sinespaciado"/>
        <w:ind w:left="720"/>
        <w:jc w:val="both"/>
        <w:rPr>
          <w:rFonts w:ascii="Arial Narrow" w:hAnsi="Arial Narrow"/>
        </w:rPr>
      </w:pPr>
    </w:p>
    <w:p w14:paraId="27A537DB" w14:textId="77777777" w:rsidR="007E3BA6" w:rsidRPr="005F0726" w:rsidRDefault="007E3BA6" w:rsidP="007E3BA6">
      <w:pPr>
        <w:pStyle w:val="Sinespaciado"/>
        <w:numPr>
          <w:ilvl w:val="1"/>
          <w:numId w:val="20"/>
        </w:numPr>
        <w:jc w:val="both"/>
        <w:rPr>
          <w:rFonts w:ascii="Arial Narrow" w:hAnsi="Arial Narrow"/>
        </w:rPr>
      </w:pPr>
      <w:r w:rsidRPr="005F0726">
        <w:rPr>
          <w:rFonts w:ascii="Arial Narrow" w:hAnsi="Arial Narrow"/>
        </w:rPr>
        <w:t>Afectación leve al servicio y/o usuarios o ninguna afectación.</w:t>
      </w:r>
    </w:p>
    <w:p w14:paraId="085C88CE" w14:textId="77777777" w:rsidR="007E3BA6" w:rsidRPr="005F0726" w:rsidRDefault="007E3BA6" w:rsidP="007E3BA6">
      <w:pPr>
        <w:pStyle w:val="Sinespaciado"/>
        <w:numPr>
          <w:ilvl w:val="1"/>
          <w:numId w:val="20"/>
        </w:numPr>
        <w:jc w:val="both"/>
        <w:rPr>
          <w:rFonts w:ascii="Arial Narrow" w:hAnsi="Arial Narrow"/>
        </w:rPr>
      </w:pPr>
      <w:r w:rsidRPr="005F0726">
        <w:rPr>
          <w:rFonts w:ascii="Arial Narrow" w:hAnsi="Arial Narrow"/>
        </w:rPr>
        <w:t>Grado de prudencia o diligencia con la que haya actuado el infractor en el cumplimiento de sus obligaciones y deberes.</w:t>
      </w:r>
    </w:p>
    <w:p w14:paraId="60F8FBCF" w14:textId="77777777" w:rsidR="007E3BA6" w:rsidRPr="005F0726" w:rsidRDefault="007E3BA6" w:rsidP="007E3BA6">
      <w:pPr>
        <w:pStyle w:val="Sinespaciado"/>
        <w:numPr>
          <w:ilvl w:val="1"/>
          <w:numId w:val="20"/>
        </w:numPr>
        <w:jc w:val="both"/>
        <w:rPr>
          <w:rFonts w:ascii="Arial Narrow" w:hAnsi="Arial Narrow"/>
        </w:rPr>
      </w:pPr>
      <w:r w:rsidRPr="005F0726">
        <w:rPr>
          <w:rFonts w:ascii="Arial Narrow" w:hAnsi="Arial Narrow"/>
        </w:rPr>
        <w:t xml:space="preserve">Grado de colaboración con la investigación. </w:t>
      </w:r>
    </w:p>
    <w:p w14:paraId="4AE11E26" w14:textId="77777777" w:rsidR="007E3BA6" w:rsidRPr="005F0726" w:rsidRDefault="007E3BA6" w:rsidP="007E3BA6">
      <w:pPr>
        <w:pStyle w:val="Sinespaciado"/>
        <w:numPr>
          <w:ilvl w:val="1"/>
          <w:numId w:val="20"/>
        </w:numPr>
        <w:jc w:val="both"/>
        <w:rPr>
          <w:rFonts w:ascii="Arial Narrow" w:hAnsi="Arial Narrow"/>
        </w:rPr>
      </w:pPr>
      <w:r w:rsidRPr="005F0726">
        <w:rPr>
          <w:rFonts w:ascii="Arial Narrow" w:hAnsi="Arial Narrow"/>
        </w:rPr>
        <w:t>Reconocimiento o aceptación expresa de la infracción antes del decreto de pruebas.</w:t>
      </w:r>
    </w:p>
    <w:p w14:paraId="394E6B80" w14:textId="77777777" w:rsidR="007E3BA6" w:rsidRPr="005F0726" w:rsidRDefault="007E3BA6" w:rsidP="007E3BA6">
      <w:pPr>
        <w:pStyle w:val="Sinespaciado"/>
        <w:ind w:left="1440"/>
        <w:jc w:val="both"/>
        <w:rPr>
          <w:rFonts w:ascii="Arial Narrow" w:hAnsi="Arial Narrow"/>
        </w:rPr>
      </w:pPr>
    </w:p>
    <w:p w14:paraId="107EE339" w14:textId="77777777" w:rsidR="007E3BA6" w:rsidRPr="005F0726" w:rsidRDefault="007E3BA6" w:rsidP="007E3BA6">
      <w:pPr>
        <w:pStyle w:val="Sinespaciado"/>
        <w:numPr>
          <w:ilvl w:val="0"/>
          <w:numId w:val="20"/>
        </w:numPr>
        <w:jc w:val="both"/>
        <w:rPr>
          <w:rFonts w:ascii="Arial Narrow" w:hAnsi="Arial Narrow"/>
        </w:rPr>
      </w:pPr>
      <w:r w:rsidRPr="005F0726">
        <w:rPr>
          <w:rFonts w:ascii="Arial Narrow" w:hAnsi="Arial Narrow"/>
        </w:rPr>
        <w:t xml:space="preserve">Entre </w:t>
      </w:r>
      <w:r w:rsidR="00F9630C" w:rsidRPr="005F0726">
        <w:rPr>
          <w:rFonts w:ascii="Arial Narrow" w:hAnsi="Arial Narrow"/>
        </w:rPr>
        <w:t xml:space="preserve">mil trescientas una </w:t>
      </w:r>
      <w:r w:rsidRPr="005F0726">
        <w:rPr>
          <w:rFonts w:ascii="Arial Narrow" w:hAnsi="Arial Narrow"/>
        </w:rPr>
        <w:t>(</w:t>
      </w:r>
      <w:r w:rsidR="00F9630C" w:rsidRPr="005F0726">
        <w:rPr>
          <w:rFonts w:ascii="Arial Narrow" w:hAnsi="Arial Narrow"/>
        </w:rPr>
        <w:t>1.301</w:t>
      </w:r>
      <w:r w:rsidRPr="005F0726">
        <w:rPr>
          <w:rFonts w:ascii="Arial Narrow" w:hAnsi="Arial Narrow"/>
        </w:rPr>
        <w:t>) y</w:t>
      </w:r>
      <w:r w:rsidR="00F9630C" w:rsidRPr="005F0726">
        <w:rPr>
          <w:rFonts w:ascii="Arial Narrow" w:hAnsi="Arial Narrow"/>
        </w:rPr>
        <w:t xml:space="preserve"> cuatro mil </w:t>
      </w:r>
      <w:r w:rsidRPr="005F0726">
        <w:rPr>
          <w:rFonts w:ascii="Arial Narrow" w:hAnsi="Arial Narrow"/>
        </w:rPr>
        <w:t>(</w:t>
      </w:r>
      <w:r w:rsidR="00F9630C" w:rsidRPr="005F0726">
        <w:rPr>
          <w:rFonts w:ascii="Arial Narrow" w:hAnsi="Arial Narrow"/>
        </w:rPr>
        <w:t>4.000</w:t>
      </w:r>
      <w:r w:rsidRPr="005F0726">
        <w:rPr>
          <w:rFonts w:ascii="Arial Narrow" w:hAnsi="Arial Narrow"/>
        </w:rPr>
        <w:t xml:space="preserve">) </w:t>
      </w:r>
      <w:r w:rsidR="00F9630C" w:rsidRPr="005F0726">
        <w:rPr>
          <w:rFonts w:ascii="Arial Narrow" w:hAnsi="Arial Narrow"/>
        </w:rPr>
        <w:t xml:space="preserve">Unidades de Valor Tributario </w:t>
      </w:r>
      <w:r w:rsidRPr="005F0726">
        <w:rPr>
          <w:rFonts w:ascii="Arial Narrow" w:hAnsi="Arial Narrow"/>
        </w:rPr>
        <w:t xml:space="preserve">las faltas graves, considerando como tales aquellas en las que se observa uno o varios de los siguientes elementos: </w:t>
      </w:r>
    </w:p>
    <w:p w14:paraId="6EDFAD63" w14:textId="77777777" w:rsidR="007E3BA6" w:rsidRPr="005F0726" w:rsidRDefault="007E3BA6" w:rsidP="007E3BA6">
      <w:pPr>
        <w:pStyle w:val="Sinespaciado"/>
        <w:ind w:left="720"/>
        <w:jc w:val="both"/>
        <w:rPr>
          <w:rFonts w:ascii="Arial Narrow" w:hAnsi="Arial Narrow"/>
        </w:rPr>
      </w:pPr>
    </w:p>
    <w:p w14:paraId="160BAB33" w14:textId="77777777" w:rsidR="007E3BA6" w:rsidRPr="005F0726" w:rsidRDefault="007E3BA6" w:rsidP="007E3BA6">
      <w:pPr>
        <w:pStyle w:val="Sinespaciado"/>
        <w:numPr>
          <w:ilvl w:val="1"/>
          <w:numId w:val="20"/>
        </w:numPr>
        <w:jc w:val="both"/>
        <w:rPr>
          <w:rFonts w:ascii="Arial Narrow" w:hAnsi="Arial Narrow"/>
        </w:rPr>
      </w:pPr>
      <w:r w:rsidRPr="005F0726">
        <w:rPr>
          <w:rFonts w:ascii="Arial Narrow" w:hAnsi="Arial Narrow"/>
        </w:rPr>
        <w:t>Un grado alto y evidente de culpabilidad del sujeto infractor.</w:t>
      </w:r>
    </w:p>
    <w:p w14:paraId="58B37D4C" w14:textId="77777777" w:rsidR="007E3BA6" w:rsidRPr="005F0726" w:rsidRDefault="007E3BA6" w:rsidP="007E3BA6">
      <w:pPr>
        <w:pStyle w:val="Sinespaciado"/>
        <w:numPr>
          <w:ilvl w:val="1"/>
          <w:numId w:val="20"/>
        </w:numPr>
        <w:jc w:val="both"/>
        <w:rPr>
          <w:rFonts w:ascii="Arial Narrow" w:hAnsi="Arial Narrow"/>
        </w:rPr>
      </w:pPr>
      <w:r w:rsidRPr="005F0726">
        <w:rPr>
          <w:rFonts w:ascii="Arial Narrow" w:hAnsi="Arial Narrow"/>
        </w:rPr>
        <w:t>Una destacada gravedad de la falta.</w:t>
      </w:r>
    </w:p>
    <w:p w14:paraId="78DAA82B" w14:textId="77777777" w:rsidR="007E3BA6" w:rsidRPr="005F0726" w:rsidRDefault="007E3BA6" w:rsidP="007E3BA6">
      <w:pPr>
        <w:pStyle w:val="Sinespaciado"/>
        <w:numPr>
          <w:ilvl w:val="1"/>
          <w:numId w:val="20"/>
        </w:numPr>
        <w:jc w:val="both"/>
        <w:rPr>
          <w:rFonts w:ascii="Arial Narrow" w:hAnsi="Arial Narrow"/>
        </w:rPr>
      </w:pPr>
      <w:bookmarkStart w:id="12" w:name="_Hlk116970448"/>
      <w:r w:rsidRPr="005F0726">
        <w:rPr>
          <w:rFonts w:ascii="Arial Narrow" w:hAnsi="Arial Narrow"/>
        </w:rPr>
        <w:t xml:space="preserve">Una afectación o perturbación puntual del servicio de transporte que amenace con su paralización o genere un riesgo para la seguridad de los usuarios. </w:t>
      </w:r>
    </w:p>
    <w:bookmarkEnd w:id="12"/>
    <w:p w14:paraId="77727879" w14:textId="77777777" w:rsidR="007E3BA6" w:rsidRPr="005F0726" w:rsidRDefault="007E3BA6" w:rsidP="007E3BA6">
      <w:pPr>
        <w:pStyle w:val="Sinespaciado"/>
        <w:numPr>
          <w:ilvl w:val="1"/>
          <w:numId w:val="20"/>
        </w:numPr>
        <w:jc w:val="both"/>
        <w:rPr>
          <w:rFonts w:ascii="Arial Narrow" w:hAnsi="Arial Narrow"/>
        </w:rPr>
      </w:pPr>
      <w:r w:rsidRPr="005F0726">
        <w:rPr>
          <w:rFonts w:ascii="Arial Narrow" w:hAnsi="Arial Narrow"/>
        </w:rPr>
        <w:t>Un daño o peligro concreto generado a bienes jurídicamente tutelados</w:t>
      </w:r>
    </w:p>
    <w:p w14:paraId="7D84A7B9" w14:textId="77777777" w:rsidR="007E3BA6" w:rsidRPr="005F0726" w:rsidRDefault="007E3BA6" w:rsidP="007E3BA6">
      <w:pPr>
        <w:pStyle w:val="Sinespaciado"/>
        <w:numPr>
          <w:ilvl w:val="1"/>
          <w:numId w:val="20"/>
        </w:numPr>
        <w:jc w:val="both"/>
        <w:rPr>
          <w:rFonts w:ascii="Arial Narrow" w:hAnsi="Arial Narrow"/>
        </w:rPr>
      </w:pPr>
      <w:r w:rsidRPr="005F0726">
        <w:rPr>
          <w:rFonts w:ascii="Arial Narrow" w:hAnsi="Arial Narrow"/>
        </w:rPr>
        <w:t>Persistencia en la comisión de infracciones al régimen sancionatorio de transporte y en el incumplimiento de los planes de mejoramiento.</w:t>
      </w:r>
    </w:p>
    <w:p w14:paraId="65236874" w14:textId="77777777" w:rsidR="007E3BA6" w:rsidRPr="005F0726" w:rsidRDefault="007E3BA6" w:rsidP="007E3BA6">
      <w:pPr>
        <w:pStyle w:val="Sinespaciado"/>
        <w:numPr>
          <w:ilvl w:val="1"/>
          <w:numId w:val="20"/>
        </w:numPr>
        <w:jc w:val="both"/>
        <w:rPr>
          <w:rFonts w:ascii="Arial Narrow" w:hAnsi="Arial Narrow"/>
        </w:rPr>
      </w:pPr>
      <w:r w:rsidRPr="005F0726">
        <w:rPr>
          <w:rFonts w:ascii="Arial Narrow" w:hAnsi="Arial Narrow"/>
        </w:rPr>
        <w:t>Renuencia o desacato en el cumplimiento de las órdenes impartidas por la autoridad competente.</w:t>
      </w:r>
    </w:p>
    <w:p w14:paraId="1A6B1AE9" w14:textId="77777777" w:rsidR="007E3BA6" w:rsidRPr="005F0726" w:rsidRDefault="007E3BA6" w:rsidP="007E3BA6">
      <w:pPr>
        <w:pStyle w:val="Sinespaciado"/>
        <w:numPr>
          <w:ilvl w:val="1"/>
          <w:numId w:val="20"/>
        </w:numPr>
        <w:jc w:val="both"/>
        <w:rPr>
          <w:rFonts w:ascii="Arial Narrow" w:hAnsi="Arial Narrow"/>
        </w:rPr>
      </w:pPr>
      <w:r w:rsidRPr="005F0726">
        <w:rPr>
          <w:rFonts w:ascii="Arial Narrow" w:hAnsi="Arial Narrow"/>
        </w:rPr>
        <w:t>Resistencia, negativa u obstrucción a la acción investigadora o de supervisión.</w:t>
      </w:r>
    </w:p>
    <w:p w14:paraId="19F41E49" w14:textId="77777777" w:rsidR="007E3BA6" w:rsidRPr="005F0726" w:rsidRDefault="007E3BA6" w:rsidP="007E3BA6">
      <w:pPr>
        <w:pStyle w:val="Sinespaciado"/>
        <w:jc w:val="both"/>
        <w:rPr>
          <w:rFonts w:ascii="Arial Narrow" w:hAnsi="Arial Narrow"/>
        </w:rPr>
      </w:pPr>
    </w:p>
    <w:p w14:paraId="453A8E7E" w14:textId="77777777" w:rsidR="007E3BA6" w:rsidRPr="005F0726" w:rsidRDefault="007E3BA6" w:rsidP="007E3BA6">
      <w:pPr>
        <w:pStyle w:val="Sinespaciado"/>
        <w:numPr>
          <w:ilvl w:val="0"/>
          <w:numId w:val="20"/>
        </w:numPr>
        <w:jc w:val="both"/>
        <w:rPr>
          <w:rFonts w:ascii="Arial Narrow" w:hAnsi="Arial Narrow"/>
        </w:rPr>
      </w:pPr>
      <w:r w:rsidRPr="005F0726">
        <w:rPr>
          <w:rFonts w:ascii="Arial Narrow" w:hAnsi="Arial Narrow"/>
        </w:rPr>
        <w:t xml:space="preserve">Entre </w:t>
      </w:r>
      <w:r w:rsidR="004A29A5" w:rsidRPr="005F0726">
        <w:rPr>
          <w:rFonts w:ascii="Arial Narrow" w:hAnsi="Arial Narrow"/>
        </w:rPr>
        <w:t>cuatro mil una</w:t>
      </w:r>
      <w:r w:rsidRPr="005F0726">
        <w:rPr>
          <w:rFonts w:ascii="Arial Narrow" w:hAnsi="Arial Narrow"/>
        </w:rPr>
        <w:t xml:space="preserve"> (</w:t>
      </w:r>
      <w:r w:rsidR="004A29A5" w:rsidRPr="005F0726">
        <w:rPr>
          <w:rFonts w:ascii="Arial Narrow" w:hAnsi="Arial Narrow"/>
        </w:rPr>
        <w:t>4.001</w:t>
      </w:r>
      <w:r w:rsidRPr="005F0726">
        <w:rPr>
          <w:rFonts w:ascii="Arial Narrow" w:hAnsi="Arial Narrow"/>
        </w:rPr>
        <w:t xml:space="preserve">) y </w:t>
      </w:r>
      <w:r w:rsidR="004A29A5" w:rsidRPr="005F0726">
        <w:rPr>
          <w:rFonts w:ascii="Arial Narrow" w:hAnsi="Arial Narrow"/>
        </w:rPr>
        <w:t xml:space="preserve">seis mil quinientas </w:t>
      </w:r>
      <w:r w:rsidRPr="005F0726">
        <w:rPr>
          <w:rFonts w:ascii="Arial Narrow" w:hAnsi="Arial Narrow"/>
        </w:rPr>
        <w:t>(</w:t>
      </w:r>
      <w:r w:rsidR="004A29A5" w:rsidRPr="005F0726">
        <w:rPr>
          <w:rFonts w:ascii="Arial Narrow" w:hAnsi="Arial Narrow"/>
        </w:rPr>
        <w:t>6.500</w:t>
      </w:r>
      <w:r w:rsidRPr="005F0726">
        <w:rPr>
          <w:rFonts w:ascii="Arial Narrow" w:hAnsi="Arial Narrow"/>
        </w:rPr>
        <w:t xml:space="preserve">) </w:t>
      </w:r>
      <w:r w:rsidR="004A29A5" w:rsidRPr="005F0726">
        <w:rPr>
          <w:rFonts w:ascii="Arial Narrow" w:hAnsi="Arial Narrow"/>
        </w:rPr>
        <w:t xml:space="preserve">Unidades de Valor Tributario </w:t>
      </w:r>
      <w:r w:rsidRPr="005F0726">
        <w:rPr>
          <w:rFonts w:ascii="Arial Narrow" w:hAnsi="Arial Narrow"/>
        </w:rPr>
        <w:t xml:space="preserve">las faltas gravísimas, considerando como tales aquellas en las que se observan uno o varios de los elementos de las faltas graves y adicionalmente alguno de los siguientes: </w:t>
      </w:r>
    </w:p>
    <w:p w14:paraId="7279458C" w14:textId="77777777" w:rsidR="007E3BA6" w:rsidRPr="005F0726" w:rsidRDefault="007E3BA6" w:rsidP="007E3BA6">
      <w:pPr>
        <w:pStyle w:val="Prrafodelista"/>
        <w:rPr>
          <w:rFonts w:ascii="Arial Narrow" w:hAnsi="Arial Narrow"/>
        </w:rPr>
      </w:pPr>
    </w:p>
    <w:p w14:paraId="316DFA88" w14:textId="77777777" w:rsidR="007E3BA6" w:rsidRPr="005F0726" w:rsidRDefault="007E3BA6" w:rsidP="007E3BA6">
      <w:pPr>
        <w:pStyle w:val="Sinespaciado"/>
        <w:numPr>
          <w:ilvl w:val="1"/>
          <w:numId w:val="20"/>
        </w:numPr>
        <w:jc w:val="both"/>
        <w:rPr>
          <w:rFonts w:ascii="Arial Narrow" w:hAnsi="Arial Narrow"/>
        </w:rPr>
      </w:pPr>
      <w:r w:rsidRPr="005F0726">
        <w:rPr>
          <w:rFonts w:ascii="Arial Narrow" w:hAnsi="Arial Narrow"/>
        </w:rPr>
        <w:t xml:space="preserve">Una afectación o perturbación reiterada del servicio de transporte o su paralización. </w:t>
      </w:r>
    </w:p>
    <w:p w14:paraId="6330F1D2" w14:textId="77777777" w:rsidR="007E3BA6" w:rsidRPr="005F0726" w:rsidRDefault="007E3BA6" w:rsidP="007E3BA6">
      <w:pPr>
        <w:pStyle w:val="Sinespaciado"/>
        <w:numPr>
          <w:ilvl w:val="1"/>
          <w:numId w:val="20"/>
        </w:numPr>
        <w:jc w:val="both"/>
        <w:rPr>
          <w:rFonts w:ascii="Arial Narrow" w:hAnsi="Arial Narrow"/>
        </w:rPr>
      </w:pPr>
      <w:r w:rsidRPr="005F0726">
        <w:rPr>
          <w:rFonts w:ascii="Arial Narrow" w:hAnsi="Arial Narrow"/>
        </w:rPr>
        <w:t>Un elevado patrimonio del infractor que hace irrisoria la multa por falta grave</w:t>
      </w:r>
    </w:p>
    <w:p w14:paraId="6275125B" w14:textId="45A1F0C0" w:rsidR="00772B5A" w:rsidRPr="005F0726" w:rsidRDefault="007E3BA6" w:rsidP="007F2DBA">
      <w:pPr>
        <w:pStyle w:val="Sinespaciado"/>
        <w:numPr>
          <w:ilvl w:val="1"/>
          <w:numId w:val="20"/>
        </w:numPr>
        <w:jc w:val="both"/>
        <w:rPr>
          <w:rFonts w:ascii="Arial Narrow" w:hAnsi="Arial Narrow"/>
        </w:rPr>
      </w:pPr>
      <w:r w:rsidRPr="005F0726">
        <w:rPr>
          <w:rFonts w:ascii="Arial Narrow" w:hAnsi="Arial Narrow"/>
        </w:rPr>
        <w:t>La trascendencia social de la falta o del perjuicio causado.</w:t>
      </w:r>
    </w:p>
    <w:p w14:paraId="404E0B9E" w14:textId="77777777" w:rsidR="007E3BA6" w:rsidRPr="00772B5A" w:rsidRDefault="007E3BA6" w:rsidP="00C3536F">
      <w:pPr>
        <w:pStyle w:val="Sinespaciado"/>
        <w:numPr>
          <w:ilvl w:val="1"/>
          <w:numId w:val="20"/>
        </w:numPr>
        <w:jc w:val="both"/>
        <w:rPr>
          <w:rFonts w:ascii="Arial Narrow" w:hAnsi="Arial Narrow"/>
        </w:rPr>
      </w:pPr>
      <w:r w:rsidRPr="00772B5A">
        <w:rPr>
          <w:rFonts w:ascii="Arial Narrow" w:hAnsi="Arial Narrow"/>
        </w:rPr>
        <w:t>El beneficio obtenido por el infractor, directa o indirectamente, o a</w:t>
      </w:r>
      <w:r w:rsidR="00A53154" w:rsidRPr="00772B5A">
        <w:rPr>
          <w:rFonts w:ascii="Arial Narrow" w:hAnsi="Arial Narrow"/>
        </w:rPr>
        <w:t xml:space="preserve"> través</w:t>
      </w:r>
      <w:r w:rsidRPr="00772B5A">
        <w:rPr>
          <w:rFonts w:ascii="Arial Narrow" w:hAnsi="Arial Narrow"/>
        </w:rPr>
        <w:t xml:space="preserve"> de un tercero, que hace irrisoria la multa por falta grave.</w:t>
      </w:r>
    </w:p>
    <w:p w14:paraId="0D208F15" w14:textId="77777777" w:rsidR="007E3BA6" w:rsidRPr="005F0726" w:rsidRDefault="007E3BA6" w:rsidP="007E3BA6">
      <w:pPr>
        <w:pStyle w:val="Sinespaciado"/>
        <w:jc w:val="both"/>
        <w:rPr>
          <w:rFonts w:ascii="Arial Narrow" w:hAnsi="Arial Narrow"/>
        </w:rPr>
      </w:pPr>
    </w:p>
    <w:p w14:paraId="351DD493" w14:textId="08E33560" w:rsidR="007E3BA6" w:rsidRDefault="007E3BA6" w:rsidP="007E3BA6">
      <w:pPr>
        <w:pStyle w:val="Sinespaciado"/>
        <w:jc w:val="both"/>
        <w:rPr>
          <w:rFonts w:ascii="Arial Narrow" w:hAnsi="Arial Narrow"/>
        </w:rPr>
      </w:pPr>
      <w:r w:rsidRPr="005F0726">
        <w:rPr>
          <w:rFonts w:ascii="Arial Narrow" w:hAnsi="Arial Narrow"/>
        </w:rPr>
        <w:t>A la dosificación a que se refieren los numerales 2 y 3 del presente artículo solo podrá acudirse cuando los criterios que en ellos s</w:t>
      </w:r>
      <w:r w:rsidR="007F2DBA" w:rsidRPr="005F0726">
        <w:rPr>
          <w:rFonts w:ascii="Arial Narrow" w:hAnsi="Arial Narrow"/>
        </w:rPr>
        <w:t>i</w:t>
      </w:r>
      <w:r w:rsidRPr="005F0726">
        <w:rPr>
          <w:rFonts w:ascii="Arial Narrow" w:hAnsi="Arial Narrow"/>
        </w:rPr>
        <w:t xml:space="preserve"> establecen s</w:t>
      </w:r>
      <w:r w:rsidR="007F2DBA" w:rsidRPr="005F0726">
        <w:rPr>
          <w:rFonts w:ascii="Arial Narrow" w:hAnsi="Arial Narrow"/>
        </w:rPr>
        <w:t>e</w:t>
      </w:r>
      <w:r w:rsidRPr="005F0726">
        <w:rPr>
          <w:rFonts w:ascii="Arial Narrow" w:hAnsi="Arial Narrow"/>
        </w:rPr>
        <w:t xml:space="preserve"> configuran de forma concreta y resultan evidentes de conformidad con los hechos específicos del caso y de las pruebas que obran en el expediente.  </w:t>
      </w:r>
    </w:p>
    <w:p w14:paraId="13F8EAE3" w14:textId="77777777" w:rsidR="00504917" w:rsidRDefault="00504917" w:rsidP="007E3BA6">
      <w:pPr>
        <w:pStyle w:val="Sinespaciado"/>
        <w:jc w:val="both"/>
        <w:rPr>
          <w:rFonts w:ascii="Arial Narrow" w:hAnsi="Arial Narrow"/>
        </w:rPr>
      </w:pPr>
    </w:p>
    <w:p w14:paraId="4900D8B3" w14:textId="2F277620" w:rsidR="00504917" w:rsidRPr="00504917" w:rsidRDefault="00504917" w:rsidP="00504917">
      <w:pPr>
        <w:pStyle w:val="Sinespaciado"/>
        <w:jc w:val="both"/>
        <w:rPr>
          <w:rFonts w:ascii="Arial Narrow" w:hAnsi="Arial Narrow"/>
        </w:rPr>
      </w:pPr>
      <w:r w:rsidRPr="005D0875">
        <w:rPr>
          <w:rFonts w:ascii="Arial Narrow" w:hAnsi="Arial Narrow"/>
          <w:b/>
          <w:bCs/>
        </w:rPr>
        <w:t>Parágrafo.</w:t>
      </w:r>
      <w:r>
        <w:rPr>
          <w:rFonts w:ascii="Arial Narrow" w:hAnsi="Arial Narrow"/>
        </w:rPr>
        <w:t xml:space="preserve"> </w:t>
      </w:r>
      <w:r w:rsidRPr="00504917">
        <w:rPr>
          <w:rFonts w:ascii="Arial Narrow" w:hAnsi="Arial Narrow"/>
        </w:rPr>
        <w:t xml:space="preserve">No </w:t>
      </w:r>
      <w:proofErr w:type="gramStart"/>
      <w:r w:rsidRPr="00504917">
        <w:rPr>
          <w:rFonts w:ascii="Arial Narrow" w:hAnsi="Arial Narrow"/>
        </w:rPr>
        <w:t>obstante</w:t>
      </w:r>
      <w:proofErr w:type="gramEnd"/>
      <w:r w:rsidRPr="00504917">
        <w:rPr>
          <w:rFonts w:ascii="Arial Narrow" w:hAnsi="Arial Narrow"/>
        </w:rPr>
        <w:t xml:space="preserve"> lo anterior, con el propósito de no poner en riesgo la prestación eficiente de los servicios y garantizar que la multa no se convierta indirectamente en una forma de cancelación de los permisos, autorizaciones o habilitaciones, la autoridad de transporte competente graduará la multa atendiendo la capacidad económica del infractor</w:t>
      </w:r>
      <w:r w:rsidR="002C62F2">
        <w:rPr>
          <w:rFonts w:ascii="Arial Narrow" w:hAnsi="Arial Narrow"/>
        </w:rPr>
        <w:t xml:space="preserve"> de manera que la misma no imposibilite</w:t>
      </w:r>
      <w:r w:rsidR="00E034B3">
        <w:rPr>
          <w:rFonts w:ascii="Arial Narrow" w:hAnsi="Arial Narrow"/>
        </w:rPr>
        <w:t xml:space="preserve"> técnicamente</w:t>
      </w:r>
      <w:r w:rsidR="002C62F2">
        <w:rPr>
          <w:rFonts w:ascii="Arial Narrow" w:hAnsi="Arial Narrow"/>
        </w:rPr>
        <w:t xml:space="preserve"> </w:t>
      </w:r>
      <w:r w:rsidR="00E034B3">
        <w:rPr>
          <w:rFonts w:ascii="Arial Narrow" w:hAnsi="Arial Narrow"/>
        </w:rPr>
        <w:t xml:space="preserve">la continuidad de </w:t>
      </w:r>
      <w:r w:rsidR="002C62F2">
        <w:rPr>
          <w:rFonts w:ascii="Arial Narrow" w:hAnsi="Arial Narrow"/>
        </w:rPr>
        <w:t>su operación</w:t>
      </w:r>
      <w:r w:rsidR="00E034B3">
        <w:rPr>
          <w:rFonts w:ascii="Arial Narrow" w:hAnsi="Arial Narrow"/>
        </w:rPr>
        <w:t xml:space="preserve"> por inviabilidad financiera</w:t>
      </w:r>
      <w:r w:rsidRPr="00504917">
        <w:rPr>
          <w:rFonts w:ascii="Arial Narrow" w:hAnsi="Arial Narrow"/>
        </w:rPr>
        <w:t>.</w:t>
      </w:r>
    </w:p>
    <w:p w14:paraId="408629F6" w14:textId="77777777" w:rsidR="00504917" w:rsidRDefault="00504917" w:rsidP="00504917">
      <w:pPr>
        <w:pStyle w:val="Sinespaciado"/>
        <w:jc w:val="both"/>
        <w:rPr>
          <w:rFonts w:ascii="Arial Narrow" w:hAnsi="Arial Narrow"/>
        </w:rPr>
      </w:pPr>
      <w:r w:rsidRPr="00504917">
        <w:rPr>
          <w:rFonts w:ascii="Arial Narrow" w:hAnsi="Arial Narrow"/>
        </w:rPr>
        <w:lastRenderedPageBreak/>
        <w:t xml:space="preserve">Para medir la capacidad económica del infractor, se tendrá en cuenta el promedio de sus ingresos brutos relacionados con el servicio involucrado en la infracción, considerando para el efecto los tres (3) años fiscales inmediatamente anteriores a la imposición de la sanción, incluyendo en estos la tarifa cobrada por los servicios prestados a los usuarios. Para las empresas nuevas se tendrá por tal el 60% de los ingresos proyectados conforme la oferta de servicios establecida. </w:t>
      </w:r>
    </w:p>
    <w:p w14:paraId="3D20B1C3" w14:textId="77777777" w:rsidR="00133BB5" w:rsidRPr="00504917" w:rsidRDefault="00133BB5" w:rsidP="00504917">
      <w:pPr>
        <w:pStyle w:val="Sinespaciado"/>
        <w:jc w:val="both"/>
        <w:rPr>
          <w:rFonts w:ascii="Arial Narrow" w:hAnsi="Arial Narrow"/>
        </w:rPr>
      </w:pPr>
    </w:p>
    <w:p w14:paraId="37516A19" w14:textId="1F2C2D90" w:rsidR="00504917" w:rsidRPr="005F0726" w:rsidRDefault="00504917" w:rsidP="00504917">
      <w:pPr>
        <w:pStyle w:val="Sinespaciado"/>
        <w:jc w:val="both"/>
        <w:rPr>
          <w:rFonts w:ascii="Arial Narrow" w:hAnsi="Arial Narrow"/>
        </w:rPr>
      </w:pPr>
      <w:r w:rsidRPr="00504917">
        <w:rPr>
          <w:rFonts w:ascii="Arial Narrow" w:hAnsi="Arial Narrow"/>
        </w:rPr>
        <w:t>A partir de la</w:t>
      </w:r>
      <w:r w:rsidR="004D731E">
        <w:rPr>
          <w:rFonts w:ascii="Arial Narrow" w:hAnsi="Arial Narrow"/>
        </w:rPr>
        <w:t xml:space="preserve"> determinación de la</w:t>
      </w:r>
      <w:r w:rsidRPr="00504917">
        <w:rPr>
          <w:rFonts w:ascii="Arial Narrow" w:hAnsi="Arial Narrow"/>
        </w:rPr>
        <w:t xml:space="preserve"> capacidad </w:t>
      </w:r>
      <w:r w:rsidR="004D731E">
        <w:rPr>
          <w:rFonts w:ascii="Arial Narrow" w:hAnsi="Arial Narrow"/>
        </w:rPr>
        <w:t>d</w:t>
      </w:r>
      <w:r w:rsidRPr="00504917">
        <w:rPr>
          <w:rFonts w:ascii="Arial Narrow" w:hAnsi="Arial Narrow"/>
        </w:rPr>
        <w:t xml:space="preserve">el infractor, la autoridad en la graduación de la sanción </w:t>
      </w:r>
      <w:r w:rsidR="00FB4ABF">
        <w:rPr>
          <w:rFonts w:ascii="Arial Narrow" w:hAnsi="Arial Narrow"/>
        </w:rPr>
        <w:t xml:space="preserve">podrá reducir hasta en un 70% </w:t>
      </w:r>
      <w:r w:rsidR="00AB061B">
        <w:rPr>
          <w:rFonts w:ascii="Arial Narrow" w:hAnsi="Arial Narrow"/>
        </w:rPr>
        <w:t xml:space="preserve">los rangos que para la dosificación de la infracción corresponden a cada una de las faltas </w:t>
      </w:r>
      <w:r w:rsidR="006A6681">
        <w:rPr>
          <w:rFonts w:ascii="Arial Narrow" w:hAnsi="Arial Narrow"/>
        </w:rPr>
        <w:t xml:space="preserve">de conformidad con los numerales 1 a 3 del presente artículo. </w:t>
      </w:r>
    </w:p>
    <w:p w14:paraId="5470CADE" w14:textId="77777777" w:rsidR="007E3BA6" w:rsidRPr="005F0726" w:rsidRDefault="007E3BA6" w:rsidP="007E3BA6">
      <w:pPr>
        <w:pStyle w:val="Sinespaciado"/>
        <w:jc w:val="both"/>
        <w:rPr>
          <w:rFonts w:ascii="Arial Narrow" w:hAnsi="Arial Narrow"/>
        </w:rPr>
      </w:pPr>
    </w:p>
    <w:p w14:paraId="06237AB9" w14:textId="77777777" w:rsidR="007E3BA6" w:rsidRPr="005F0726" w:rsidRDefault="007E3BA6" w:rsidP="007E3BA6">
      <w:pPr>
        <w:pStyle w:val="NormalWeb"/>
        <w:spacing w:before="0" w:beforeAutospacing="0" w:after="0" w:afterAutospacing="0" w:line="254" w:lineRule="atLeast"/>
        <w:jc w:val="both"/>
        <w:rPr>
          <w:rFonts w:ascii="Arial Narrow" w:hAnsi="Arial Narrow"/>
        </w:rPr>
      </w:pPr>
      <w:r w:rsidRPr="005F0726">
        <w:rPr>
          <w:rStyle w:val="Textoennegrita"/>
          <w:rFonts w:ascii="Arial Narrow" w:hAnsi="Arial Narrow" w:cs="Arial"/>
          <w:color w:val="000000"/>
        </w:rPr>
        <w:t xml:space="preserve">Artículo </w:t>
      </w:r>
      <w:r w:rsidR="00726F5B" w:rsidRPr="005F0726">
        <w:rPr>
          <w:rStyle w:val="Textoennegrita"/>
          <w:rFonts w:ascii="Arial Narrow" w:hAnsi="Arial Narrow" w:cs="Arial"/>
          <w:color w:val="000000"/>
        </w:rPr>
        <w:t>5</w:t>
      </w:r>
      <w:r w:rsidR="00882877" w:rsidRPr="005F0726">
        <w:rPr>
          <w:rStyle w:val="Textoennegrita"/>
          <w:rFonts w:ascii="Arial Narrow" w:hAnsi="Arial Narrow" w:cs="Arial"/>
          <w:color w:val="000000"/>
        </w:rPr>
        <w:t>8</w:t>
      </w:r>
      <w:r w:rsidRPr="005F0726">
        <w:rPr>
          <w:rFonts w:ascii="Arial Narrow" w:hAnsi="Arial Narrow" w:cs="Arial"/>
          <w:b/>
          <w:bCs/>
          <w:color w:val="000000"/>
        </w:rPr>
        <w:t xml:space="preserve">. Suspensión </w:t>
      </w:r>
      <w:r w:rsidRPr="005F0726">
        <w:rPr>
          <w:rFonts w:ascii="Arial Narrow" w:hAnsi="Arial Narrow"/>
          <w:b/>
          <w:bCs/>
        </w:rPr>
        <w:t xml:space="preserve">de autorizaciones </w:t>
      </w:r>
      <w:r w:rsidRPr="005F0726">
        <w:rPr>
          <w:rFonts w:ascii="Arial Narrow" w:hAnsi="Arial Narrow" w:cs="Arial"/>
          <w:b/>
          <w:bCs/>
          <w:color w:val="000000"/>
        </w:rPr>
        <w:t>por incumplimiento de niveles de servicio, desempeño y calidad.</w:t>
      </w:r>
      <w:r w:rsidRPr="005F0726">
        <w:rPr>
          <w:rFonts w:ascii="Arial Narrow" w:hAnsi="Arial Narrow" w:cs="Arial"/>
          <w:color w:val="000000"/>
        </w:rPr>
        <w:t xml:space="preserve"> Sin perjuicio de lo establecido en el artículo </w:t>
      </w:r>
      <w:r w:rsidR="00D148CE" w:rsidRPr="005F0726">
        <w:rPr>
          <w:rFonts w:ascii="Arial Narrow" w:hAnsi="Arial Narrow" w:cs="Arial"/>
          <w:color w:val="000000"/>
        </w:rPr>
        <w:t xml:space="preserve">42 </w:t>
      </w:r>
      <w:r w:rsidRPr="005F0726">
        <w:rPr>
          <w:rFonts w:ascii="Arial Narrow" w:hAnsi="Arial Narrow" w:cs="Arial"/>
          <w:color w:val="000000"/>
        </w:rPr>
        <w:t>de la presente ley, la suspensión de autorizaciones por incumplimiento de los indicadores de niveles de servicio, desempeño y calidad se establecerá hasta por el término de tres (3) meses y procederá c</w:t>
      </w:r>
      <w:r w:rsidRPr="005F0726">
        <w:rPr>
          <w:rFonts w:ascii="Arial Narrow" w:hAnsi="Arial Narrow"/>
        </w:rPr>
        <w:t xml:space="preserve">uando el incumplimiento de los niveles de </w:t>
      </w:r>
      <w:r w:rsidRPr="005F0726">
        <w:rPr>
          <w:rFonts w:ascii="Arial Narrow" w:hAnsi="Arial Narrow" w:cs="Arial"/>
          <w:color w:val="000000"/>
        </w:rPr>
        <w:t>servicio, desempeño y calidad en dos (2) trimestres consecutivos se haya sancionado en cada uno de ellos como falta grave o gravísima</w:t>
      </w:r>
      <w:r w:rsidRPr="005F0726">
        <w:rPr>
          <w:rFonts w:ascii="Arial Narrow" w:hAnsi="Arial Narrow"/>
        </w:rPr>
        <w:t>.</w:t>
      </w:r>
    </w:p>
    <w:p w14:paraId="1A27B70B" w14:textId="77777777" w:rsidR="007E3BA6" w:rsidRPr="005F0726" w:rsidRDefault="007E3BA6" w:rsidP="007E3BA6">
      <w:pPr>
        <w:pStyle w:val="Sinespaciado"/>
        <w:jc w:val="both"/>
        <w:rPr>
          <w:rFonts w:ascii="Arial Narrow" w:hAnsi="Arial Narrow"/>
          <w:b/>
          <w:bCs/>
        </w:rPr>
      </w:pPr>
    </w:p>
    <w:p w14:paraId="00A5DE71" w14:textId="77777777" w:rsidR="007E3BA6" w:rsidRPr="005F0726" w:rsidRDefault="007E3BA6" w:rsidP="007E3BA6">
      <w:pPr>
        <w:pStyle w:val="Sinespaciado"/>
        <w:jc w:val="both"/>
        <w:rPr>
          <w:rFonts w:ascii="Arial Narrow" w:hAnsi="Arial Narrow"/>
          <w:b/>
          <w:bCs/>
        </w:rPr>
      </w:pPr>
      <w:r w:rsidRPr="005F0726">
        <w:rPr>
          <w:rFonts w:ascii="Arial Narrow" w:hAnsi="Arial Narrow"/>
          <w:b/>
          <w:bCs/>
        </w:rPr>
        <w:t>Parágrafo. </w:t>
      </w:r>
      <w:r w:rsidRPr="005F0726">
        <w:rPr>
          <w:rFonts w:ascii="Arial Narrow" w:hAnsi="Arial Narrow"/>
        </w:rPr>
        <w:t xml:space="preserve">Para efectos de garantizar la continuidad del servicio de transporte, se podrá autorizar temporalmente a otras empresas la prestación de los servicios afectados con la medida de suspensión de que trata el presente artículo. </w:t>
      </w:r>
    </w:p>
    <w:p w14:paraId="7653466D" w14:textId="77777777" w:rsidR="007E3BA6" w:rsidRPr="005F0726" w:rsidRDefault="007E3BA6" w:rsidP="007E3BA6">
      <w:pPr>
        <w:pStyle w:val="Sinespaciado"/>
        <w:jc w:val="both"/>
        <w:rPr>
          <w:rFonts w:ascii="Arial Narrow" w:hAnsi="Arial Narrow"/>
          <w:b/>
        </w:rPr>
      </w:pPr>
    </w:p>
    <w:p w14:paraId="73C1B856" w14:textId="6329034E" w:rsidR="007E3BA6" w:rsidRDefault="007E3BA6" w:rsidP="007E3BA6">
      <w:pPr>
        <w:jc w:val="both"/>
        <w:rPr>
          <w:rFonts w:ascii="Arial Narrow" w:hAnsi="Arial Narrow"/>
        </w:rPr>
      </w:pPr>
      <w:r w:rsidRPr="005F0726">
        <w:rPr>
          <w:rFonts w:ascii="Arial Narrow" w:hAnsi="Arial Narrow"/>
          <w:b/>
          <w:bCs/>
        </w:rPr>
        <w:t xml:space="preserve">Artículo </w:t>
      </w:r>
      <w:r w:rsidR="00726F5B" w:rsidRPr="005F0726">
        <w:rPr>
          <w:rFonts w:ascii="Arial Narrow" w:hAnsi="Arial Narrow"/>
          <w:b/>
          <w:bCs/>
        </w:rPr>
        <w:t>5</w:t>
      </w:r>
      <w:r w:rsidR="00882877" w:rsidRPr="005F0726">
        <w:rPr>
          <w:rFonts w:ascii="Arial Narrow" w:hAnsi="Arial Narrow"/>
          <w:b/>
          <w:bCs/>
        </w:rPr>
        <w:t>9</w:t>
      </w:r>
      <w:r w:rsidRPr="005F0726">
        <w:rPr>
          <w:rFonts w:ascii="Arial Narrow" w:hAnsi="Arial Narrow"/>
          <w:b/>
          <w:bCs/>
        </w:rPr>
        <w:t>.</w:t>
      </w:r>
      <w:r w:rsidRPr="005F0726">
        <w:rPr>
          <w:rFonts w:ascii="Arial Narrow" w:hAnsi="Arial Narrow"/>
        </w:rPr>
        <w:t xml:space="preserve"> </w:t>
      </w:r>
      <w:r w:rsidRPr="005F0726">
        <w:rPr>
          <w:rFonts w:ascii="Arial Narrow" w:hAnsi="Arial Narrow"/>
          <w:b/>
          <w:bCs/>
        </w:rPr>
        <w:t xml:space="preserve">Cancelación de autorizaciones </w:t>
      </w:r>
      <w:r w:rsidRPr="005F0726">
        <w:rPr>
          <w:rFonts w:ascii="Arial Narrow" w:hAnsi="Arial Narrow" w:cs="Arial"/>
          <w:b/>
          <w:bCs/>
          <w:color w:val="000000"/>
        </w:rPr>
        <w:t>por incumplimiento de niveles de servicio, desempeño y calidad.</w:t>
      </w:r>
      <w:r w:rsidRPr="005F0726">
        <w:rPr>
          <w:rFonts w:ascii="Arial Narrow" w:hAnsi="Arial Narrow"/>
        </w:rPr>
        <w:t xml:space="preserve"> </w:t>
      </w:r>
      <w:r w:rsidRPr="005F0726">
        <w:rPr>
          <w:rFonts w:ascii="Arial Narrow" w:hAnsi="Arial Narrow" w:cs="Arial"/>
          <w:color w:val="000000"/>
        </w:rPr>
        <w:t xml:space="preserve">Sin perjuicio de lo establecido en el artículo </w:t>
      </w:r>
      <w:r w:rsidR="00100B71" w:rsidRPr="005F0726">
        <w:rPr>
          <w:rFonts w:ascii="Arial Narrow" w:hAnsi="Arial Narrow" w:cs="Arial"/>
          <w:color w:val="000000"/>
        </w:rPr>
        <w:t>4</w:t>
      </w:r>
      <w:r w:rsidRPr="005F0726">
        <w:rPr>
          <w:rFonts w:ascii="Arial Narrow" w:hAnsi="Arial Narrow" w:cs="Arial"/>
          <w:color w:val="000000"/>
        </w:rPr>
        <w:t>3 de la presente ley,</w:t>
      </w:r>
      <w:r w:rsidRPr="005F0726">
        <w:rPr>
          <w:rFonts w:ascii="Arial Narrow" w:hAnsi="Arial Narrow"/>
        </w:rPr>
        <w:t xml:space="preserve"> la cancelación de </w:t>
      </w:r>
      <w:r w:rsidRPr="005F0726">
        <w:rPr>
          <w:rFonts w:ascii="Arial Narrow" w:hAnsi="Arial Narrow" w:cs="Arial"/>
          <w:color w:val="000000"/>
        </w:rPr>
        <w:t xml:space="preserve">autorizaciones por incumplimiento de los niveles de servicio, desempeño y calidad </w:t>
      </w:r>
      <w:r w:rsidRPr="005F0726">
        <w:rPr>
          <w:rFonts w:ascii="Arial Narrow" w:hAnsi="Arial Narrow"/>
        </w:rPr>
        <w:t xml:space="preserve">procederá cuando se configure el incumplimiento de estos niveles en tres (3) trimestres dentro de los dos (2) años calendario anteriores a cualquiera que se tome como tercer incumplimiento y </w:t>
      </w:r>
      <w:r w:rsidRPr="005F0726">
        <w:rPr>
          <w:rFonts w:ascii="Arial Narrow" w:hAnsi="Arial Narrow" w:cs="Arial"/>
          <w:color w:val="000000"/>
        </w:rPr>
        <w:t>se haya sancionado en cada uno de ellos al infractor como responsable de una falta grave o gravísima</w:t>
      </w:r>
      <w:r w:rsidRPr="005F0726">
        <w:rPr>
          <w:rFonts w:ascii="Arial Narrow" w:hAnsi="Arial Narrow"/>
        </w:rPr>
        <w:t>.</w:t>
      </w:r>
      <w:r w:rsidR="00AB2F79">
        <w:rPr>
          <w:rFonts w:ascii="Arial Narrow" w:hAnsi="Arial Narrow"/>
        </w:rPr>
        <w:t xml:space="preserve"> De considerarse necesario deberá procederse de conformidad con lo indicado en el inciso segundo del artículo 44 de la presente ley. </w:t>
      </w:r>
    </w:p>
    <w:p w14:paraId="28213B21" w14:textId="19686D4A" w:rsidR="00AB2F79" w:rsidRPr="005F0726" w:rsidRDefault="00AB2F79" w:rsidP="007E3BA6">
      <w:pPr>
        <w:jc w:val="both"/>
        <w:rPr>
          <w:rFonts w:ascii="Arial Narrow" w:hAnsi="Arial Narrow"/>
          <w:b/>
          <w:lang w:val="es-ES"/>
        </w:rPr>
      </w:pPr>
    </w:p>
    <w:p w14:paraId="69C9A078" w14:textId="77777777" w:rsidR="00AE0560" w:rsidRPr="005F0726" w:rsidRDefault="00AE0560" w:rsidP="00AE0560">
      <w:pPr>
        <w:pStyle w:val="Sinespaciado"/>
        <w:jc w:val="both"/>
        <w:rPr>
          <w:rFonts w:ascii="Arial Narrow" w:hAnsi="Arial Narrow" w:cs="Arial"/>
          <w:b/>
        </w:rPr>
      </w:pPr>
      <w:bookmarkStart w:id="13" w:name="_Hlk116311175"/>
    </w:p>
    <w:p w14:paraId="771E04B7" w14:textId="77777777" w:rsidR="00AE0560" w:rsidRPr="005F0726" w:rsidRDefault="00AE0560" w:rsidP="00AE0560">
      <w:pPr>
        <w:pStyle w:val="Ttulo2"/>
      </w:pPr>
      <w:r w:rsidRPr="005F0726">
        <w:t>CAPÍTULO 4</w:t>
      </w:r>
    </w:p>
    <w:p w14:paraId="55A7DA9D" w14:textId="77777777" w:rsidR="00AE0560" w:rsidRPr="005F0726" w:rsidRDefault="00AE0560" w:rsidP="00DC4875">
      <w:pPr>
        <w:pStyle w:val="Sinespaciado"/>
        <w:jc w:val="center"/>
        <w:rPr>
          <w:rFonts w:cs="Arial"/>
        </w:rPr>
      </w:pPr>
      <w:r w:rsidRPr="005F0726">
        <w:rPr>
          <w:rFonts w:ascii="Arial Narrow" w:hAnsi="Arial Narrow" w:cs="Arial"/>
          <w:b/>
        </w:rPr>
        <w:t xml:space="preserve">MEDIDAS CONTRA LA ILEGALIDAD EN LA PRESTACIÓN DEL SERVICIO </w:t>
      </w:r>
    </w:p>
    <w:p w14:paraId="237A95E0" w14:textId="77777777" w:rsidR="00AE0560" w:rsidRPr="005F0726" w:rsidRDefault="00AE0560" w:rsidP="00DC4875">
      <w:pPr>
        <w:pStyle w:val="Sinespaciado"/>
      </w:pPr>
    </w:p>
    <w:p w14:paraId="30D467E0" w14:textId="77777777" w:rsidR="009B0DDD" w:rsidRPr="005F0726" w:rsidRDefault="00F80A34" w:rsidP="00EC0EE0">
      <w:pPr>
        <w:jc w:val="both"/>
        <w:rPr>
          <w:rFonts w:ascii="Arial Narrow" w:hAnsi="Arial Narrow"/>
        </w:rPr>
      </w:pPr>
      <w:r w:rsidRPr="005F0726">
        <w:rPr>
          <w:rFonts w:ascii="Arial Narrow" w:hAnsi="Arial Narrow"/>
          <w:b/>
          <w:bCs/>
        </w:rPr>
        <w:t xml:space="preserve">Artículo </w:t>
      </w:r>
      <w:r w:rsidR="00882877" w:rsidRPr="005F0726">
        <w:rPr>
          <w:rFonts w:ascii="Arial Narrow" w:hAnsi="Arial Narrow"/>
          <w:b/>
          <w:bCs/>
        </w:rPr>
        <w:t>60</w:t>
      </w:r>
      <w:r w:rsidRPr="005F0726">
        <w:rPr>
          <w:rFonts w:ascii="Arial Narrow" w:hAnsi="Arial Narrow"/>
          <w:b/>
          <w:bCs/>
        </w:rPr>
        <w:t>.</w:t>
      </w:r>
      <w:r w:rsidRPr="005F0726">
        <w:rPr>
          <w:rFonts w:ascii="Arial Narrow" w:hAnsi="Arial Narrow"/>
        </w:rPr>
        <w:t xml:space="preserve"> </w:t>
      </w:r>
      <w:r w:rsidRPr="005F0726">
        <w:rPr>
          <w:rFonts w:ascii="Arial Narrow" w:hAnsi="Arial Narrow"/>
          <w:b/>
          <w:bCs/>
        </w:rPr>
        <w:t xml:space="preserve">Desactivación de centros de acopio de servicios informales e ilegales de transporte. </w:t>
      </w:r>
      <w:r w:rsidR="00137B6E" w:rsidRPr="005F0726">
        <w:rPr>
          <w:rFonts w:ascii="Arial Narrow" w:hAnsi="Arial Narrow"/>
        </w:rPr>
        <w:t>En el ejercicio de la función administrativa y pública de la autoridad de transporte</w:t>
      </w:r>
      <w:r w:rsidR="005F0789" w:rsidRPr="005F0726">
        <w:rPr>
          <w:rFonts w:ascii="Arial Narrow" w:hAnsi="Arial Narrow"/>
        </w:rPr>
        <w:t>,</w:t>
      </w:r>
      <w:r w:rsidR="00137B6E" w:rsidRPr="005F0726">
        <w:rPr>
          <w:rFonts w:ascii="Arial Narrow" w:hAnsi="Arial Narrow"/>
          <w:b/>
          <w:bCs/>
        </w:rPr>
        <w:t xml:space="preserve"> </w:t>
      </w:r>
      <w:r w:rsidR="00137B6E" w:rsidRPr="005F0726">
        <w:rPr>
          <w:rFonts w:ascii="Arial Narrow" w:hAnsi="Arial Narrow"/>
        </w:rPr>
        <w:t>la desactivación</w:t>
      </w:r>
      <w:r w:rsidR="00137B6E" w:rsidRPr="005F0726">
        <w:rPr>
          <w:rFonts w:ascii="Arial Narrow" w:hAnsi="Arial Narrow"/>
          <w:b/>
          <w:bCs/>
        </w:rPr>
        <w:t xml:space="preserve"> </w:t>
      </w:r>
      <w:r w:rsidR="00137B6E" w:rsidRPr="005F0726">
        <w:rPr>
          <w:rFonts w:ascii="Arial Narrow" w:hAnsi="Arial Narrow"/>
        </w:rPr>
        <w:t>de los</w:t>
      </w:r>
      <w:r w:rsidR="00137B6E" w:rsidRPr="005F0726">
        <w:rPr>
          <w:rFonts w:ascii="Arial Narrow" w:hAnsi="Arial Narrow"/>
          <w:b/>
          <w:bCs/>
        </w:rPr>
        <w:t xml:space="preserve"> </w:t>
      </w:r>
      <w:r w:rsidR="00137B6E" w:rsidRPr="005F0726">
        <w:rPr>
          <w:rFonts w:ascii="Arial Narrow" w:hAnsi="Arial Narrow"/>
        </w:rPr>
        <w:t>centros de acopio de servicios de transporte no autorizados o de servicios de transporte ilegales es una prioridad que exige acción urgentes e integrales que deberán ser desplegada sin dilación y con el uso de todas las herramientas legales y reglamentarias incluidas las medidas o respuestas sociales e institucionales</w:t>
      </w:r>
      <w:r w:rsidR="00972801" w:rsidRPr="005F0726">
        <w:rPr>
          <w:rFonts w:ascii="Arial Narrow" w:hAnsi="Arial Narrow"/>
        </w:rPr>
        <w:t xml:space="preserve"> para atender la población afectada</w:t>
      </w:r>
      <w:r w:rsidR="00137B6E" w:rsidRPr="005F0726">
        <w:rPr>
          <w:rFonts w:ascii="Arial Narrow" w:hAnsi="Arial Narrow"/>
        </w:rPr>
        <w:t>.</w:t>
      </w:r>
    </w:p>
    <w:p w14:paraId="5FA1CA60" w14:textId="77777777" w:rsidR="009B0DDD" w:rsidRPr="005F0726" w:rsidRDefault="009B0DDD" w:rsidP="00EC0EE0">
      <w:pPr>
        <w:jc w:val="both"/>
        <w:rPr>
          <w:rFonts w:ascii="Arial Narrow" w:hAnsi="Arial Narrow"/>
        </w:rPr>
      </w:pPr>
    </w:p>
    <w:p w14:paraId="5CDDA216" w14:textId="77FE0C10" w:rsidR="00F80A34" w:rsidRPr="005F0726" w:rsidRDefault="009B0DDD" w:rsidP="00EC0EE0">
      <w:pPr>
        <w:jc w:val="both"/>
        <w:rPr>
          <w:rFonts w:ascii="Arial Narrow" w:hAnsi="Arial Narrow"/>
        </w:rPr>
      </w:pPr>
      <w:r w:rsidRPr="005F0726">
        <w:rPr>
          <w:rFonts w:ascii="Arial Narrow" w:hAnsi="Arial Narrow"/>
        </w:rPr>
        <w:t xml:space="preserve">Dentro de los seis (6) meses siguientes a la </w:t>
      </w:r>
      <w:r w:rsidR="00CA164A" w:rsidRPr="005F0726">
        <w:rPr>
          <w:rFonts w:ascii="Arial Narrow" w:hAnsi="Arial Narrow"/>
        </w:rPr>
        <w:t>expedición</w:t>
      </w:r>
      <w:r w:rsidRPr="005F0726">
        <w:rPr>
          <w:rFonts w:ascii="Arial Narrow" w:hAnsi="Arial Narrow"/>
        </w:rPr>
        <w:t xml:space="preserve"> de la presente ley, los alcaldes municipales y distritales deberán formular su estrategia y adoptar el plan de recuperación del espacio público </w:t>
      </w:r>
      <w:r w:rsidR="00CA164A" w:rsidRPr="005F0726">
        <w:rPr>
          <w:rFonts w:ascii="Arial Narrow" w:hAnsi="Arial Narrow"/>
        </w:rPr>
        <w:t>y su cronograma de ejecución, mediante el cual se describan detalladamente las acciones para la desactivación de todos los centros de acopio de servicios informales e ilegales de transporte en su territorio</w:t>
      </w:r>
      <w:r w:rsidR="00972801" w:rsidRPr="005F0726">
        <w:rPr>
          <w:rFonts w:ascii="Arial Narrow" w:hAnsi="Arial Narrow"/>
        </w:rPr>
        <w:t xml:space="preserve">, incluidas las medidas </w:t>
      </w:r>
      <w:r w:rsidR="00AB2F79">
        <w:rPr>
          <w:rFonts w:ascii="Arial Narrow" w:hAnsi="Arial Narrow"/>
        </w:rPr>
        <w:t>reinserción</w:t>
      </w:r>
      <w:r w:rsidR="00D2398E">
        <w:rPr>
          <w:rFonts w:ascii="Arial Narrow" w:hAnsi="Arial Narrow"/>
        </w:rPr>
        <w:t xml:space="preserve"> laboral, </w:t>
      </w:r>
      <w:r w:rsidR="00972801" w:rsidRPr="005F0726">
        <w:rPr>
          <w:rFonts w:ascii="Arial Narrow" w:hAnsi="Arial Narrow"/>
        </w:rPr>
        <w:t>sociales e institucionales para la población afectada</w:t>
      </w:r>
      <w:r w:rsidR="00CA164A" w:rsidRPr="005F0726">
        <w:rPr>
          <w:rFonts w:ascii="Arial Narrow" w:hAnsi="Arial Narrow"/>
        </w:rPr>
        <w:t xml:space="preserve">. </w:t>
      </w:r>
    </w:p>
    <w:p w14:paraId="3D9FFE55" w14:textId="77777777" w:rsidR="00CA164A" w:rsidRPr="005F0726" w:rsidRDefault="00CA164A" w:rsidP="00EC0EE0">
      <w:pPr>
        <w:jc w:val="both"/>
        <w:rPr>
          <w:rFonts w:ascii="Arial Narrow" w:hAnsi="Arial Narrow"/>
        </w:rPr>
      </w:pPr>
    </w:p>
    <w:p w14:paraId="3DECE2A3" w14:textId="77777777" w:rsidR="00CA164A" w:rsidRPr="005F0726" w:rsidRDefault="00CA164A" w:rsidP="00EC0EE0">
      <w:pPr>
        <w:jc w:val="both"/>
        <w:rPr>
          <w:rFonts w:ascii="Arial Narrow" w:hAnsi="Arial Narrow"/>
        </w:rPr>
      </w:pPr>
      <w:r w:rsidRPr="005F0726">
        <w:rPr>
          <w:rFonts w:ascii="Arial Narrow" w:hAnsi="Arial Narrow"/>
        </w:rPr>
        <w:t xml:space="preserve">Dentro de las acciones deberán incluirse </w:t>
      </w:r>
      <w:r w:rsidR="00296966" w:rsidRPr="005F0726">
        <w:rPr>
          <w:rFonts w:ascii="Arial Narrow" w:hAnsi="Arial Narrow"/>
        </w:rPr>
        <w:t xml:space="preserve">igualmente </w:t>
      </w:r>
      <w:r w:rsidRPr="005F0726">
        <w:rPr>
          <w:rFonts w:ascii="Arial Narrow" w:hAnsi="Arial Narrow"/>
        </w:rPr>
        <w:t xml:space="preserve">las relativas a la reorganización o autorización de servicios de las diferentes modalidades de transporte para la satisfacción adecuada de las necesidades de los usuarios que pudieran verse afectados con las medidas. </w:t>
      </w:r>
    </w:p>
    <w:p w14:paraId="43BF664D" w14:textId="77777777" w:rsidR="00F80A34" w:rsidRPr="005F0726" w:rsidRDefault="00F80A34" w:rsidP="00EC0EE0">
      <w:pPr>
        <w:jc w:val="both"/>
        <w:rPr>
          <w:rFonts w:ascii="Arial Narrow" w:hAnsi="Arial Narrow"/>
        </w:rPr>
      </w:pPr>
    </w:p>
    <w:p w14:paraId="20C45EB5" w14:textId="77777777" w:rsidR="00885922" w:rsidRPr="005F0726" w:rsidRDefault="00885922" w:rsidP="00EC0EE0">
      <w:pPr>
        <w:jc w:val="both"/>
        <w:rPr>
          <w:rFonts w:ascii="Arial Narrow" w:hAnsi="Arial Narrow"/>
        </w:rPr>
      </w:pPr>
      <w:r w:rsidRPr="005F0726">
        <w:rPr>
          <w:rFonts w:ascii="Arial Narrow" w:hAnsi="Arial Narrow"/>
          <w:b/>
          <w:bCs/>
        </w:rPr>
        <w:t xml:space="preserve">Artículo </w:t>
      </w:r>
      <w:r w:rsidR="00882877" w:rsidRPr="005F0726">
        <w:rPr>
          <w:rFonts w:ascii="Arial Narrow" w:hAnsi="Arial Narrow"/>
          <w:b/>
          <w:bCs/>
        </w:rPr>
        <w:t>61</w:t>
      </w:r>
      <w:r w:rsidRPr="005F0726">
        <w:rPr>
          <w:rFonts w:ascii="Arial Narrow" w:hAnsi="Arial Narrow"/>
          <w:b/>
          <w:bCs/>
        </w:rPr>
        <w:t xml:space="preserve">. Protección de corredores del transporte público. </w:t>
      </w:r>
      <w:r w:rsidRPr="005F0726">
        <w:rPr>
          <w:rFonts w:ascii="Arial Narrow" w:hAnsi="Arial Narrow"/>
        </w:rPr>
        <w:t xml:space="preserve">Cuando la sostenibilidad financiera del transporte público se encuentre comprometida y puedan considerarse los servicios de transporte no autorizados y los servicios de transporte ilegal como una de las causas, la autoridad de tránsito de la jurisdicción deberá adoptar las restricciones a la circulación que resulten pertinentes para garantizar la protección de los principales corredores del transporte público y enfrentar la indebida afectación que sufren por la informalidad </w:t>
      </w:r>
      <w:r w:rsidR="000533C0" w:rsidRPr="005F0726">
        <w:rPr>
          <w:rFonts w:ascii="Arial Narrow" w:hAnsi="Arial Narrow"/>
        </w:rPr>
        <w:t>y la</w:t>
      </w:r>
      <w:r w:rsidRPr="005F0726">
        <w:rPr>
          <w:rFonts w:ascii="Arial Narrow" w:hAnsi="Arial Narrow"/>
        </w:rPr>
        <w:t xml:space="preserve"> ilegalidad en el transporte. </w:t>
      </w:r>
    </w:p>
    <w:p w14:paraId="28720B37" w14:textId="77777777" w:rsidR="000533C0" w:rsidRPr="005F0726" w:rsidRDefault="000533C0" w:rsidP="00EC0EE0">
      <w:pPr>
        <w:jc w:val="both"/>
        <w:rPr>
          <w:rFonts w:ascii="Arial Narrow" w:hAnsi="Arial Narrow"/>
        </w:rPr>
      </w:pPr>
    </w:p>
    <w:p w14:paraId="3A24FF11" w14:textId="77777777" w:rsidR="000533C0" w:rsidRPr="005F0726" w:rsidRDefault="000533C0" w:rsidP="00EC0EE0">
      <w:pPr>
        <w:jc w:val="both"/>
        <w:rPr>
          <w:rFonts w:ascii="Arial Narrow" w:hAnsi="Arial Narrow"/>
        </w:rPr>
      </w:pPr>
      <w:r w:rsidRPr="005F0726">
        <w:rPr>
          <w:rFonts w:ascii="Arial Narrow" w:hAnsi="Arial Narrow"/>
        </w:rPr>
        <w:t xml:space="preserve">Con estos fines, deberá igualmente generar las restricciones a la circulación que resulten pertinentes para proteger las principales zonas o lugares generadores y atractores de viajes. </w:t>
      </w:r>
    </w:p>
    <w:p w14:paraId="385A10F5" w14:textId="77777777" w:rsidR="000533C0" w:rsidRPr="005F0726" w:rsidRDefault="000533C0" w:rsidP="00EC0EE0">
      <w:pPr>
        <w:jc w:val="both"/>
        <w:rPr>
          <w:rFonts w:ascii="Arial Narrow" w:hAnsi="Arial Narrow"/>
        </w:rPr>
      </w:pPr>
    </w:p>
    <w:p w14:paraId="7249626A" w14:textId="77777777" w:rsidR="00885922" w:rsidRPr="005F0726" w:rsidRDefault="000533C0" w:rsidP="00EC0EE0">
      <w:pPr>
        <w:jc w:val="both"/>
        <w:rPr>
          <w:rFonts w:ascii="Arial Narrow" w:hAnsi="Arial Narrow"/>
        </w:rPr>
      </w:pPr>
      <w:r w:rsidRPr="005F0726">
        <w:rPr>
          <w:rFonts w:ascii="Arial Narrow" w:hAnsi="Arial Narrow"/>
        </w:rPr>
        <w:t xml:space="preserve">Las medidas </w:t>
      </w:r>
      <w:r w:rsidR="0065664D" w:rsidRPr="005F0726">
        <w:rPr>
          <w:rFonts w:ascii="Arial Narrow" w:hAnsi="Arial Narrow"/>
        </w:rPr>
        <w:t xml:space="preserve">de restricción </w:t>
      </w:r>
      <w:r w:rsidRPr="005F0726">
        <w:rPr>
          <w:rFonts w:ascii="Arial Narrow" w:hAnsi="Arial Narrow"/>
        </w:rPr>
        <w:t xml:space="preserve">a la circulación podrán incluir, entre otras y sin limitarse a ellas, los desvíos del transporte particular, los pico y placa zonificados, la prohibición </w:t>
      </w:r>
      <w:r w:rsidR="0065664D" w:rsidRPr="005F0726">
        <w:rPr>
          <w:rFonts w:ascii="Arial Narrow" w:hAnsi="Arial Narrow"/>
        </w:rPr>
        <w:t xml:space="preserve">transitoria </w:t>
      </w:r>
      <w:r w:rsidRPr="005F0726">
        <w:rPr>
          <w:rFonts w:ascii="Arial Narrow" w:hAnsi="Arial Narrow"/>
        </w:rPr>
        <w:t xml:space="preserve">de parrillero </w:t>
      </w:r>
      <w:r w:rsidR="0065664D" w:rsidRPr="005F0726">
        <w:rPr>
          <w:rFonts w:ascii="Arial Narrow" w:hAnsi="Arial Narrow"/>
        </w:rPr>
        <w:t>por zonas y/u horarios</w:t>
      </w:r>
      <w:r w:rsidR="0096768E" w:rsidRPr="005F0726">
        <w:rPr>
          <w:rFonts w:ascii="Arial Narrow" w:hAnsi="Arial Narrow"/>
        </w:rPr>
        <w:t xml:space="preserve"> específicos</w:t>
      </w:r>
      <w:r w:rsidR="00137469" w:rsidRPr="005F0726">
        <w:rPr>
          <w:rFonts w:ascii="Arial Narrow" w:hAnsi="Arial Narrow"/>
        </w:rPr>
        <w:t>, la definición de vías o sectores exclusivos de transporte público</w:t>
      </w:r>
      <w:r w:rsidR="000E18A4" w:rsidRPr="005F0726">
        <w:rPr>
          <w:rFonts w:ascii="Arial Narrow" w:hAnsi="Arial Narrow"/>
        </w:rPr>
        <w:t xml:space="preserve"> y vehículos no motorizados</w:t>
      </w:r>
      <w:r w:rsidR="00665AAA" w:rsidRPr="005F0726">
        <w:rPr>
          <w:rFonts w:ascii="Arial Narrow" w:hAnsi="Arial Narrow"/>
        </w:rPr>
        <w:t xml:space="preserve">, incluso para vehículos cero </w:t>
      </w:r>
      <w:r w:rsidR="00100B71" w:rsidRPr="005F0726">
        <w:rPr>
          <w:rFonts w:ascii="Arial Narrow" w:hAnsi="Arial Narrow"/>
        </w:rPr>
        <w:t>emisiones si</w:t>
      </w:r>
      <w:r w:rsidR="000E18A4" w:rsidRPr="005F0726">
        <w:rPr>
          <w:rFonts w:ascii="Arial Narrow" w:hAnsi="Arial Narrow"/>
        </w:rPr>
        <w:t xml:space="preserve"> la capacidad de la infraestructura lo permite</w:t>
      </w:r>
      <w:r w:rsidR="00FE7CE3" w:rsidRPr="005F0726">
        <w:rPr>
          <w:rFonts w:ascii="Arial Narrow" w:hAnsi="Arial Narrow"/>
        </w:rPr>
        <w:t>.</w:t>
      </w:r>
      <w:r w:rsidRPr="005F0726">
        <w:rPr>
          <w:rFonts w:ascii="Arial Narrow" w:hAnsi="Arial Narrow"/>
        </w:rPr>
        <w:t xml:space="preserve"> </w:t>
      </w:r>
    </w:p>
    <w:p w14:paraId="04516D6E" w14:textId="77777777" w:rsidR="000533C0" w:rsidRPr="005F0726" w:rsidRDefault="000533C0" w:rsidP="00EC0EE0">
      <w:pPr>
        <w:jc w:val="both"/>
        <w:rPr>
          <w:rFonts w:ascii="Arial Narrow" w:hAnsi="Arial Narrow"/>
          <w:b/>
          <w:bCs/>
        </w:rPr>
      </w:pPr>
    </w:p>
    <w:p w14:paraId="42DFBE3F" w14:textId="77777777" w:rsidR="00AE0560" w:rsidRPr="005F0726" w:rsidRDefault="00AA5EDA" w:rsidP="00EC0EE0">
      <w:pPr>
        <w:jc w:val="both"/>
        <w:rPr>
          <w:rFonts w:ascii="Arial Narrow" w:hAnsi="Arial Narrow"/>
        </w:rPr>
      </w:pPr>
      <w:r w:rsidRPr="005F0726">
        <w:rPr>
          <w:rFonts w:ascii="Arial Narrow" w:hAnsi="Arial Narrow"/>
          <w:b/>
          <w:bCs/>
        </w:rPr>
        <w:t xml:space="preserve">Artículo </w:t>
      </w:r>
      <w:r w:rsidR="00882877" w:rsidRPr="005F0726">
        <w:rPr>
          <w:rFonts w:ascii="Arial Narrow" w:hAnsi="Arial Narrow"/>
          <w:b/>
          <w:bCs/>
        </w:rPr>
        <w:t>62</w:t>
      </w:r>
      <w:r w:rsidR="00AE0560" w:rsidRPr="005F0726">
        <w:rPr>
          <w:rFonts w:ascii="Arial Narrow" w:hAnsi="Arial Narrow"/>
          <w:b/>
          <w:bCs/>
        </w:rPr>
        <w:t>.</w:t>
      </w:r>
      <w:r w:rsidR="00AE0560" w:rsidRPr="005F0726">
        <w:rPr>
          <w:rFonts w:ascii="Arial Narrow" w:hAnsi="Arial Narrow"/>
        </w:rPr>
        <w:t xml:space="preserve"> </w:t>
      </w:r>
      <w:r w:rsidR="00EC0EE0" w:rsidRPr="005F0726">
        <w:rPr>
          <w:rFonts w:ascii="Arial Narrow" w:hAnsi="Arial Narrow"/>
          <w:b/>
          <w:bCs/>
        </w:rPr>
        <w:t xml:space="preserve">Sanción a propietarios de inmuebles por violación a las normas de transporte. </w:t>
      </w:r>
      <w:r w:rsidR="00EC0EE0" w:rsidRPr="005F0726">
        <w:rPr>
          <w:rFonts w:ascii="Arial Narrow" w:hAnsi="Arial Narrow"/>
        </w:rPr>
        <w:t xml:space="preserve">Los propietarios de los bienes inmuebles que transitoria o permanentemente funcionen como </w:t>
      </w:r>
      <w:bookmarkStart w:id="14" w:name="_Hlk120872098"/>
      <w:r w:rsidR="00EC0EE0" w:rsidRPr="005F0726">
        <w:rPr>
          <w:rFonts w:ascii="Arial Narrow" w:hAnsi="Arial Narrow"/>
        </w:rPr>
        <w:t xml:space="preserve">centros de acopio de servicios de transporte no autorizados o de servicios de transporte ilegales </w:t>
      </w:r>
      <w:bookmarkEnd w:id="14"/>
      <w:r w:rsidR="00EC0EE0" w:rsidRPr="005F0726">
        <w:rPr>
          <w:rFonts w:ascii="Arial Narrow" w:hAnsi="Arial Narrow"/>
        </w:rPr>
        <w:t xml:space="preserve">serán sancionados con multa de mil cuatrocientos (1.400) Unidades de Valor Tributario y de doscientos setenta (270) Unidades de Valor Tributario por cada mes o fracción hasta que suspendan la actividad o se materialice la suspensión temporal o definitiva de que tratan los artículos 196 y 197 de la Ley 1801 de 2016. </w:t>
      </w:r>
    </w:p>
    <w:p w14:paraId="1C9253F3" w14:textId="77777777" w:rsidR="00AA5EDA" w:rsidRPr="005F0726" w:rsidRDefault="00AA5EDA" w:rsidP="00EC0EE0">
      <w:pPr>
        <w:jc w:val="both"/>
        <w:rPr>
          <w:rFonts w:ascii="Arial Narrow" w:hAnsi="Arial Narrow"/>
        </w:rPr>
      </w:pPr>
    </w:p>
    <w:p w14:paraId="34AB5BAF" w14:textId="77777777" w:rsidR="00AA5EDA" w:rsidRPr="005F0726" w:rsidRDefault="000E35EA" w:rsidP="00EC0EE0">
      <w:pPr>
        <w:jc w:val="both"/>
        <w:rPr>
          <w:rFonts w:ascii="Arial Narrow" w:hAnsi="Arial Narrow"/>
        </w:rPr>
      </w:pPr>
      <w:r w:rsidRPr="005F0726">
        <w:rPr>
          <w:rFonts w:ascii="Arial Narrow" w:hAnsi="Arial Narrow"/>
          <w:b/>
          <w:bCs/>
        </w:rPr>
        <w:t xml:space="preserve">Parágrafo. </w:t>
      </w:r>
      <w:r w:rsidR="00AA5EDA" w:rsidRPr="005F0726">
        <w:rPr>
          <w:rFonts w:ascii="Arial Narrow" w:hAnsi="Arial Narrow"/>
        </w:rPr>
        <w:t xml:space="preserve">Para todos los efectos legales y reglamentarios, los inmuebles que funcionen como centros de acopio de servicios de transporte no autorizados o de servicios de transporte ilegales constituyen estacionamientos a servicio del público y no podrán considerarse lugares privados.  </w:t>
      </w:r>
    </w:p>
    <w:p w14:paraId="2CE90A37" w14:textId="77777777" w:rsidR="000E35EA" w:rsidRPr="005F0726" w:rsidRDefault="000E35EA" w:rsidP="00EC0EE0">
      <w:pPr>
        <w:jc w:val="both"/>
        <w:rPr>
          <w:rFonts w:ascii="Arial Narrow" w:hAnsi="Arial Narrow"/>
        </w:rPr>
      </w:pPr>
    </w:p>
    <w:p w14:paraId="033997F5" w14:textId="7C8BBBFB" w:rsidR="000E35EA" w:rsidRPr="005F0726" w:rsidRDefault="000E35EA" w:rsidP="00EC0EE0">
      <w:pPr>
        <w:jc w:val="both"/>
        <w:rPr>
          <w:rFonts w:ascii="Arial Narrow" w:hAnsi="Arial Narrow"/>
        </w:rPr>
      </w:pPr>
      <w:r w:rsidRPr="005F0726">
        <w:rPr>
          <w:rFonts w:ascii="Arial Narrow" w:hAnsi="Arial Narrow"/>
          <w:b/>
          <w:bCs/>
        </w:rPr>
        <w:t xml:space="preserve">Artículo </w:t>
      </w:r>
      <w:r w:rsidR="00882877" w:rsidRPr="005F0726">
        <w:rPr>
          <w:rFonts w:ascii="Arial Narrow" w:hAnsi="Arial Narrow"/>
          <w:b/>
          <w:bCs/>
        </w:rPr>
        <w:t>63</w:t>
      </w:r>
      <w:r w:rsidRPr="005F0726">
        <w:rPr>
          <w:rFonts w:ascii="Arial Narrow" w:hAnsi="Arial Narrow"/>
          <w:b/>
          <w:bCs/>
        </w:rPr>
        <w:t>.</w:t>
      </w:r>
      <w:r w:rsidR="00F80A34" w:rsidRPr="005F0726">
        <w:rPr>
          <w:rFonts w:ascii="Arial Narrow" w:hAnsi="Arial Narrow"/>
          <w:b/>
          <w:bCs/>
        </w:rPr>
        <w:t xml:space="preserve"> </w:t>
      </w:r>
      <w:r w:rsidR="009B0DDD" w:rsidRPr="005F0726">
        <w:rPr>
          <w:rFonts w:ascii="Arial Narrow" w:hAnsi="Arial Narrow"/>
          <w:b/>
          <w:bCs/>
        </w:rPr>
        <w:t>Medidas policivas complementarias</w:t>
      </w:r>
      <w:r w:rsidR="001719C1" w:rsidRPr="005F0726">
        <w:rPr>
          <w:rFonts w:ascii="Arial Narrow" w:hAnsi="Arial Narrow"/>
          <w:b/>
          <w:bCs/>
        </w:rPr>
        <w:t xml:space="preserve">. </w:t>
      </w:r>
      <w:r w:rsidR="001719C1" w:rsidRPr="005F0726">
        <w:rPr>
          <w:rFonts w:ascii="Arial Narrow" w:hAnsi="Arial Narrow"/>
        </w:rPr>
        <w:t xml:space="preserve">Los centros de acopio de servicios de transporte no autorizados o de servicios de transporte ilegales en cualquiera de sus diferentes configuraciones, </w:t>
      </w:r>
      <w:r w:rsidR="00EC4809" w:rsidRPr="005F0726">
        <w:rPr>
          <w:rFonts w:ascii="Arial Narrow" w:hAnsi="Arial Narrow"/>
        </w:rPr>
        <w:t>constituyen</w:t>
      </w:r>
      <w:r w:rsidR="001719C1" w:rsidRPr="005F0726">
        <w:rPr>
          <w:rFonts w:ascii="Arial Narrow" w:hAnsi="Arial Narrow"/>
        </w:rPr>
        <w:t xml:space="preserve"> el desarrollo de una actividad económica sin cumplir </w:t>
      </w:r>
      <w:r w:rsidR="00EC4809" w:rsidRPr="005F0726">
        <w:rPr>
          <w:rFonts w:ascii="Arial Narrow" w:hAnsi="Arial Narrow"/>
        </w:rPr>
        <w:t>con</w:t>
      </w:r>
      <w:r w:rsidR="001719C1" w:rsidRPr="005F0726">
        <w:rPr>
          <w:rFonts w:ascii="Arial Narrow" w:hAnsi="Arial Narrow"/>
        </w:rPr>
        <w:t xml:space="preserve"> los requisitos establecidos en la normatividad</w:t>
      </w:r>
      <w:r w:rsidR="00692DB7" w:rsidRPr="005F0726">
        <w:rPr>
          <w:rFonts w:ascii="Arial Narrow" w:hAnsi="Arial Narrow"/>
        </w:rPr>
        <w:t xml:space="preserve"> y propician la ocupación indebida del espacio público</w:t>
      </w:r>
      <w:r w:rsidR="00EC4809" w:rsidRPr="005F0726">
        <w:rPr>
          <w:rFonts w:ascii="Arial Narrow" w:hAnsi="Arial Narrow"/>
        </w:rPr>
        <w:t>, conducta</w:t>
      </w:r>
      <w:r w:rsidR="00531D79" w:rsidRPr="005F0726">
        <w:rPr>
          <w:rFonts w:ascii="Arial Narrow" w:hAnsi="Arial Narrow"/>
        </w:rPr>
        <w:t>s</w:t>
      </w:r>
      <w:r w:rsidR="00EC4809" w:rsidRPr="005F0726">
        <w:rPr>
          <w:rFonts w:ascii="Arial Narrow" w:hAnsi="Arial Narrow"/>
        </w:rPr>
        <w:t xml:space="preserve"> </w:t>
      </w:r>
      <w:r w:rsidR="001719C1" w:rsidRPr="005F0726">
        <w:rPr>
          <w:rFonts w:ascii="Arial Narrow" w:hAnsi="Arial Narrow"/>
        </w:rPr>
        <w:t>que deberá</w:t>
      </w:r>
      <w:r w:rsidR="00D2398E">
        <w:rPr>
          <w:rFonts w:ascii="Arial Narrow" w:hAnsi="Arial Narrow"/>
        </w:rPr>
        <w:t>n</w:t>
      </w:r>
      <w:r w:rsidR="001719C1" w:rsidRPr="005F0726">
        <w:rPr>
          <w:rFonts w:ascii="Arial Narrow" w:hAnsi="Arial Narrow"/>
        </w:rPr>
        <w:t xml:space="preserve"> ser sancionada</w:t>
      </w:r>
      <w:r w:rsidR="00D2398E">
        <w:rPr>
          <w:rFonts w:ascii="Arial Narrow" w:hAnsi="Arial Narrow"/>
        </w:rPr>
        <w:t>s</w:t>
      </w:r>
      <w:r w:rsidR="001719C1" w:rsidRPr="005F0726">
        <w:rPr>
          <w:rFonts w:ascii="Arial Narrow" w:hAnsi="Arial Narrow"/>
        </w:rPr>
        <w:t xml:space="preserve"> de conformidad con lo establecido en </w:t>
      </w:r>
      <w:r w:rsidR="00692DB7" w:rsidRPr="005F0726">
        <w:rPr>
          <w:rFonts w:ascii="Arial Narrow" w:hAnsi="Arial Narrow"/>
        </w:rPr>
        <w:t xml:space="preserve">los </w:t>
      </w:r>
      <w:r w:rsidR="001719C1" w:rsidRPr="005F0726">
        <w:rPr>
          <w:rFonts w:ascii="Arial Narrow" w:hAnsi="Arial Narrow"/>
        </w:rPr>
        <w:t>numeral</w:t>
      </w:r>
      <w:r w:rsidR="00692DB7" w:rsidRPr="005F0726">
        <w:rPr>
          <w:rFonts w:ascii="Arial Narrow" w:hAnsi="Arial Narrow"/>
        </w:rPr>
        <w:t>es 10 y</w:t>
      </w:r>
      <w:r w:rsidR="001719C1" w:rsidRPr="005F0726">
        <w:rPr>
          <w:rFonts w:ascii="Arial Narrow" w:hAnsi="Arial Narrow"/>
        </w:rPr>
        <w:t xml:space="preserve"> 1</w:t>
      </w:r>
      <w:r w:rsidR="00EC4809" w:rsidRPr="005F0726">
        <w:rPr>
          <w:rFonts w:ascii="Arial Narrow" w:hAnsi="Arial Narrow"/>
        </w:rPr>
        <w:t>6</w:t>
      </w:r>
      <w:r w:rsidR="001719C1" w:rsidRPr="005F0726">
        <w:rPr>
          <w:rFonts w:ascii="Arial Narrow" w:hAnsi="Arial Narrow"/>
        </w:rPr>
        <w:t xml:space="preserve"> </w:t>
      </w:r>
      <w:r w:rsidR="00EC4809" w:rsidRPr="005F0726">
        <w:rPr>
          <w:rFonts w:ascii="Arial Narrow" w:hAnsi="Arial Narrow"/>
        </w:rPr>
        <w:t xml:space="preserve">y en el parágrafo 2 </w:t>
      </w:r>
      <w:r w:rsidR="001719C1" w:rsidRPr="005F0726">
        <w:rPr>
          <w:rFonts w:ascii="Arial Narrow" w:hAnsi="Arial Narrow"/>
        </w:rPr>
        <w:t>del artículo 92</w:t>
      </w:r>
      <w:r w:rsidR="009B0DDD" w:rsidRPr="005F0726">
        <w:rPr>
          <w:rFonts w:ascii="Arial Narrow" w:hAnsi="Arial Narrow"/>
        </w:rPr>
        <w:t xml:space="preserve"> de la Ley 1801 de 2016</w:t>
      </w:r>
      <w:r w:rsidR="00AF3556" w:rsidRPr="005F0726">
        <w:rPr>
          <w:rFonts w:ascii="Arial Narrow" w:hAnsi="Arial Narrow"/>
        </w:rPr>
        <w:t xml:space="preserve">. </w:t>
      </w:r>
    </w:p>
    <w:p w14:paraId="5387396A" w14:textId="77777777" w:rsidR="00692DB7" w:rsidRPr="005F0726" w:rsidRDefault="00692DB7" w:rsidP="00EC0EE0">
      <w:pPr>
        <w:jc w:val="both"/>
        <w:rPr>
          <w:rFonts w:ascii="Arial Narrow" w:hAnsi="Arial Narrow"/>
        </w:rPr>
      </w:pPr>
    </w:p>
    <w:p w14:paraId="05B2862F" w14:textId="77777777" w:rsidR="00692DB7" w:rsidRPr="005F0726" w:rsidRDefault="00692DB7" w:rsidP="00692DB7">
      <w:pPr>
        <w:jc w:val="both"/>
        <w:rPr>
          <w:rFonts w:ascii="Arial Narrow" w:hAnsi="Arial Narrow"/>
        </w:rPr>
      </w:pPr>
      <w:r w:rsidRPr="005F0726">
        <w:rPr>
          <w:rFonts w:ascii="Arial Narrow" w:hAnsi="Arial Narrow"/>
        </w:rPr>
        <w:t xml:space="preserve">Para los efectos de los artículos 196 y 197 de la Ley 1801 de 2016, los centros de acopio de servicios de transporte no autorizados o de servicios de transporte ilegales se consideran actividades privadas que en violación de las normas de transporte son ofrecidas como servicios al público. Los alcaldes municipales y distritales deberán localizar y suspender el desarrollo de estas actividades o a cerrar los establecimientos, según corresponda. </w:t>
      </w:r>
    </w:p>
    <w:p w14:paraId="2CD2680E" w14:textId="77777777" w:rsidR="00692DB7" w:rsidRPr="005F0726" w:rsidRDefault="00692DB7" w:rsidP="00692DB7">
      <w:pPr>
        <w:jc w:val="both"/>
        <w:rPr>
          <w:rFonts w:ascii="Arial Narrow" w:hAnsi="Arial Narrow"/>
        </w:rPr>
      </w:pPr>
    </w:p>
    <w:p w14:paraId="1EEEB6A8" w14:textId="77777777" w:rsidR="00692DB7" w:rsidRPr="005F0726" w:rsidRDefault="00692DB7" w:rsidP="00692DB7">
      <w:pPr>
        <w:jc w:val="both"/>
        <w:rPr>
          <w:rFonts w:ascii="Arial Narrow" w:hAnsi="Arial Narrow"/>
        </w:rPr>
      </w:pPr>
      <w:r w:rsidRPr="005F0726">
        <w:rPr>
          <w:rFonts w:ascii="Arial Narrow" w:hAnsi="Arial Narrow"/>
        </w:rPr>
        <w:t>El ejercicio de localización se realizará</w:t>
      </w:r>
      <w:r w:rsidR="00531D79" w:rsidRPr="005F0726">
        <w:rPr>
          <w:rFonts w:ascii="Arial Narrow" w:hAnsi="Arial Narrow"/>
        </w:rPr>
        <w:t xml:space="preserve"> por la autoridad de transporte</w:t>
      </w:r>
      <w:r w:rsidRPr="005F0726">
        <w:rPr>
          <w:rFonts w:ascii="Arial Narrow" w:hAnsi="Arial Narrow"/>
        </w:rPr>
        <w:t xml:space="preserve"> como mínimo trimestralmente y en el mismo deberán atenderse y verificar las denuncias ciudadanas sobre el desarrollo de este tipo </w:t>
      </w:r>
      <w:r w:rsidRPr="005F0726">
        <w:rPr>
          <w:rFonts w:ascii="Arial Narrow" w:hAnsi="Arial Narrow"/>
        </w:rPr>
        <w:lastRenderedPageBreak/>
        <w:t>de actividades</w:t>
      </w:r>
      <w:r w:rsidR="002A3160" w:rsidRPr="005F0726">
        <w:rPr>
          <w:rFonts w:ascii="Arial Narrow" w:hAnsi="Arial Narrow"/>
        </w:rPr>
        <w:t xml:space="preserve">. Una vez identificados deberá procederse como se indica en el presente artículo y en los artículos anteriores. </w:t>
      </w:r>
    </w:p>
    <w:p w14:paraId="46E20F24" w14:textId="77777777" w:rsidR="00791240" w:rsidRPr="005F0726" w:rsidRDefault="00791240" w:rsidP="00692DB7">
      <w:pPr>
        <w:jc w:val="both"/>
        <w:rPr>
          <w:rFonts w:ascii="Arial Narrow" w:hAnsi="Arial Narrow"/>
        </w:rPr>
      </w:pPr>
    </w:p>
    <w:p w14:paraId="696BB630" w14:textId="77777777" w:rsidR="00791240" w:rsidRPr="005F0726" w:rsidRDefault="00882877" w:rsidP="00692DB7">
      <w:pPr>
        <w:jc w:val="both"/>
        <w:rPr>
          <w:rFonts w:ascii="Arial Narrow" w:hAnsi="Arial Narrow"/>
        </w:rPr>
      </w:pPr>
      <w:r w:rsidRPr="005F0726">
        <w:rPr>
          <w:rFonts w:ascii="Arial Narrow" w:hAnsi="Arial Narrow"/>
          <w:b/>
          <w:bCs/>
        </w:rPr>
        <w:t>Artículo</w:t>
      </w:r>
      <w:r w:rsidR="00791240" w:rsidRPr="005F0726">
        <w:rPr>
          <w:rFonts w:ascii="Arial Narrow" w:hAnsi="Arial Narrow"/>
          <w:b/>
          <w:bCs/>
        </w:rPr>
        <w:t xml:space="preserve"> </w:t>
      </w:r>
      <w:r w:rsidRPr="005F0726">
        <w:rPr>
          <w:rFonts w:ascii="Arial Narrow" w:hAnsi="Arial Narrow"/>
          <w:b/>
          <w:bCs/>
        </w:rPr>
        <w:t>64</w:t>
      </w:r>
      <w:r w:rsidR="00791240" w:rsidRPr="005F0726">
        <w:rPr>
          <w:rFonts w:ascii="Arial Narrow" w:hAnsi="Arial Narrow"/>
          <w:b/>
          <w:bCs/>
        </w:rPr>
        <w:t xml:space="preserve">. Control de los servicios de transporte ilegal por la Policía Nacional. </w:t>
      </w:r>
      <w:r w:rsidR="00791240" w:rsidRPr="005F0726">
        <w:rPr>
          <w:rFonts w:ascii="Arial Narrow" w:hAnsi="Arial Narrow"/>
        </w:rPr>
        <w:t xml:space="preserve">El control de los servicios de transporte ilegales es así mismo una obligación de la Policía Nacional y para el efecto estará directamente obligada a operar con la capacidad institucional y las herramientas legales a su disposición para contrarrestar el fenómeno. </w:t>
      </w:r>
    </w:p>
    <w:p w14:paraId="64392EAB" w14:textId="77777777" w:rsidR="00791240" w:rsidRPr="005F0726" w:rsidRDefault="00791240" w:rsidP="00692DB7">
      <w:pPr>
        <w:jc w:val="both"/>
        <w:rPr>
          <w:rFonts w:ascii="Arial Narrow" w:hAnsi="Arial Narrow"/>
        </w:rPr>
      </w:pPr>
    </w:p>
    <w:p w14:paraId="00C05128" w14:textId="77777777" w:rsidR="00791240" w:rsidRPr="005F0726" w:rsidRDefault="00791240" w:rsidP="00692DB7">
      <w:pPr>
        <w:jc w:val="both"/>
        <w:rPr>
          <w:rFonts w:ascii="Arial Narrow" w:hAnsi="Arial Narrow"/>
        </w:rPr>
      </w:pPr>
      <w:r w:rsidRPr="005F0726">
        <w:rPr>
          <w:rFonts w:ascii="Arial Narrow" w:hAnsi="Arial Narrow"/>
        </w:rPr>
        <w:t xml:space="preserve">En todo caso, sus acciones deberán estar articuladas con las acciones sociales e institucionales que deberán adoptarse por la entidad territorial para atender la afectación a la población que de esta actividad derivan </w:t>
      </w:r>
      <w:r w:rsidR="003E4133" w:rsidRPr="005F0726">
        <w:rPr>
          <w:rFonts w:ascii="Arial Narrow" w:hAnsi="Arial Narrow"/>
        </w:rPr>
        <w:t>el</w:t>
      </w:r>
      <w:r w:rsidRPr="005F0726">
        <w:rPr>
          <w:rFonts w:ascii="Arial Narrow" w:hAnsi="Arial Narrow"/>
        </w:rPr>
        <w:t xml:space="preserve"> sustento. </w:t>
      </w:r>
    </w:p>
    <w:p w14:paraId="6CF628BF" w14:textId="77777777" w:rsidR="00692DB7" w:rsidRPr="005F0726" w:rsidRDefault="00692DB7" w:rsidP="00EC0EE0">
      <w:pPr>
        <w:jc w:val="both"/>
        <w:rPr>
          <w:rFonts w:ascii="Arial Narrow" w:hAnsi="Arial Narrow"/>
        </w:rPr>
      </w:pPr>
    </w:p>
    <w:p w14:paraId="3A861096" w14:textId="77777777" w:rsidR="00A445F5" w:rsidRPr="005F0726" w:rsidRDefault="00664E0A" w:rsidP="00EC0EE0">
      <w:pPr>
        <w:jc w:val="both"/>
        <w:rPr>
          <w:rFonts w:ascii="Arial Narrow" w:hAnsi="Arial Narrow" w:cs="Arial"/>
        </w:rPr>
      </w:pPr>
      <w:r w:rsidRPr="005F0726">
        <w:rPr>
          <w:rFonts w:ascii="Arial Narrow" w:hAnsi="Arial Narrow"/>
          <w:b/>
          <w:bCs/>
        </w:rPr>
        <w:t xml:space="preserve">Artículo </w:t>
      </w:r>
      <w:r w:rsidR="00882877" w:rsidRPr="005F0726">
        <w:rPr>
          <w:rFonts w:ascii="Arial Narrow" w:hAnsi="Arial Narrow"/>
          <w:b/>
          <w:bCs/>
        </w:rPr>
        <w:t>65</w:t>
      </w:r>
      <w:r w:rsidRPr="005F0726">
        <w:rPr>
          <w:rFonts w:ascii="Arial Narrow" w:hAnsi="Arial Narrow"/>
          <w:b/>
          <w:bCs/>
        </w:rPr>
        <w:t xml:space="preserve">. Bloqueo de medios de comercio electrónico - plataformas tecnológicas. </w:t>
      </w:r>
      <w:r w:rsidRPr="005F0726">
        <w:rPr>
          <w:rFonts w:ascii="Arial Narrow" w:hAnsi="Arial Narrow"/>
        </w:rPr>
        <w:t>Los medios de comercio electrónico o l</w:t>
      </w:r>
      <w:r w:rsidRPr="005F0726">
        <w:rPr>
          <w:rFonts w:ascii="Arial Narrow" w:hAnsi="Arial Narrow" w:cs="Arial"/>
        </w:rPr>
        <w:t>as plataformas tecnológicas que ofrezcan servicios en el sector transporte o que de cualquier manera, directa o indirectamente contribuya</w:t>
      </w:r>
      <w:r w:rsidR="00A43529" w:rsidRPr="005F0726">
        <w:rPr>
          <w:rFonts w:ascii="Arial Narrow" w:hAnsi="Arial Narrow" w:cs="Arial"/>
        </w:rPr>
        <w:t>n,</w:t>
      </w:r>
      <w:r w:rsidRPr="005F0726">
        <w:rPr>
          <w:rFonts w:ascii="Arial Narrow" w:hAnsi="Arial Narrow" w:cs="Arial"/>
        </w:rPr>
        <w:t xml:space="preserve"> permita</w:t>
      </w:r>
      <w:r w:rsidR="00A43529" w:rsidRPr="005F0726">
        <w:rPr>
          <w:rFonts w:ascii="Arial Narrow" w:hAnsi="Arial Narrow" w:cs="Arial"/>
        </w:rPr>
        <w:t xml:space="preserve">n o faciliten </w:t>
      </w:r>
      <w:r w:rsidRPr="005F0726">
        <w:rPr>
          <w:rFonts w:ascii="Arial Narrow" w:hAnsi="Arial Narrow" w:cs="Arial"/>
        </w:rPr>
        <w:t xml:space="preserve">satisfacer necesidades de movilización en vehículos particulares </w:t>
      </w:r>
      <w:r w:rsidR="00A43529" w:rsidRPr="005F0726">
        <w:rPr>
          <w:rFonts w:ascii="Arial Narrow" w:hAnsi="Arial Narrow" w:cs="Arial"/>
        </w:rPr>
        <w:t xml:space="preserve">que no </w:t>
      </w:r>
      <w:r w:rsidR="00856D29" w:rsidRPr="005F0726">
        <w:rPr>
          <w:rFonts w:ascii="Arial Narrow" w:hAnsi="Arial Narrow" w:cs="Arial"/>
        </w:rPr>
        <w:t xml:space="preserve">cuenten con la </w:t>
      </w:r>
      <w:r w:rsidRPr="005F0726">
        <w:rPr>
          <w:rFonts w:ascii="Arial Narrow" w:hAnsi="Arial Narrow" w:cs="Arial"/>
        </w:rPr>
        <w:t>autorización de la autoridad de transporte competente, sean las necesidades de transporte principales o accesorias a los servicios ofrecidos por la plataforma</w:t>
      </w:r>
      <w:r w:rsidR="001F6F18" w:rsidRPr="005F0726">
        <w:rPr>
          <w:rFonts w:ascii="Arial Narrow" w:hAnsi="Arial Narrow" w:cs="Arial"/>
        </w:rPr>
        <w:t>, atentan de manera directa contra la eficiente prestación del servicio de transporte público esencial y configuran una competencia desleal que afecta la sostenibilidad de la industria del transporte público, amenazando la continuidad y regularidad de</w:t>
      </w:r>
      <w:r w:rsidR="004F1CE7" w:rsidRPr="005F0726">
        <w:rPr>
          <w:rFonts w:ascii="Arial Narrow" w:hAnsi="Arial Narrow" w:cs="Arial"/>
        </w:rPr>
        <w:t xml:space="preserve">l servicio básico. </w:t>
      </w:r>
    </w:p>
    <w:p w14:paraId="443730C5" w14:textId="77777777" w:rsidR="006743FE" w:rsidRPr="005F0726" w:rsidRDefault="006743FE" w:rsidP="00EC0EE0">
      <w:pPr>
        <w:jc w:val="both"/>
        <w:rPr>
          <w:rFonts w:ascii="Arial Narrow" w:hAnsi="Arial Narrow" w:cs="Arial"/>
        </w:rPr>
      </w:pPr>
    </w:p>
    <w:p w14:paraId="1456CD16" w14:textId="77777777" w:rsidR="006743FE" w:rsidRPr="005F0726" w:rsidRDefault="006743FE" w:rsidP="00EC0EE0">
      <w:pPr>
        <w:jc w:val="both"/>
        <w:rPr>
          <w:rFonts w:ascii="Arial Narrow" w:hAnsi="Arial Narrow" w:cs="Arial"/>
        </w:rPr>
      </w:pPr>
      <w:r w:rsidRPr="005F0726">
        <w:rPr>
          <w:rFonts w:ascii="Arial Narrow" w:hAnsi="Arial Narrow" w:cs="Arial"/>
        </w:rPr>
        <w:t>La Superintendencia de transporte ordenará el bloqueo de los medios de comercio electrónico o de las plataformas tecnológicas hasta por (30) días</w:t>
      </w:r>
      <w:r w:rsidR="00320FBF" w:rsidRPr="005F0726">
        <w:rPr>
          <w:rFonts w:ascii="Arial Narrow" w:hAnsi="Arial Narrow" w:cs="Arial"/>
        </w:rPr>
        <w:t xml:space="preserve"> por evento,</w:t>
      </w:r>
      <w:r w:rsidRPr="005F0726">
        <w:rPr>
          <w:rFonts w:ascii="Arial Narrow" w:hAnsi="Arial Narrow" w:cs="Arial"/>
        </w:rPr>
        <w:t xml:space="preserve"> cuando advierta que los servicios por ella ofrecidos, permiten</w:t>
      </w:r>
      <w:r w:rsidR="001E60FA" w:rsidRPr="005F0726">
        <w:rPr>
          <w:rFonts w:ascii="Arial Narrow" w:hAnsi="Arial Narrow" w:cs="Arial"/>
        </w:rPr>
        <w:t xml:space="preserve"> de </w:t>
      </w:r>
      <w:r w:rsidRPr="005F0726">
        <w:rPr>
          <w:rFonts w:ascii="Arial Narrow" w:hAnsi="Arial Narrow" w:cs="Arial"/>
        </w:rPr>
        <w:t xml:space="preserve">cualquier manera, sin autorización </w:t>
      </w:r>
      <w:r w:rsidR="0003448B" w:rsidRPr="005F0726">
        <w:rPr>
          <w:rFonts w:ascii="Arial Narrow" w:hAnsi="Arial Narrow" w:cs="Arial"/>
        </w:rPr>
        <w:t xml:space="preserve">de la ley y </w:t>
      </w:r>
      <w:r w:rsidRPr="005F0726">
        <w:rPr>
          <w:rFonts w:ascii="Arial Narrow" w:hAnsi="Arial Narrow" w:cs="Arial"/>
        </w:rPr>
        <w:t xml:space="preserve">de la autoridad de transporte competente, </w:t>
      </w:r>
      <w:r w:rsidR="00CC015D" w:rsidRPr="005F0726">
        <w:rPr>
          <w:rFonts w:ascii="Arial Narrow" w:hAnsi="Arial Narrow" w:cs="Arial"/>
        </w:rPr>
        <w:t xml:space="preserve">que </w:t>
      </w:r>
      <w:r w:rsidR="001E60FA" w:rsidRPr="005F0726">
        <w:rPr>
          <w:rFonts w:ascii="Arial Narrow" w:hAnsi="Arial Narrow" w:cs="Arial"/>
        </w:rPr>
        <w:t xml:space="preserve">las </w:t>
      </w:r>
      <w:r w:rsidRPr="005F0726">
        <w:rPr>
          <w:rFonts w:ascii="Arial Narrow" w:hAnsi="Arial Narrow" w:cs="Arial"/>
        </w:rPr>
        <w:t xml:space="preserve">necesidades de movilización de terceros se satisfagan en vehículos matriculados en el servicio particular </w:t>
      </w:r>
      <w:r w:rsidR="00064341" w:rsidRPr="005F0726">
        <w:rPr>
          <w:rFonts w:ascii="Arial Narrow" w:hAnsi="Arial Narrow" w:cs="Arial"/>
        </w:rPr>
        <w:t xml:space="preserve">que no sean de propiedad </w:t>
      </w:r>
      <w:r w:rsidR="00300A2C" w:rsidRPr="005F0726">
        <w:rPr>
          <w:rFonts w:ascii="Arial Narrow" w:hAnsi="Arial Narrow" w:cs="Arial"/>
        </w:rPr>
        <w:t>de</w:t>
      </w:r>
      <w:r w:rsidR="001E60FA" w:rsidRPr="005F0726">
        <w:rPr>
          <w:rFonts w:ascii="Arial Narrow" w:hAnsi="Arial Narrow" w:cs="Arial"/>
        </w:rPr>
        <w:t xml:space="preserve"> </w:t>
      </w:r>
      <w:r w:rsidR="0028609F" w:rsidRPr="005F0726">
        <w:rPr>
          <w:rFonts w:ascii="Arial Narrow" w:hAnsi="Arial Narrow" w:cs="Arial"/>
        </w:rPr>
        <w:t xml:space="preserve">los </w:t>
      </w:r>
      <w:r w:rsidR="001E60FA" w:rsidRPr="005F0726">
        <w:rPr>
          <w:rFonts w:ascii="Arial Narrow" w:hAnsi="Arial Narrow" w:cs="Arial"/>
        </w:rPr>
        <w:t xml:space="preserve">terceros que </w:t>
      </w:r>
      <w:r w:rsidR="00E477B4" w:rsidRPr="005F0726">
        <w:rPr>
          <w:rFonts w:ascii="Arial Narrow" w:hAnsi="Arial Narrow" w:cs="Arial"/>
        </w:rPr>
        <w:t xml:space="preserve">en </w:t>
      </w:r>
      <w:r w:rsidR="001E60FA" w:rsidRPr="005F0726">
        <w:rPr>
          <w:rFonts w:ascii="Arial Narrow" w:hAnsi="Arial Narrow" w:cs="Arial"/>
        </w:rPr>
        <w:t>e</w:t>
      </w:r>
      <w:r w:rsidR="00E477B4" w:rsidRPr="005F0726">
        <w:rPr>
          <w:rFonts w:ascii="Arial Narrow" w:hAnsi="Arial Narrow" w:cs="Arial"/>
        </w:rPr>
        <w:t>llos</w:t>
      </w:r>
      <w:r w:rsidR="001E60FA" w:rsidRPr="005F0726">
        <w:rPr>
          <w:rFonts w:ascii="Arial Narrow" w:hAnsi="Arial Narrow" w:cs="Arial"/>
        </w:rPr>
        <w:t xml:space="preserve"> movilizan</w:t>
      </w:r>
      <w:r w:rsidRPr="005F0726">
        <w:rPr>
          <w:rFonts w:ascii="Arial Narrow" w:hAnsi="Arial Narrow" w:cs="Arial"/>
        </w:rPr>
        <w:t xml:space="preserve">.   </w:t>
      </w:r>
    </w:p>
    <w:p w14:paraId="61067E76" w14:textId="77777777" w:rsidR="00CC015D" w:rsidRPr="005F0726" w:rsidRDefault="00CC015D" w:rsidP="00EC0EE0">
      <w:pPr>
        <w:jc w:val="both"/>
        <w:rPr>
          <w:rFonts w:ascii="Arial Narrow" w:hAnsi="Arial Narrow" w:cs="Arial"/>
        </w:rPr>
      </w:pPr>
    </w:p>
    <w:p w14:paraId="512E5AEB" w14:textId="77777777" w:rsidR="007B503B" w:rsidRPr="005F0726" w:rsidRDefault="00CC015D" w:rsidP="00CC015D">
      <w:pPr>
        <w:jc w:val="both"/>
        <w:rPr>
          <w:rFonts w:ascii="Arial Narrow" w:hAnsi="Arial Narrow" w:cs="Arial"/>
        </w:rPr>
      </w:pPr>
      <w:r w:rsidRPr="005F0726">
        <w:rPr>
          <w:rFonts w:ascii="Arial Narrow" w:hAnsi="Arial Narrow"/>
        </w:rPr>
        <w:t>En estos casos, a cada uno de los</w:t>
      </w:r>
      <w:r w:rsidRPr="005F0726">
        <w:rPr>
          <w:rFonts w:ascii="Arial Narrow" w:hAnsi="Arial Narrow" w:cs="Arial"/>
        </w:rPr>
        <w:t xml:space="preserve"> operadores, administradores y agentes del medio de comercio electrónico o de la plataforma tecnológica, se les aplicará una multa de quinientos (500) Unidades de Valor Tributario y a los propietarios del comercio electrónico o la plataforma tecnológica una multa de hasta el equivalente de sesenta (60) días de ingresos brutos del </w:t>
      </w:r>
      <w:r w:rsidR="005E393E" w:rsidRPr="005F0726">
        <w:rPr>
          <w:rFonts w:ascii="Arial Narrow" w:hAnsi="Arial Narrow" w:cs="Arial"/>
        </w:rPr>
        <w:t>comercio electrónico o la plataforma</w:t>
      </w:r>
      <w:r w:rsidR="00972DA8" w:rsidRPr="005F0726">
        <w:rPr>
          <w:rFonts w:ascii="Arial Narrow" w:hAnsi="Arial Narrow" w:cs="Arial"/>
        </w:rPr>
        <w:t xml:space="preserve"> tecnológica</w:t>
      </w:r>
      <w:r w:rsidRPr="005F0726">
        <w:rPr>
          <w:rFonts w:ascii="Arial Narrow" w:hAnsi="Arial Narrow" w:cs="Arial"/>
        </w:rPr>
        <w:t xml:space="preserve">, calculados con base en sus ingresos del mes anterior a aquel en el cual se impone la multa. </w:t>
      </w:r>
    </w:p>
    <w:p w14:paraId="7A62D258" w14:textId="77777777" w:rsidR="00DD7AAB" w:rsidRPr="005F0726" w:rsidRDefault="00DD7AAB" w:rsidP="00CC015D">
      <w:pPr>
        <w:jc w:val="both"/>
        <w:rPr>
          <w:rFonts w:ascii="Arial Narrow" w:hAnsi="Arial Narrow" w:cs="Arial"/>
        </w:rPr>
      </w:pPr>
    </w:p>
    <w:p w14:paraId="3C2C662A" w14:textId="77777777" w:rsidR="00CC015D" w:rsidRPr="005F0726" w:rsidRDefault="00CC015D" w:rsidP="00CC015D">
      <w:pPr>
        <w:jc w:val="both"/>
        <w:rPr>
          <w:rFonts w:ascii="Arial Narrow" w:hAnsi="Arial Narrow" w:cs="Arial"/>
        </w:rPr>
      </w:pPr>
      <w:r w:rsidRPr="005F0726">
        <w:rPr>
          <w:rFonts w:ascii="Arial Narrow" w:hAnsi="Arial Narrow" w:cs="Arial"/>
        </w:rPr>
        <w:t>El monto de la multa</w:t>
      </w:r>
      <w:r w:rsidR="007B503B" w:rsidRPr="005F0726">
        <w:rPr>
          <w:rFonts w:ascii="Arial Narrow" w:hAnsi="Arial Narrow" w:cs="Arial"/>
        </w:rPr>
        <w:t xml:space="preserve"> a</w:t>
      </w:r>
      <w:r w:rsidRPr="005F0726">
        <w:rPr>
          <w:rFonts w:ascii="Arial Narrow" w:hAnsi="Arial Narrow" w:cs="Arial"/>
        </w:rPr>
        <w:t xml:space="preserve"> </w:t>
      </w:r>
      <w:r w:rsidR="007B503B" w:rsidRPr="005F0726">
        <w:rPr>
          <w:rFonts w:ascii="Arial Narrow" w:hAnsi="Arial Narrow" w:cs="Arial"/>
        </w:rPr>
        <w:t xml:space="preserve">los propietarios del comercio electrónico o la plataforma tecnológica </w:t>
      </w:r>
      <w:r w:rsidRPr="005F0726">
        <w:rPr>
          <w:rFonts w:ascii="Arial Narrow" w:hAnsi="Arial Narrow" w:cs="Arial"/>
        </w:rPr>
        <w:t>se graduará atendiendo al impacto de la infracción sobre el funcionamiento del servicio legalmente autorizado, estimado en función de la dimensión de la operación del infractor. Si el infractor no proporciona información suficiente para determinar el monto, se estimará en función del ingreso promedio de una empresa de transporte público en la jurisdicción</w:t>
      </w:r>
      <w:r w:rsidR="00EA5DAD" w:rsidRPr="005F0726">
        <w:rPr>
          <w:rFonts w:ascii="Arial Narrow" w:hAnsi="Arial Narrow" w:cs="Arial"/>
        </w:rPr>
        <w:t xml:space="preserve"> y/o con base en los estudios estadísticos</w:t>
      </w:r>
      <w:r w:rsidRPr="005F0726">
        <w:rPr>
          <w:rFonts w:ascii="Arial Narrow" w:hAnsi="Arial Narrow" w:cs="Arial"/>
        </w:rPr>
        <w:t>.</w:t>
      </w:r>
    </w:p>
    <w:p w14:paraId="0E583E31" w14:textId="77777777" w:rsidR="007B503B" w:rsidRPr="005F0726" w:rsidRDefault="007B503B" w:rsidP="00CC015D">
      <w:pPr>
        <w:jc w:val="both"/>
        <w:rPr>
          <w:rFonts w:ascii="Arial Narrow" w:hAnsi="Arial Narrow" w:cs="Arial"/>
        </w:rPr>
      </w:pPr>
    </w:p>
    <w:p w14:paraId="6A56849D" w14:textId="77777777" w:rsidR="007B503B" w:rsidRPr="005F0726" w:rsidRDefault="007B503B" w:rsidP="00CC015D">
      <w:pPr>
        <w:jc w:val="both"/>
        <w:rPr>
          <w:rFonts w:ascii="Arial Narrow" w:hAnsi="Arial Narrow" w:cs="Arial"/>
        </w:rPr>
      </w:pPr>
      <w:r w:rsidRPr="005F0726">
        <w:rPr>
          <w:rFonts w:ascii="Arial Narrow" w:hAnsi="Arial Narrow" w:cs="Arial"/>
        </w:rPr>
        <w:t xml:space="preserve">Si dada la reticencia del infractor, con estos métodos y por la falta de la información que su uso requiere, la autoridad de transporte no logra llegar a una estimación de los ingresos para calcular la multa que corresponde imponer, la multa deberá ser fijada en </w:t>
      </w:r>
      <w:r w:rsidR="009434DE" w:rsidRPr="005F0726">
        <w:rPr>
          <w:rFonts w:ascii="Arial Narrow" w:hAnsi="Arial Narrow" w:cs="Arial"/>
        </w:rPr>
        <w:t>sesenta mil</w:t>
      </w:r>
      <w:r w:rsidRPr="005F0726">
        <w:rPr>
          <w:rFonts w:ascii="Arial Narrow" w:hAnsi="Arial Narrow" w:cs="Arial"/>
        </w:rPr>
        <w:t xml:space="preserve"> (</w:t>
      </w:r>
      <w:r w:rsidR="009434DE" w:rsidRPr="005F0726">
        <w:rPr>
          <w:rFonts w:ascii="Arial Narrow" w:hAnsi="Arial Narrow" w:cs="Arial"/>
        </w:rPr>
        <w:t>60</w:t>
      </w:r>
      <w:r w:rsidRPr="005F0726">
        <w:rPr>
          <w:rFonts w:ascii="Arial Narrow" w:hAnsi="Arial Narrow" w:cs="Arial"/>
        </w:rPr>
        <w:t xml:space="preserve">.000) Unidades de Valor Tributario. </w:t>
      </w:r>
    </w:p>
    <w:p w14:paraId="142A5853" w14:textId="77777777" w:rsidR="00E477B4" w:rsidRPr="005F0726" w:rsidRDefault="00E477B4" w:rsidP="00CC015D">
      <w:pPr>
        <w:jc w:val="both"/>
        <w:rPr>
          <w:rFonts w:ascii="Arial Narrow" w:hAnsi="Arial Narrow" w:cs="Arial"/>
        </w:rPr>
      </w:pPr>
    </w:p>
    <w:p w14:paraId="378B2119" w14:textId="77777777" w:rsidR="00C15EB2" w:rsidRPr="005F0726" w:rsidRDefault="008157A6" w:rsidP="008157A6">
      <w:pPr>
        <w:jc w:val="both"/>
        <w:rPr>
          <w:rFonts w:ascii="Arial Narrow" w:hAnsi="Arial Narrow" w:cs="Arial"/>
        </w:rPr>
      </w:pPr>
      <w:r w:rsidRPr="005F0726">
        <w:rPr>
          <w:rFonts w:ascii="Arial Narrow" w:hAnsi="Arial Narrow" w:cs="Arial"/>
          <w:b/>
          <w:bCs/>
        </w:rPr>
        <w:lastRenderedPageBreak/>
        <w:t xml:space="preserve">Artículo </w:t>
      </w:r>
      <w:r w:rsidR="00882877" w:rsidRPr="005F0726">
        <w:rPr>
          <w:rFonts w:ascii="Arial Narrow" w:hAnsi="Arial Narrow" w:cs="Arial"/>
          <w:b/>
          <w:bCs/>
        </w:rPr>
        <w:t>66</w:t>
      </w:r>
      <w:r w:rsidRPr="005F0726">
        <w:rPr>
          <w:rFonts w:ascii="Arial Narrow" w:hAnsi="Arial Narrow" w:cs="Arial"/>
          <w:b/>
          <w:bCs/>
        </w:rPr>
        <w:t xml:space="preserve">. Sanciones a comercios electrónicos o plataformas tecnológicas. </w:t>
      </w:r>
      <w:r w:rsidRPr="005F0726">
        <w:rPr>
          <w:rFonts w:ascii="Arial Narrow" w:hAnsi="Arial Narrow"/>
        </w:rPr>
        <w:t>Los medios de comercio electrónico o l</w:t>
      </w:r>
      <w:r w:rsidRPr="005F0726">
        <w:rPr>
          <w:rFonts w:ascii="Arial Narrow" w:hAnsi="Arial Narrow" w:cs="Arial"/>
        </w:rPr>
        <w:t xml:space="preserve">as plataformas tecnológicas </w:t>
      </w:r>
      <w:r w:rsidR="004C10B1" w:rsidRPr="005F0726">
        <w:rPr>
          <w:rFonts w:ascii="Arial Narrow" w:hAnsi="Arial Narrow" w:cs="Arial"/>
        </w:rPr>
        <w:t>autorizados</w:t>
      </w:r>
      <w:r w:rsidRPr="005F0726">
        <w:rPr>
          <w:rFonts w:ascii="Arial Narrow" w:hAnsi="Arial Narrow" w:cs="Arial"/>
        </w:rPr>
        <w:t xml:space="preserve"> para ofrecer</w:t>
      </w:r>
      <w:r w:rsidR="004C10B1" w:rsidRPr="005F0726">
        <w:rPr>
          <w:rFonts w:ascii="Arial Narrow" w:hAnsi="Arial Narrow" w:cs="Arial"/>
        </w:rPr>
        <w:t xml:space="preserve"> </w:t>
      </w:r>
      <w:r w:rsidRPr="005F0726">
        <w:rPr>
          <w:rFonts w:ascii="Arial Narrow" w:hAnsi="Arial Narrow" w:cs="Arial"/>
        </w:rPr>
        <w:t xml:space="preserve">servicios </w:t>
      </w:r>
      <w:r w:rsidR="004C10B1" w:rsidRPr="005F0726">
        <w:rPr>
          <w:rFonts w:ascii="Arial Narrow" w:hAnsi="Arial Narrow" w:cs="Arial"/>
        </w:rPr>
        <w:t>de transporte</w:t>
      </w:r>
      <w:r w:rsidR="009B7841" w:rsidRPr="005F0726">
        <w:rPr>
          <w:rFonts w:ascii="Arial Narrow" w:hAnsi="Arial Narrow" w:cs="Arial"/>
        </w:rPr>
        <w:t>,</w:t>
      </w:r>
      <w:r w:rsidR="004C10B1" w:rsidRPr="005F0726">
        <w:rPr>
          <w:rFonts w:ascii="Arial Narrow" w:hAnsi="Arial Narrow" w:cs="Arial"/>
        </w:rPr>
        <w:t xml:space="preserve"> para intermediar en la contratación de </w:t>
      </w:r>
      <w:r w:rsidR="00C15EB2" w:rsidRPr="005F0726">
        <w:rPr>
          <w:rFonts w:ascii="Arial Narrow" w:hAnsi="Arial Narrow" w:cs="Arial"/>
        </w:rPr>
        <w:t>e</w:t>
      </w:r>
      <w:r w:rsidR="004C10B1" w:rsidRPr="005F0726">
        <w:rPr>
          <w:rFonts w:ascii="Arial Narrow" w:hAnsi="Arial Narrow" w:cs="Arial"/>
        </w:rPr>
        <w:t xml:space="preserve">ste servicio o para </w:t>
      </w:r>
      <w:r w:rsidR="00654C6C" w:rsidRPr="005F0726">
        <w:rPr>
          <w:rFonts w:ascii="Arial Narrow" w:hAnsi="Arial Narrow" w:cs="Arial"/>
        </w:rPr>
        <w:t xml:space="preserve">promover la interacción entre </w:t>
      </w:r>
      <w:r w:rsidR="00DE3C30" w:rsidRPr="005F0726">
        <w:rPr>
          <w:rFonts w:ascii="Arial Narrow" w:hAnsi="Arial Narrow" w:cs="Arial"/>
        </w:rPr>
        <w:t>la oferta y la demanda</w:t>
      </w:r>
      <w:r w:rsidR="00654C6C" w:rsidRPr="005F0726">
        <w:rPr>
          <w:rFonts w:ascii="Arial Narrow" w:hAnsi="Arial Narrow" w:cs="Arial"/>
        </w:rPr>
        <w:t xml:space="preserve"> de servicios dirigidos</w:t>
      </w:r>
      <w:r w:rsidR="008242C7" w:rsidRPr="005F0726">
        <w:rPr>
          <w:rFonts w:ascii="Arial Narrow" w:hAnsi="Arial Narrow" w:cs="Arial"/>
        </w:rPr>
        <w:t xml:space="preserve"> directa o indirectamente</w:t>
      </w:r>
      <w:r w:rsidR="00654C6C" w:rsidRPr="005F0726">
        <w:rPr>
          <w:rFonts w:ascii="Arial Narrow" w:hAnsi="Arial Narrow" w:cs="Arial"/>
        </w:rPr>
        <w:t xml:space="preserve"> a solucionar necesidades de movilización</w:t>
      </w:r>
      <w:r w:rsidR="00DE3C30" w:rsidRPr="005F0726">
        <w:rPr>
          <w:rFonts w:ascii="Arial Narrow" w:hAnsi="Arial Narrow" w:cs="Arial"/>
        </w:rPr>
        <w:t xml:space="preserve">, serán sancionados </w:t>
      </w:r>
      <w:r w:rsidR="006032B5" w:rsidRPr="005F0726">
        <w:rPr>
          <w:rFonts w:ascii="Arial Narrow" w:hAnsi="Arial Narrow" w:cs="Arial"/>
        </w:rPr>
        <w:t xml:space="preserve">con multa que oscilara entre </w:t>
      </w:r>
      <w:r w:rsidR="00C478FA" w:rsidRPr="005F0726">
        <w:rPr>
          <w:rFonts w:ascii="Arial Narrow" w:hAnsi="Arial Narrow" w:cs="Arial"/>
        </w:rPr>
        <w:t>diez (10) y (90) días</w:t>
      </w:r>
      <w:r w:rsidR="00C15EB2" w:rsidRPr="005F0726">
        <w:rPr>
          <w:rFonts w:ascii="Arial Narrow" w:hAnsi="Arial Narrow" w:cs="Arial"/>
        </w:rPr>
        <w:t xml:space="preserve"> de ingresos brutos del comercio electrónico o plataforma infractora </w:t>
      </w:r>
      <w:r w:rsidR="00A86276" w:rsidRPr="005F0726">
        <w:rPr>
          <w:rFonts w:ascii="Arial Narrow" w:hAnsi="Arial Narrow" w:cs="Arial"/>
        </w:rPr>
        <w:t xml:space="preserve">por </w:t>
      </w:r>
      <w:r w:rsidR="005C6FD6" w:rsidRPr="005F0726">
        <w:rPr>
          <w:rFonts w:ascii="Arial Narrow" w:hAnsi="Arial Narrow" w:cs="Arial"/>
        </w:rPr>
        <w:t>incurr</w:t>
      </w:r>
      <w:r w:rsidR="00A86276" w:rsidRPr="005F0726">
        <w:rPr>
          <w:rFonts w:ascii="Arial Narrow" w:hAnsi="Arial Narrow" w:cs="Arial"/>
        </w:rPr>
        <w:t xml:space="preserve">ir </w:t>
      </w:r>
      <w:r w:rsidR="005C6FD6" w:rsidRPr="005F0726">
        <w:rPr>
          <w:rFonts w:ascii="Arial Narrow" w:hAnsi="Arial Narrow" w:cs="Arial"/>
        </w:rPr>
        <w:t xml:space="preserve">en las siguientes </w:t>
      </w:r>
      <w:r w:rsidR="00A86276" w:rsidRPr="005F0726">
        <w:rPr>
          <w:rFonts w:ascii="Arial Narrow" w:hAnsi="Arial Narrow" w:cs="Arial"/>
        </w:rPr>
        <w:t>conductas</w:t>
      </w:r>
      <w:r w:rsidR="00C15EB2" w:rsidRPr="005F0726">
        <w:rPr>
          <w:rFonts w:ascii="Arial Narrow" w:hAnsi="Arial Narrow" w:cs="Arial"/>
        </w:rPr>
        <w:t xml:space="preserve">: </w:t>
      </w:r>
      <w:r w:rsidR="00C478FA" w:rsidRPr="005F0726">
        <w:rPr>
          <w:rFonts w:ascii="Arial Narrow" w:hAnsi="Arial Narrow" w:cs="Arial"/>
        </w:rPr>
        <w:t xml:space="preserve"> </w:t>
      </w:r>
    </w:p>
    <w:p w14:paraId="6F8197B7" w14:textId="77777777" w:rsidR="00C15EB2" w:rsidRPr="005F0726" w:rsidRDefault="00C15EB2" w:rsidP="008157A6">
      <w:pPr>
        <w:jc w:val="both"/>
        <w:rPr>
          <w:rFonts w:ascii="Arial Narrow" w:hAnsi="Arial Narrow" w:cs="Arial"/>
        </w:rPr>
      </w:pPr>
    </w:p>
    <w:p w14:paraId="59A64D4D" w14:textId="77777777" w:rsidR="00E477B4" w:rsidRPr="005F0726" w:rsidRDefault="004873F9" w:rsidP="00DC4875">
      <w:pPr>
        <w:pStyle w:val="Prrafodelista"/>
        <w:numPr>
          <w:ilvl w:val="0"/>
          <w:numId w:val="47"/>
        </w:numPr>
        <w:jc w:val="both"/>
        <w:rPr>
          <w:rFonts w:ascii="Arial Narrow" w:hAnsi="Arial Narrow" w:cs="Arial"/>
        </w:rPr>
      </w:pPr>
      <w:r w:rsidRPr="005F0726">
        <w:rPr>
          <w:rFonts w:ascii="Arial Narrow" w:hAnsi="Arial Narrow" w:cs="Arial"/>
        </w:rPr>
        <w:t xml:space="preserve">Operar con su autorización suspendida </w:t>
      </w:r>
    </w:p>
    <w:p w14:paraId="5BF06CB2" w14:textId="77777777" w:rsidR="0018059F" w:rsidRPr="005F0726" w:rsidRDefault="0018059F" w:rsidP="00DC4875">
      <w:pPr>
        <w:pStyle w:val="Prrafodelista"/>
        <w:numPr>
          <w:ilvl w:val="0"/>
          <w:numId w:val="47"/>
        </w:numPr>
        <w:jc w:val="both"/>
        <w:rPr>
          <w:rFonts w:ascii="Arial Narrow" w:hAnsi="Arial Narrow" w:cs="Arial"/>
        </w:rPr>
      </w:pPr>
      <w:r w:rsidRPr="005F0726">
        <w:rPr>
          <w:rFonts w:ascii="Arial Narrow" w:hAnsi="Arial Narrow" w:cs="Arial"/>
        </w:rPr>
        <w:t>Operar sin autorización en l</w:t>
      </w:r>
      <w:r w:rsidR="003119C4" w:rsidRPr="005F0726">
        <w:rPr>
          <w:rFonts w:ascii="Arial Narrow" w:hAnsi="Arial Narrow" w:cs="Arial"/>
        </w:rPr>
        <w:t>a intermediación</w:t>
      </w:r>
      <w:r w:rsidR="00070DBD" w:rsidRPr="005F0726">
        <w:rPr>
          <w:rFonts w:ascii="Arial Narrow" w:hAnsi="Arial Narrow" w:cs="Arial"/>
        </w:rPr>
        <w:t xml:space="preserve"> en la contratación del</w:t>
      </w:r>
      <w:r w:rsidR="003119C4" w:rsidRPr="005F0726">
        <w:rPr>
          <w:rFonts w:ascii="Arial Narrow" w:hAnsi="Arial Narrow" w:cs="Arial"/>
        </w:rPr>
        <w:t xml:space="preserve"> servicio </w:t>
      </w:r>
      <w:r w:rsidR="00070DBD" w:rsidRPr="005F0726">
        <w:rPr>
          <w:rFonts w:ascii="Arial Narrow" w:hAnsi="Arial Narrow" w:cs="Arial"/>
        </w:rPr>
        <w:t xml:space="preserve">público </w:t>
      </w:r>
      <w:r w:rsidR="003119C4" w:rsidRPr="005F0726">
        <w:rPr>
          <w:rFonts w:ascii="Arial Narrow" w:hAnsi="Arial Narrow" w:cs="Arial"/>
        </w:rPr>
        <w:t>de transporte</w:t>
      </w:r>
      <w:r w:rsidR="00070DBD" w:rsidRPr="005F0726">
        <w:rPr>
          <w:rFonts w:ascii="Arial Narrow" w:hAnsi="Arial Narrow" w:cs="Arial"/>
        </w:rPr>
        <w:t xml:space="preserve"> con empresas habilitadas y con permiso de operación vigente</w:t>
      </w:r>
      <w:r w:rsidR="003119C4" w:rsidRPr="005F0726">
        <w:rPr>
          <w:rFonts w:ascii="Arial Narrow" w:hAnsi="Arial Narrow" w:cs="Arial"/>
        </w:rPr>
        <w:t xml:space="preserve">, o </w:t>
      </w:r>
      <w:r w:rsidR="00070DBD" w:rsidRPr="005F0726">
        <w:rPr>
          <w:rFonts w:ascii="Arial Narrow" w:hAnsi="Arial Narrow" w:cs="Arial"/>
        </w:rPr>
        <w:t>promov</w:t>
      </w:r>
      <w:r w:rsidR="001E70A2" w:rsidRPr="005F0726">
        <w:rPr>
          <w:rFonts w:ascii="Arial Narrow" w:hAnsi="Arial Narrow" w:cs="Arial"/>
        </w:rPr>
        <w:t xml:space="preserve">er </w:t>
      </w:r>
      <w:r w:rsidR="00070DBD" w:rsidRPr="005F0726">
        <w:rPr>
          <w:rFonts w:ascii="Arial Narrow" w:hAnsi="Arial Narrow" w:cs="Arial"/>
        </w:rPr>
        <w:t xml:space="preserve">de cualquier manera </w:t>
      </w:r>
      <w:r w:rsidR="003119C4" w:rsidRPr="005F0726">
        <w:rPr>
          <w:rFonts w:ascii="Arial Narrow" w:hAnsi="Arial Narrow" w:cs="Arial"/>
        </w:rPr>
        <w:t xml:space="preserve">la interacción entre la oferta y la demanda </w:t>
      </w:r>
      <w:r w:rsidR="001E70A2" w:rsidRPr="005F0726">
        <w:rPr>
          <w:rFonts w:ascii="Arial Narrow" w:hAnsi="Arial Narrow" w:cs="Arial"/>
        </w:rPr>
        <w:t xml:space="preserve">debidamente autorizada </w:t>
      </w:r>
      <w:r w:rsidR="003119C4" w:rsidRPr="005F0726">
        <w:rPr>
          <w:rFonts w:ascii="Arial Narrow" w:hAnsi="Arial Narrow" w:cs="Arial"/>
        </w:rPr>
        <w:t>de servicios</w:t>
      </w:r>
      <w:r w:rsidR="001E70A2" w:rsidRPr="005F0726">
        <w:rPr>
          <w:rFonts w:ascii="Arial Narrow" w:hAnsi="Arial Narrow" w:cs="Arial"/>
        </w:rPr>
        <w:t>,</w:t>
      </w:r>
      <w:r w:rsidR="00070DBD" w:rsidRPr="005F0726">
        <w:rPr>
          <w:rFonts w:ascii="Arial Narrow" w:hAnsi="Arial Narrow" w:cs="Arial"/>
        </w:rPr>
        <w:t xml:space="preserve"> </w:t>
      </w:r>
      <w:r w:rsidR="003119C4" w:rsidRPr="005F0726">
        <w:rPr>
          <w:rFonts w:ascii="Arial Narrow" w:hAnsi="Arial Narrow" w:cs="Arial"/>
        </w:rPr>
        <w:t>dirigid</w:t>
      </w:r>
      <w:r w:rsidR="00070DBD" w:rsidRPr="005F0726">
        <w:rPr>
          <w:rFonts w:ascii="Arial Narrow" w:hAnsi="Arial Narrow" w:cs="Arial"/>
        </w:rPr>
        <w:t>a</w:t>
      </w:r>
      <w:r w:rsidR="003119C4" w:rsidRPr="005F0726">
        <w:rPr>
          <w:rFonts w:ascii="Arial Narrow" w:hAnsi="Arial Narrow" w:cs="Arial"/>
        </w:rPr>
        <w:t xml:space="preserve"> directa o indirectamente a solucionar necesidades de movilización</w:t>
      </w:r>
      <w:r w:rsidR="00070DBD" w:rsidRPr="005F0726">
        <w:rPr>
          <w:rFonts w:ascii="Arial Narrow" w:hAnsi="Arial Narrow" w:cs="Arial"/>
        </w:rPr>
        <w:t>.</w:t>
      </w:r>
    </w:p>
    <w:p w14:paraId="3186CDD2" w14:textId="77777777" w:rsidR="00392182" w:rsidRPr="005F0726" w:rsidRDefault="00392182" w:rsidP="00DC4875">
      <w:pPr>
        <w:pStyle w:val="Prrafodelista"/>
        <w:numPr>
          <w:ilvl w:val="0"/>
          <w:numId w:val="47"/>
        </w:numPr>
        <w:jc w:val="both"/>
        <w:rPr>
          <w:rFonts w:ascii="Arial Narrow" w:hAnsi="Arial Narrow" w:cs="Arial"/>
        </w:rPr>
      </w:pPr>
      <w:r w:rsidRPr="005F0726">
        <w:rPr>
          <w:rFonts w:ascii="Arial Narrow" w:hAnsi="Arial Narrow" w:cs="Arial"/>
        </w:rPr>
        <w:t xml:space="preserve">No cumplir con las condiciones exigidas por la reglamentación </w:t>
      </w:r>
      <w:r w:rsidR="00DF55A3" w:rsidRPr="005F0726">
        <w:rPr>
          <w:rFonts w:ascii="Arial Narrow" w:hAnsi="Arial Narrow" w:cs="Arial"/>
        </w:rPr>
        <w:t>dirigidas a garantizar el seguimiento y control de la calidad de la actividad transportadora</w:t>
      </w:r>
      <w:r w:rsidR="00E27D4C" w:rsidRPr="005F0726">
        <w:rPr>
          <w:rFonts w:ascii="Arial Narrow" w:hAnsi="Arial Narrow" w:cs="Arial"/>
        </w:rPr>
        <w:t>.</w:t>
      </w:r>
      <w:r w:rsidR="00DF55A3" w:rsidRPr="005F0726">
        <w:rPr>
          <w:rFonts w:ascii="Arial Narrow" w:hAnsi="Arial Narrow" w:cs="Arial"/>
        </w:rPr>
        <w:t xml:space="preserve"> </w:t>
      </w:r>
    </w:p>
    <w:p w14:paraId="1B92AD02" w14:textId="77777777" w:rsidR="001B0972" w:rsidRPr="005F0726" w:rsidRDefault="00E27D4C" w:rsidP="00DC4875">
      <w:pPr>
        <w:pStyle w:val="Prrafodelista"/>
        <w:numPr>
          <w:ilvl w:val="0"/>
          <w:numId w:val="47"/>
        </w:numPr>
        <w:jc w:val="both"/>
        <w:rPr>
          <w:rFonts w:ascii="Arial Narrow" w:hAnsi="Arial Narrow" w:cs="Arial"/>
        </w:rPr>
      </w:pPr>
      <w:r w:rsidRPr="005F0726">
        <w:rPr>
          <w:rFonts w:ascii="Arial Narrow" w:hAnsi="Arial Narrow" w:cs="Arial"/>
        </w:rPr>
        <w:t>P</w:t>
      </w:r>
      <w:r w:rsidR="008C72A5" w:rsidRPr="005F0726">
        <w:rPr>
          <w:rFonts w:ascii="Arial Narrow" w:hAnsi="Arial Narrow" w:cs="Arial"/>
        </w:rPr>
        <w:t xml:space="preserve">ermitir </w:t>
      </w:r>
      <w:proofErr w:type="gramStart"/>
      <w:r w:rsidR="008C72A5" w:rsidRPr="005F0726">
        <w:rPr>
          <w:rFonts w:ascii="Arial Narrow" w:hAnsi="Arial Narrow" w:cs="Arial"/>
        </w:rPr>
        <w:t>que</w:t>
      </w:r>
      <w:proofErr w:type="gramEnd"/>
      <w:r w:rsidR="008C72A5" w:rsidRPr="005F0726">
        <w:rPr>
          <w:rFonts w:ascii="Arial Narrow" w:hAnsi="Arial Narrow" w:cs="Arial"/>
        </w:rPr>
        <w:t xml:space="preserve"> </w:t>
      </w:r>
      <w:r w:rsidR="002258F0" w:rsidRPr="005F0726">
        <w:rPr>
          <w:rFonts w:ascii="Arial Narrow" w:hAnsi="Arial Narrow" w:cs="Arial"/>
        </w:rPr>
        <w:t>a través de</w:t>
      </w:r>
      <w:r w:rsidR="00413148" w:rsidRPr="005F0726">
        <w:rPr>
          <w:rFonts w:ascii="Arial Narrow" w:hAnsi="Arial Narrow" w:cs="Arial"/>
        </w:rPr>
        <w:t>l comercio electrónico o</w:t>
      </w:r>
      <w:r w:rsidR="002258F0" w:rsidRPr="005F0726">
        <w:rPr>
          <w:rFonts w:ascii="Arial Narrow" w:hAnsi="Arial Narrow" w:cs="Arial"/>
        </w:rPr>
        <w:t xml:space="preserve"> la plataforma, personas no autorizadas, empresas o conductores, interactúen </w:t>
      </w:r>
      <w:r w:rsidR="00413148" w:rsidRPr="005F0726">
        <w:rPr>
          <w:rFonts w:ascii="Arial Narrow" w:hAnsi="Arial Narrow" w:cs="Arial"/>
        </w:rPr>
        <w:t xml:space="preserve">con usuarios </w:t>
      </w:r>
      <w:r w:rsidR="002258F0" w:rsidRPr="005F0726">
        <w:rPr>
          <w:rFonts w:ascii="Arial Narrow" w:hAnsi="Arial Narrow" w:cs="Arial"/>
        </w:rPr>
        <w:t>y</w:t>
      </w:r>
      <w:r w:rsidR="00413148" w:rsidRPr="005F0726">
        <w:rPr>
          <w:rFonts w:ascii="Arial Narrow" w:hAnsi="Arial Narrow" w:cs="Arial"/>
        </w:rPr>
        <w:t>/u</w:t>
      </w:r>
      <w:r w:rsidR="002258F0" w:rsidRPr="005F0726">
        <w:rPr>
          <w:rFonts w:ascii="Arial Narrow" w:hAnsi="Arial Narrow" w:cs="Arial"/>
        </w:rPr>
        <w:t xml:space="preserve"> ofrezcan servicio de transporte sin el cumplimiento de los requisitos que a cada uno de ellos exige la </w:t>
      </w:r>
      <w:r w:rsidR="003D366A" w:rsidRPr="005F0726">
        <w:rPr>
          <w:rFonts w:ascii="Arial Narrow" w:hAnsi="Arial Narrow" w:cs="Arial"/>
        </w:rPr>
        <w:t>regulación</w:t>
      </w:r>
      <w:r w:rsidR="001B0972" w:rsidRPr="005F0726">
        <w:rPr>
          <w:rFonts w:ascii="Arial Narrow" w:hAnsi="Arial Narrow" w:cs="Arial"/>
        </w:rPr>
        <w:t>.</w:t>
      </w:r>
    </w:p>
    <w:p w14:paraId="6503F6A6" w14:textId="77777777" w:rsidR="0096663B" w:rsidRPr="005F0726" w:rsidRDefault="001B0972" w:rsidP="00DC4875">
      <w:pPr>
        <w:pStyle w:val="Prrafodelista"/>
        <w:numPr>
          <w:ilvl w:val="0"/>
          <w:numId w:val="47"/>
        </w:numPr>
        <w:jc w:val="both"/>
        <w:rPr>
          <w:rFonts w:ascii="Arial Narrow" w:hAnsi="Arial Narrow" w:cs="Arial"/>
        </w:rPr>
      </w:pPr>
      <w:r w:rsidRPr="005F0726">
        <w:rPr>
          <w:rFonts w:ascii="Arial Narrow" w:hAnsi="Arial Narrow" w:cs="Arial"/>
        </w:rPr>
        <w:t>Ofrecer o configurar mecanismos que pe</w:t>
      </w:r>
      <w:r w:rsidR="0096663B" w:rsidRPr="005F0726">
        <w:rPr>
          <w:rFonts w:ascii="Arial Narrow" w:hAnsi="Arial Narrow" w:cs="Arial"/>
        </w:rPr>
        <w:t>rmitan, fomenten o impliquen la violación del régimen tarifario de los servicios de transporte y conexos.</w:t>
      </w:r>
    </w:p>
    <w:p w14:paraId="641A1EBC" w14:textId="77777777" w:rsidR="00DF55A3" w:rsidRPr="005F0726" w:rsidRDefault="00E442F1" w:rsidP="00DC4875">
      <w:pPr>
        <w:pStyle w:val="Prrafodelista"/>
        <w:numPr>
          <w:ilvl w:val="0"/>
          <w:numId w:val="47"/>
        </w:numPr>
        <w:jc w:val="both"/>
        <w:rPr>
          <w:rFonts w:ascii="Arial Narrow" w:hAnsi="Arial Narrow" w:cs="Arial"/>
        </w:rPr>
      </w:pPr>
      <w:r w:rsidRPr="005F0726">
        <w:rPr>
          <w:rFonts w:ascii="Arial Narrow" w:hAnsi="Arial Narrow" w:cs="Arial"/>
        </w:rPr>
        <w:t>No implementar mecanismos que garanticen la identificación de los usuarios y los prestadores de los servicios</w:t>
      </w:r>
      <w:r w:rsidR="00E27D4C" w:rsidRPr="005F0726">
        <w:rPr>
          <w:rFonts w:ascii="Arial Narrow" w:hAnsi="Arial Narrow" w:cs="Arial"/>
        </w:rPr>
        <w:t xml:space="preserve">. </w:t>
      </w:r>
      <w:r w:rsidR="003D366A" w:rsidRPr="005F0726">
        <w:rPr>
          <w:rFonts w:ascii="Arial Narrow" w:hAnsi="Arial Narrow" w:cs="Arial"/>
        </w:rPr>
        <w:t xml:space="preserve"> </w:t>
      </w:r>
    </w:p>
    <w:p w14:paraId="591A09BB" w14:textId="77777777" w:rsidR="00E27D4C" w:rsidRPr="005F0726" w:rsidRDefault="00E27D4C" w:rsidP="00CC015D">
      <w:pPr>
        <w:jc w:val="both"/>
        <w:rPr>
          <w:rFonts w:ascii="Arial Narrow" w:hAnsi="Arial Narrow" w:cs="Arial"/>
        </w:rPr>
      </w:pPr>
    </w:p>
    <w:p w14:paraId="56F4394D" w14:textId="77777777" w:rsidR="00E27D4C" w:rsidRPr="005F0726" w:rsidRDefault="00E27D4C" w:rsidP="00CC015D">
      <w:pPr>
        <w:jc w:val="both"/>
        <w:rPr>
          <w:rFonts w:ascii="Arial Narrow" w:hAnsi="Arial Narrow" w:cs="Arial"/>
        </w:rPr>
      </w:pPr>
      <w:r w:rsidRPr="005F0726">
        <w:rPr>
          <w:rFonts w:ascii="Arial Narrow" w:hAnsi="Arial Narrow" w:cs="Arial"/>
        </w:rPr>
        <w:t>La autorización</w:t>
      </w:r>
      <w:r w:rsidR="00BB58F3" w:rsidRPr="005F0726">
        <w:rPr>
          <w:rFonts w:ascii="Arial Narrow" w:hAnsi="Arial Narrow" w:cs="Arial"/>
        </w:rPr>
        <w:t xml:space="preserve"> </w:t>
      </w:r>
      <w:r w:rsidR="00BC2AD2" w:rsidRPr="005F0726">
        <w:rPr>
          <w:rFonts w:ascii="Arial Narrow" w:hAnsi="Arial Narrow" w:cs="Arial"/>
        </w:rPr>
        <w:t>de l</w:t>
      </w:r>
      <w:r w:rsidR="00EA66FA" w:rsidRPr="005F0726">
        <w:rPr>
          <w:rFonts w:ascii="Arial Narrow" w:hAnsi="Arial Narrow" w:cs="Arial"/>
        </w:rPr>
        <w:t>o</w:t>
      </w:r>
      <w:r w:rsidR="00BC2AD2" w:rsidRPr="005F0726">
        <w:rPr>
          <w:rFonts w:ascii="Arial Narrow" w:hAnsi="Arial Narrow" w:cs="Arial"/>
        </w:rPr>
        <w:t xml:space="preserve">s </w:t>
      </w:r>
      <w:r w:rsidR="0095653F" w:rsidRPr="005F0726">
        <w:rPr>
          <w:rFonts w:ascii="Arial Narrow" w:hAnsi="Arial Narrow" w:cs="Arial"/>
        </w:rPr>
        <w:t xml:space="preserve">medios de comercio electrónico y las </w:t>
      </w:r>
      <w:r w:rsidR="00BC2AD2" w:rsidRPr="005F0726">
        <w:rPr>
          <w:rFonts w:ascii="Arial Narrow" w:hAnsi="Arial Narrow" w:cs="Arial"/>
        </w:rPr>
        <w:t>plataformas</w:t>
      </w:r>
      <w:r w:rsidR="00D13285" w:rsidRPr="005F0726">
        <w:rPr>
          <w:rFonts w:ascii="Arial Narrow" w:hAnsi="Arial Narrow" w:cs="Arial"/>
        </w:rPr>
        <w:t xml:space="preserve"> tecnológicas</w:t>
      </w:r>
      <w:r w:rsidR="00BC2AD2" w:rsidRPr="005F0726">
        <w:rPr>
          <w:rFonts w:ascii="Arial Narrow" w:hAnsi="Arial Narrow" w:cs="Arial"/>
        </w:rPr>
        <w:t xml:space="preserve"> de que trata el presente artículo será suspendida</w:t>
      </w:r>
      <w:r w:rsidR="00EB45E7" w:rsidRPr="005F0726">
        <w:rPr>
          <w:rFonts w:ascii="Arial Narrow" w:hAnsi="Arial Narrow" w:cs="Arial"/>
        </w:rPr>
        <w:t xml:space="preserve"> por</w:t>
      </w:r>
      <w:r w:rsidR="00FC3C1D" w:rsidRPr="005F0726">
        <w:rPr>
          <w:rFonts w:ascii="Arial Narrow" w:hAnsi="Arial Narrow" w:cs="Arial"/>
        </w:rPr>
        <w:t xml:space="preserve"> el término de</w:t>
      </w:r>
      <w:r w:rsidR="00EB45E7" w:rsidRPr="005F0726">
        <w:rPr>
          <w:rFonts w:ascii="Arial Narrow" w:hAnsi="Arial Narrow" w:cs="Arial"/>
        </w:rPr>
        <w:t xml:space="preserve"> un (1) </w:t>
      </w:r>
      <w:r w:rsidR="00690D3C" w:rsidRPr="005F0726">
        <w:rPr>
          <w:rFonts w:ascii="Arial Narrow" w:hAnsi="Arial Narrow" w:cs="Arial"/>
        </w:rPr>
        <w:t xml:space="preserve">día </w:t>
      </w:r>
      <w:r w:rsidR="00EB45E7" w:rsidRPr="005F0726">
        <w:rPr>
          <w:rFonts w:ascii="Arial Narrow" w:hAnsi="Arial Narrow" w:cs="Arial"/>
        </w:rPr>
        <w:t>por cada reincidencia</w:t>
      </w:r>
      <w:r w:rsidR="001C1EF2" w:rsidRPr="005F0726">
        <w:rPr>
          <w:rFonts w:ascii="Arial Narrow" w:hAnsi="Arial Narrow" w:cs="Arial"/>
        </w:rPr>
        <w:t xml:space="preserve"> en las</w:t>
      </w:r>
      <w:r w:rsidR="00EB45E7" w:rsidRPr="005F0726">
        <w:rPr>
          <w:rFonts w:ascii="Arial Narrow" w:hAnsi="Arial Narrow" w:cs="Arial"/>
        </w:rPr>
        <w:t xml:space="preserve"> </w:t>
      </w:r>
      <w:r w:rsidR="001C1EF2" w:rsidRPr="005F0726">
        <w:rPr>
          <w:rFonts w:ascii="Arial Narrow" w:hAnsi="Arial Narrow" w:cs="Arial"/>
        </w:rPr>
        <w:t xml:space="preserve">infracciones </w:t>
      </w:r>
      <w:r w:rsidR="00EA66FA" w:rsidRPr="005F0726">
        <w:rPr>
          <w:rFonts w:ascii="Arial Narrow" w:hAnsi="Arial Narrow" w:cs="Arial"/>
        </w:rPr>
        <w:t>de que tratan los</w:t>
      </w:r>
      <w:r w:rsidR="001C1EF2" w:rsidRPr="005F0726">
        <w:rPr>
          <w:rFonts w:ascii="Arial Narrow" w:hAnsi="Arial Narrow" w:cs="Arial"/>
        </w:rPr>
        <w:t xml:space="preserve"> numerales anteriores</w:t>
      </w:r>
      <w:r w:rsidR="00EB45E7" w:rsidRPr="005F0726">
        <w:rPr>
          <w:rFonts w:ascii="Arial Narrow" w:hAnsi="Arial Narrow" w:cs="Arial"/>
        </w:rPr>
        <w:t>.</w:t>
      </w:r>
      <w:r w:rsidR="00A9308C" w:rsidRPr="005F0726">
        <w:rPr>
          <w:rFonts w:ascii="Arial Narrow" w:hAnsi="Arial Narrow" w:cs="Arial"/>
        </w:rPr>
        <w:t xml:space="preserve"> </w:t>
      </w:r>
      <w:r w:rsidR="00C11D8D" w:rsidRPr="005F0726">
        <w:rPr>
          <w:rFonts w:ascii="Arial Narrow" w:hAnsi="Arial Narrow" w:cs="Arial"/>
        </w:rPr>
        <w:t xml:space="preserve">Se tendrá por reincidencia la comisión </w:t>
      </w:r>
      <w:r w:rsidR="000932A6" w:rsidRPr="005F0726">
        <w:rPr>
          <w:rFonts w:ascii="Arial Narrow" w:hAnsi="Arial Narrow" w:cs="Arial"/>
        </w:rPr>
        <w:t xml:space="preserve">de una misma infracción </w:t>
      </w:r>
      <w:r w:rsidR="00204A1B" w:rsidRPr="005F0726">
        <w:rPr>
          <w:rFonts w:ascii="Arial Narrow" w:hAnsi="Arial Narrow" w:cs="Arial"/>
        </w:rPr>
        <w:t xml:space="preserve">dos veces </w:t>
      </w:r>
      <w:r w:rsidR="000932A6" w:rsidRPr="005F0726">
        <w:rPr>
          <w:rFonts w:ascii="Arial Narrow" w:hAnsi="Arial Narrow" w:cs="Arial"/>
        </w:rPr>
        <w:t>en un mismo año calendario</w:t>
      </w:r>
      <w:r w:rsidR="00C11D8D" w:rsidRPr="005F0726">
        <w:rPr>
          <w:rFonts w:ascii="Arial Narrow" w:hAnsi="Arial Narrow" w:cs="Arial"/>
        </w:rPr>
        <w:t xml:space="preserve">. </w:t>
      </w:r>
      <w:r w:rsidR="000932A6" w:rsidRPr="005F0726">
        <w:rPr>
          <w:rFonts w:ascii="Arial Narrow" w:hAnsi="Arial Narrow" w:cs="Arial"/>
        </w:rPr>
        <w:t>No se tendrá por reincidencia la infracción que siga a una suspensión</w:t>
      </w:r>
      <w:r w:rsidR="00204A1B" w:rsidRPr="005F0726">
        <w:rPr>
          <w:rFonts w:ascii="Arial Narrow" w:hAnsi="Arial Narrow" w:cs="Arial"/>
        </w:rPr>
        <w:t xml:space="preserve"> por reincidencia</w:t>
      </w:r>
      <w:r w:rsidR="000932A6" w:rsidRPr="005F0726">
        <w:rPr>
          <w:rFonts w:ascii="Arial Narrow" w:hAnsi="Arial Narrow" w:cs="Arial"/>
        </w:rPr>
        <w:t>.</w:t>
      </w:r>
    </w:p>
    <w:p w14:paraId="72472E2A" w14:textId="77777777" w:rsidR="00FC3C1D" w:rsidRPr="005F0726" w:rsidRDefault="00FC3C1D" w:rsidP="00CC015D">
      <w:pPr>
        <w:jc w:val="both"/>
        <w:rPr>
          <w:rFonts w:ascii="Arial Narrow" w:hAnsi="Arial Narrow" w:cs="Arial"/>
        </w:rPr>
      </w:pPr>
    </w:p>
    <w:p w14:paraId="2FC2F061" w14:textId="77777777" w:rsidR="009D7BA6" w:rsidRPr="005F0726" w:rsidRDefault="009D7BA6" w:rsidP="00CC015D">
      <w:pPr>
        <w:jc w:val="both"/>
        <w:rPr>
          <w:rFonts w:ascii="Arial Narrow" w:hAnsi="Arial Narrow" w:cs="Arial"/>
        </w:rPr>
      </w:pPr>
      <w:r w:rsidRPr="005F0726">
        <w:rPr>
          <w:rFonts w:ascii="Arial Narrow" w:hAnsi="Arial Narrow" w:cs="Arial"/>
        </w:rPr>
        <w:t xml:space="preserve">La reincidencia en la operación </w:t>
      </w:r>
      <w:r w:rsidR="00B24E15" w:rsidRPr="005F0726">
        <w:rPr>
          <w:rFonts w:ascii="Arial Narrow" w:hAnsi="Arial Narrow" w:cs="Arial"/>
        </w:rPr>
        <w:t xml:space="preserve">de los medios de comercio electrónico o plataforma tecnológica </w:t>
      </w:r>
      <w:r w:rsidRPr="005F0726">
        <w:rPr>
          <w:rFonts w:ascii="Arial Narrow" w:hAnsi="Arial Narrow" w:cs="Arial"/>
        </w:rPr>
        <w:t>con la autorización suspendida</w:t>
      </w:r>
      <w:r w:rsidR="008E75FC" w:rsidRPr="005F0726">
        <w:rPr>
          <w:rFonts w:ascii="Arial Narrow" w:hAnsi="Arial Narrow" w:cs="Arial"/>
        </w:rPr>
        <w:t xml:space="preserve"> </w:t>
      </w:r>
      <w:r w:rsidRPr="005F0726">
        <w:rPr>
          <w:rFonts w:ascii="Arial Narrow" w:hAnsi="Arial Narrow" w:cs="Arial"/>
        </w:rPr>
        <w:t xml:space="preserve">dará lugar a una suspensión </w:t>
      </w:r>
      <w:r w:rsidR="00BD2AF3" w:rsidRPr="005F0726">
        <w:rPr>
          <w:rFonts w:ascii="Arial Narrow" w:hAnsi="Arial Narrow" w:cs="Arial"/>
        </w:rPr>
        <w:t>de</w:t>
      </w:r>
      <w:r w:rsidR="00FC3C1D" w:rsidRPr="005F0726">
        <w:rPr>
          <w:rFonts w:ascii="Arial Narrow" w:hAnsi="Arial Narrow" w:cs="Arial"/>
        </w:rPr>
        <w:t xml:space="preserve"> la autorización por un término de</w:t>
      </w:r>
      <w:r w:rsidR="00BD2AF3" w:rsidRPr="005F0726">
        <w:rPr>
          <w:rFonts w:ascii="Arial Narrow" w:hAnsi="Arial Narrow" w:cs="Arial"/>
        </w:rPr>
        <w:t xml:space="preserve"> (15) días</w:t>
      </w:r>
      <w:r w:rsidR="005D7BD0" w:rsidRPr="005F0726">
        <w:rPr>
          <w:rFonts w:ascii="Arial Narrow" w:hAnsi="Arial Narrow" w:cs="Arial"/>
        </w:rPr>
        <w:t xml:space="preserve"> por primera vez y </w:t>
      </w:r>
      <w:r w:rsidR="0095653F" w:rsidRPr="005F0726">
        <w:rPr>
          <w:rFonts w:ascii="Arial Narrow" w:hAnsi="Arial Narrow" w:cs="Arial"/>
        </w:rPr>
        <w:t xml:space="preserve">treinta (30) en las siguiente. </w:t>
      </w:r>
    </w:p>
    <w:p w14:paraId="648C7B19" w14:textId="77777777" w:rsidR="0095653F" w:rsidRPr="005F0726" w:rsidRDefault="0095653F" w:rsidP="00CC015D">
      <w:pPr>
        <w:jc w:val="both"/>
        <w:rPr>
          <w:rFonts w:ascii="Arial Narrow" w:hAnsi="Arial Narrow" w:cs="Arial"/>
        </w:rPr>
      </w:pPr>
    </w:p>
    <w:p w14:paraId="7C5B6152" w14:textId="77777777" w:rsidR="00F82F35" w:rsidRPr="005F0726" w:rsidRDefault="00D13285" w:rsidP="00CC015D">
      <w:pPr>
        <w:jc w:val="both"/>
        <w:rPr>
          <w:rFonts w:ascii="Arial Narrow" w:hAnsi="Arial Narrow" w:cs="Arial"/>
          <w:b/>
          <w:bCs/>
        </w:rPr>
      </w:pPr>
      <w:r w:rsidRPr="005F0726">
        <w:rPr>
          <w:rFonts w:ascii="Arial Narrow" w:hAnsi="Arial Narrow" w:cs="Arial"/>
          <w:b/>
          <w:bCs/>
        </w:rPr>
        <w:t>Parágrafo</w:t>
      </w:r>
      <w:r w:rsidR="00F82F35" w:rsidRPr="005F0726">
        <w:rPr>
          <w:rFonts w:ascii="Arial Narrow" w:hAnsi="Arial Narrow" w:cs="Arial"/>
          <w:b/>
          <w:bCs/>
        </w:rPr>
        <w:t xml:space="preserve"> 1.</w:t>
      </w:r>
      <w:r w:rsidRPr="005F0726">
        <w:rPr>
          <w:rFonts w:ascii="Arial Narrow" w:hAnsi="Arial Narrow" w:cs="Arial"/>
          <w:b/>
          <w:bCs/>
        </w:rPr>
        <w:t xml:space="preserve"> </w:t>
      </w:r>
      <w:r w:rsidRPr="005F0726">
        <w:rPr>
          <w:rFonts w:ascii="Arial Narrow" w:hAnsi="Arial Narrow" w:cs="Arial"/>
        </w:rPr>
        <w:t xml:space="preserve">los medios de comercio electrónico y las plataformas tecnológicas de que trata el presente artículo que </w:t>
      </w:r>
      <w:r w:rsidR="007E6ADB" w:rsidRPr="005F0726">
        <w:rPr>
          <w:rFonts w:ascii="Arial Narrow" w:hAnsi="Arial Narrow" w:cs="Arial"/>
        </w:rPr>
        <w:t xml:space="preserve">incurran en </w:t>
      </w:r>
      <w:r w:rsidR="008E75FC" w:rsidRPr="005F0726">
        <w:rPr>
          <w:rFonts w:ascii="Arial Narrow" w:hAnsi="Arial Narrow" w:cs="Arial"/>
        </w:rPr>
        <w:t xml:space="preserve">dos </w:t>
      </w:r>
      <w:r w:rsidR="007E6ADB" w:rsidRPr="005F0726">
        <w:rPr>
          <w:rFonts w:ascii="Arial Narrow" w:hAnsi="Arial Narrow" w:cs="Arial"/>
        </w:rPr>
        <w:t>ocasiones dentro de</w:t>
      </w:r>
      <w:r w:rsidR="008E75FC" w:rsidRPr="005F0726">
        <w:rPr>
          <w:rFonts w:ascii="Arial Narrow" w:hAnsi="Arial Narrow" w:cs="Arial"/>
        </w:rPr>
        <w:t xml:space="preserve"> un</w:t>
      </w:r>
      <w:r w:rsidR="007E6ADB" w:rsidRPr="005F0726">
        <w:rPr>
          <w:rFonts w:ascii="Arial Narrow" w:hAnsi="Arial Narrow" w:cs="Arial"/>
        </w:rPr>
        <w:t xml:space="preserve"> año</w:t>
      </w:r>
      <w:r w:rsidR="008E75FC" w:rsidRPr="005F0726">
        <w:rPr>
          <w:rFonts w:ascii="Arial Narrow" w:hAnsi="Arial Narrow" w:cs="Arial"/>
        </w:rPr>
        <w:t xml:space="preserve"> </w:t>
      </w:r>
      <w:r w:rsidR="007E6ADB" w:rsidRPr="005F0726">
        <w:rPr>
          <w:rFonts w:ascii="Arial Narrow" w:hAnsi="Arial Narrow" w:cs="Arial"/>
        </w:rPr>
        <w:t xml:space="preserve">calendario en la infracción </w:t>
      </w:r>
      <w:r w:rsidR="009F13A7" w:rsidRPr="005F0726">
        <w:rPr>
          <w:rFonts w:ascii="Arial Narrow" w:hAnsi="Arial Narrow" w:cs="Arial"/>
        </w:rPr>
        <w:t xml:space="preserve">del numeral 2 del presente artículo o tres veces en dos años en la infracción del numeral 1 </w:t>
      </w:r>
      <w:r w:rsidR="00CB5FBE" w:rsidRPr="005F0726">
        <w:rPr>
          <w:rFonts w:ascii="Arial Narrow" w:hAnsi="Arial Narrow" w:cs="Arial"/>
        </w:rPr>
        <w:t xml:space="preserve">de </w:t>
      </w:r>
      <w:r w:rsidR="005D0FED" w:rsidRPr="005F0726">
        <w:rPr>
          <w:rFonts w:ascii="Arial Narrow" w:hAnsi="Arial Narrow" w:cs="Arial"/>
        </w:rPr>
        <w:t>e</w:t>
      </w:r>
      <w:r w:rsidR="00CB5FBE" w:rsidRPr="005F0726">
        <w:rPr>
          <w:rFonts w:ascii="Arial Narrow" w:hAnsi="Arial Narrow" w:cs="Arial"/>
        </w:rPr>
        <w:t xml:space="preserve">ste artículo será sancionada con el </w:t>
      </w:r>
      <w:r w:rsidR="00BA02CD" w:rsidRPr="005F0726">
        <w:rPr>
          <w:rFonts w:ascii="Arial Narrow" w:hAnsi="Arial Narrow" w:cs="Arial"/>
        </w:rPr>
        <w:t>bloqueo</w:t>
      </w:r>
      <w:r w:rsidR="00F137F4" w:rsidRPr="005F0726">
        <w:rPr>
          <w:rFonts w:ascii="Arial Narrow" w:hAnsi="Arial Narrow" w:cs="Arial"/>
        </w:rPr>
        <w:t xml:space="preserve"> de</w:t>
      </w:r>
      <w:r w:rsidR="00BA02CD" w:rsidRPr="005F0726">
        <w:rPr>
          <w:rFonts w:ascii="Arial Narrow" w:hAnsi="Arial Narrow" w:cs="Arial"/>
        </w:rPr>
        <w:t xml:space="preserve"> </w:t>
      </w:r>
      <w:r w:rsidR="00F137F4" w:rsidRPr="005F0726">
        <w:rPr>
          <w:rFonts w:ascii="Arial Narrow" w:hAnsi="Arial Narrow" w:cs="Arial"/>
        </w:rPr>
        <w:t xml:space="preserve">los medios de comercio electrónico y las plataformas tecnológicas </w:t>
      </w:r>
      <w:r w:rsidR="00BA02CD" w:rsidRPr="005F0726">
        <w:rPr>
          <w:rFonts w:ascii="Arial Narrow" w:hAnsi="Arial Narrow" w:cs="Arial"/>
        </w:rPr>
        <w:t>por el t</w:t>
      </w:r>
      <w:r w:rsidR="0041178E" w:rsidRPr="005F0726">
        <w:rPr>
          <w:rFonts w:ascii="Arial Narrow" w:hAnsi="Arial Narrow" w:cs="Arial"/>
        </w:rPr>
        <w:t>é</w:t>
      </w:r>
      <w:r w:rsidR="00BA02CD" w:rsidRPr="005F0726">
        <w:rPr>
          <w:rFonts w:ascii="Arial Narrow" w:hAnsi="Arial Narrow" w:cs="Arial"/>
        </w:rPr>
        <w:t xml:space="preserve">rmino de sesenta (60) días </w:t>
      </w:r>
      <w:r w:rsidR="00CB5FBE" w:rsidRPr="005F0726">
        <w:rPr>
          <w:rFonts w:ascii="Arial Narrow" w:hAnsi="Arial Narrow" w:cs="Arial"/>
        </w:rPr>
        <w:t xml:space="preserve">que deberá ser ordenado por la superintendencia de transporte. </w:t>
      </w:r>
    </w:p>
    <w:p w14:paraId="58B16E90" w14:textId="77777777" w:rsidR="00D13285" w:rsidRPr="005F0726" w:rsidRDefault="00D13285" w:rsidP="00CC015D">
      <w:pPr>
        <w:jc w:val="both"/>
        <w:rPr>
          <w:rFonts w:ascii="Arial Narrow" w:hAnsi="Arial Narrow" w:cs="Arial"/>
          <w:b/>
          <w:bCs/>
        </w:rPr>
      </w:pPr>
    </w:p>
    <w:p w14:paraId="29EB7A2F" w14:textId="77777777" w:rsidR="0095653F" w:rsidRPr="005F0726" w:rsidRDefault="009231C7" w:rsidP="00CC015D">
      <w:pPr>
        <w:jc w:val="both"/>
        <w:rPr>
          <w:rFonts w:ascii="Arial Narrow" w:hAnsi="Arial Narrow" w:cs="Arial"/>
        </w:rPr>
      </w:pPr>
      <w:r w:rsidRPr="005F0726">
        <w:rPr>
          <w:rFonts w:ascii="Arial Narrow" w:hAnsi="Arial Narrow" w:cs="Arial"/>
          <w:b/>
          <w:bCs/>
        </w:rPr>
        <w:t>Parágrafo</w:t>
      </w:r>
      <w:r w:rsidR="00F82F35" w:rsidRPr="005F0726">
        <w:rPr>
          <w:rFonts w:ascii="Arial Narrow" w:hAnsi="Arial Narrow" w:cs="Arial"/>
          <w:b/>
          <w:bCs/>
        </w:rPr>
        <w:t xml:space="preserve"> 2</w:t>
      </w:r>
      <w:r w:rsidRPr="005F0726">
        <w:rPr>
          <w:rFonts w:ascii="Arial Narrow" w:hAnsi="Arial Narrow" w:cs="Arial"/>
          <w:b/>
          <w:bCs/>
        </w:rPr>
        <w:t>.</w:t>
      </w:r>
      <w:r w:rsidRPr="005F0726">
        <w:rPr>
          <w:rFonts w:ascii="Arial Narrow" w:hAnsi="Arial Narrow" w:cs="Arial"/>
        </w:rPr>
        <w:t xml:space="preserve"> </w:t>
      </w:r>
      <w:r w:rsidR="0095653F" w:rsidRPr="005F0726">
        <w:rPr>
          <w:rFonts w:ascii="Arial Narrow" w:hAnsi="Arial Narrow" w:cs="Arial"/>
        </w:rPr>
        <w:t xml:space="preserve">Para el cumplimiento de la suspensión, el infractor deberá </w:t>
      </w:r>
      <w:r w:rsidR="0036555E" w:rsidRPr="005F0726">
        <w:rPr>
          <w:rFonts w:ascii="Arial Narrow" w:hAnsi="Arial Narrow" w:cs="Arial"/>
        </w:rPr>
        <w:t>suspender</w:t>
      </w:r>
      <w:r w:rsidR="001B314C" w:rsidRPr="005F0726">
        <w:rPr>
          <w:rFonts w:ascii="Arial Narrow" w:hAnsi="Arial Narrow" w:cs="Arial"/>
        </w:rPr>
        <w:t xml:space="preserve"> directamente</w:t>
      </w:r>
      <w:r w:rsidR="0036555E" w:rsidRPr="005F0726">
        <w:rPr>
          <w:rFonts w:ascii="Arial Narrow" w:hAnsi="Arial Narrow" w:cs="Arial"/>
        </w:rPr>
        <w:t xml:space="preserve"> sus servicios desde las 00:00 horas </w:t>
      </w:r>
      <w:r w:rsidR="001B314C" w:rsidRPr="005F0726">
        <w:rPr>
          <w:rFonts w:ascii="Arial Narrow" w:hAnsi="Arial Narrow" w:cs="Arial"/>
        </w:rPr>
        <w:t>d</w:t>
      </w:r>
      <w:r w:rsidR="0036555E" w:rsidRPr="005F0726">
        <w:rPr>
          <w:rFonts w:ascii="Arial Narrow" w:hAnsi="Arial Narrow" w:cs="Arial"/>
        </w:rPr>
        <w:t>el quinto día hábil siguiente a</w:t>
      </w:r>
      <w:r w:rsidR="006670AE" w:rsidRPr="005F0726">
        <w:rPr>
          <w:rFonts w:ascii="Arial Narrow" w:hAnsi="Arial Narrow" w:cs="Arial"/>
        </w:rPr>
        <w:t xml:space="preserve"> la firmeza del acto que impone la sanción</w:t>
      </w:r>
      <w:r w:rsidRPr="005F0726">
        <w:rPr>
          <w:rFonts w:ascii="Arial Narrow" w:hAnsi="Arial Narrow" w:cs="Arial"/>
        </w:rPr>
        <w:t xml:space="preserve"> y </w:t>
      </w:r>
      <w:r w:rsidR="00B23D52" w:rsidRPr="005F0726">
        <w:rPr>
          <w:rFonts w:ascii="Arial Narrow" w:hAnsi="Arial Narrow" w:cs="Arial"/>
        </w:rPr>
        <w:t xml:space="preserve">reanudar el </w:t>
      </w:r>
      <w:r w:rsidRPr="005F0726">
        <w:rPr>
          <w:rFonts w:ascii="Arial Narrow" w:hAnsi="Arial Narrow" w:cs="Arial"/>
        </w:rPr>
        <w:t xml:space="preserve">servicio a las 00:00 horas del día siguiente al que finaliza la suspensión. </w:t>
      </w:r>
    </w:p>
    <w:p w14:paraId="49BB17D1" w14:textId="77777777" w:rsidR="0083113E" w:rsidRPr="005F0726" w:rsidRDefault="0083113E" w:rsidP="00CC015D">
      <w:pPr>
        <w:jc w:val="both"/>
        <w:rPr>
          <w:rFonts w:ascii="Arial Narrow" w:hAnsi="Arial Narrow" w:cs="Arial"/>
        </w:rPr>
      </w:pPr>
    </w:p>
    <w:p w14:paraId="298D965A" w14:textId="77777777" w:rsidR="00FC3C1D" w:rsidRPr="005F0726" w:rsidRDefault="003C5E05" w:rsidP="00CC015D">
      <w:pPr>
        <w:jc w:val="both"/>
        <w:rPr>
          <w:rFonts w:ascii="Arial Narrow" w:hAnsi="Arial Narrow" w:cs="Arial"/>
        </w:rPr>
      </w:pPr>
      <w:r w:rsidRPr="005F0726">
        <w:rPr>
          <w:rFonts w:ascii="Arial Narrow" w:hAnsi="Arial Narrow" w:cs="Arial"/>
        </w:rPr>
        <w:t xml:space="preserve">Desde la firmeza del acto </w:t>
      </w:r>
      <w:r w:rsidR="00943619" w:rsidRPr="005F0726">
        <w:rPr>
          <w:rFonts w:ascii="Arial Narrow" w:hAnsi="Arial Narrow" w:cs="Arial"/>
        </w:rPr>
        <w:t xml:space="preserve">que impone la suspensión de la autorización </w:t>
      </w:r>
      <w:r w:rsidRPr="005F0726">
        <w:rPr>
          <w:rFonts w:ascii="Arial Narrow" w:hAnsi="Arial Narrow" w:cs="Arial"/>
        </w:rPr>
        <w:t xml:space="preserve">hasta </w:t>
      </w:r>
      <w:r w:rsidR="00E6661B" w:rsidRPr="005F0726">
        <w:rPr>
          <w:rFonts w:ascii="Arial Narrow" w:hAnsi="Arial Narrow" w:cs="Arial"/>
        </w:rPr>
        <w:t>el</w:t>
      </w:r>
      <w:r w:rsidRPr="005F0726">
        <w:rPr>
          <w:rFonts w:ascii="Arial Narrow" w:hAnsi="Arial Narrow" w:cs="Arial"/>
        </w:rPr>
        <w:t xml:space="preserve"> cuarto día hábil, el infractor deberá </w:t>
      </w:r>
      <w:r w:rsidR="00E6661B" w:rsidRPr="005F0726">
        <w:rPr>
          <w:rFonts w:ascii="Arial Narrow" w:hAnsi="Arial Narrow" w:cs="Arial"/>
        </w:rPr>
        <w:t xml:space="preserve">informar </w:t>
      </w:r>
      <w:r w:rsidR="00146D56" w:rsidRPr="005F0726">
        <w:rPr>
          <w:rFonts w:ascii="Arial Narrow" w:hAnsi="Arial Narrow" w:cs="Arial"/>
        </w:rPr>
        <w:t xml:space="preserve">a sus usuarios por todos los canales de que dispone para acceder a sus servicios, </w:t>
      </w:r>
      <w:r w:rsidR="00E6661B" w:rsidRPr="005F0726">
        <w:rPr>
          <w:rFonts w:ascii="Arial Narrow" w:hAnsi="Arial Narrow" w:cs="Arial"/>
        </w:rPr>
        <w:t xml:space="preserve">forma </w:t>
      </w:r>
      <w:r w:rsidR="00A83827" w:rsidRPr="005F0726">
        <w:rPr>
          <w:rFonts w:ascii="Arial Narrow" w:hAnsi="Arial Narrow" w:cs="Arial"/>
        </w:rPr>
        <w:t xml:space="preserve">y caracteres destacados </w:t>
      </w:r>
      <w:r w:rsidR="00E6661B" w:rsidRPr="005F0726">
        <w:rPr>
          <w:rFonts w:ascii="Arial Narrow" w:hAnsi="Arial Narrow" w:cs="Arial"/>
        </w:rPr>
        <w:t>el día y hora de inicio y de finalización de la suspensión del servicio</w:t>
      </w:r>
      <w:r w:rsidR="00A83827" w:rsidRPr="005F0726">
        <w:rPr>
          <w:rFonts w:ascii="Arial Narrow" w:hAnsi="Arial Narrow" w:cs="Arial"/>
        </w:rPr>
        <w:t xml:space="preserve">. </w:t>
      </w:r>
    </w:p>
    <w:p w14:paraId="37CDC3FA" w14:textId="77777777" w:rsidR="00E6661B" w:rsidRPr="005F0726" w:rsidRDefault="00E6661B" w:rsidP="00CC015D">
      <w:pPr>
        <w:jc w:val="both"/>
        <w:rPr>
          <w:rFonts w:ascii="Arial Narrow" w:hAnsi="Arial Narrow" w:cs="Arial"/>
        </w:rPr>
      </w:pPr>
    </w:p>
    <w:p w14:paraId="6BE41A05" w14:textId="77777777" w:rsidR="00EF103E" w:rsidRPr="005F0726" w:rsidRDefault="00EF103E" w:rsidP="00CC015D">
      <w:pPr>
        <w:jc w:val="both"/>
        <w:rPr>
          <w:rFonts w:ascii="Arial Narrow" w:hAnsi="Arial Narrow" w:cs="Arial"/>
        </w:rPr>
      </w:pPr>
      <w:r w:rsidRPr="005F0726">
        <w:rPr>
          <w:rFonts w:ascii="Arial Narrow" w:hAnsi="Arial Narrow" w:cs="Arial"/>
          <w:b/>
          <w:bCs/>
        </w:rPr>
        <w:lastRenderedPageBreak/>
        <w:t xml:space="preserve">Artículo </w:t>
      </w:r>
      <w:r w:rsidR="00882877" w:rsidRPr="005F0726">
        <w:rPr>
          <w:rFonts w:ascii="Arial Narrow" w:hAnsi="Arial Narrow" w:cs="Arial"/>
          <w:b/>
          <w:bCs/>
        </w:rPr>
        <w:t>67</w:t>
      </w:r>
      <w:r w:rsidRPr="005F0726">
        <w:rPr>
          <w:rFonts w:ascii="Arial Narrow" w:hAnsi="Arial Narrow" w:cs="Arial"/>
          <w:b/>
          <w:bCs/>
        </w:rPr>
        <w:t>. Omisión de control de la informalidad.</w:t>
      </w:r>
      <w:r w:rsidR="00F0065A" w:rsidRPr="005F0726">
        <w:rPr>
          <w:rFonts w:ascii="Arial Narrow" w:hAnsi="Arial Narrow" w:cs="Arial"/>
          <w:b/>
          <w:bCs/>
        </w:rPr>
        <w:t xml:space="preserve">  </w:t>
      </w:r>
      <w:r w:rsidR="00F0065A" w:rsidRPr="005F0726">
        <w:rPr>
          <w:rFonts w:ascii="Arial Narrow" w:hAnsi="Arial Narrow" w:cs="Arial"/>
        </w:rPr>
        <w:t>Incurre</w:t>
      </w:r>
      <w:r w:rsidRPr="005F0726">
        <w:rPr>
          <w:rFonts w:ascii="Arial Narrow" w:hAnsi="Arial Narrow" w:cs="Arial"/>
          <w:b/>
          <w:bCs/>
          <w:i/>
          <w:iCs/>
        </w:rPr>
        <w:t xml:space="preserve"> </w:t>
      </w:r>
      <w:r w:rsidR="00F0065A" w:rsidRPr="005F0726">
        <w:rPr>
          <w:rFonts w:ascii="Arial Narrow" w:hAnsi="Arial Narrow" w:cs="Arial"/>
        </w:rPr>
        <w:t xml:space="preserve">en falta grave </w:t>
      </w:r>
      <w:r w:rsidR="005E2F6A" w:rsidRPr="005F0726">
        <w:rPr>
          <w:rFonts w:ascii="Arial Narrow" w:hAnsi="Arial Narrow" w:cs="Arial"/>
        </w:rPr>
        <w:t>el funcionario público</w:t>
      </w:r>
      <w:r w:rsidRPr="005F0726">
        <w:rPr>
          <w:rFonts w:ascii="Arial Narrow" w:hAnsi="Arial Narrow" w:cs="Arial"/>
        </w:rPr>
        <w:t xml:space="preserve"> que no ejecute las acciones que le corresponden</w:t>
      </w:r>
      <w:r w:rsidR="005D04C8" w:rsidRPr="005F0726">
        <w:rPr>
          <w:rFonts w:ascii="Arial Narrow" w:hAnsi="Arial Narrow" w:cs="Arial"/>
        </w:rPr>
        <w:t xml:space="preserve"> o las medidas que se encuentren</w:t>
      </w:r>
      <w:r w:rsidR="00FF1FE1" w:rsidRPr="005F0726">
        <w:rPr>
          <w:rFonts w:ascii="Arial Narrow" w:hAnsi="Arial Narrow" w:cs="Arial"/>
        </w:rPr>
        <w:t xml:space="preserve"> a</w:t>
      </w:r>
      <w:r w:rsidRPr="005F0726">
        <w:rPr>
          <w:rFonts w:ascii="Arial Narrow" w:hAnsi="Arial Narrow" w:cs="Arial"/>
        </w:rPr>
        <w:t xml:space="preserve"> </w:t>
      </w:r>
      <w:r w:rsidR="00FF1FE1" w:rsidRPr="005F0726">
        <w:rPr>
          <w:rFonts w:ascii="Arial Narrow" w:hAnsi="Arial Narrow" w:cs="Arial"/>
        </w:rPr>
        <w:t xml:space="preserve">su disposición </w:t>
      </w:r>
      <w:r w:rsidRPr="005F0726">
        <w:rPr>
          <w:rFonts w:ascii="Arial Narrow" w:hAnsi="Arial Narrow" w:cs="Arial"/>
        </w:rPr>
        <w:t xml:space="preserve">para </w:t>
      </w:r>
      <w:r w:rsidR="00A41CB8" w:rsidRPr="005F0726">
        <w:rPr>
          <w:rFonts w:ascii="Arial Narrow" w:hAnsi="Arial Narrow" w:cs="Arial"/>
        </w:rPr>
        <w:t>contrarrestar</w:t>
      </w:r>
      <w:r w:rsidRPr="005F0726">
        <w:rPr>
          <w:rFonts w:ascii="Arial Narrow" w:hAnsi="Arial Narrow" w:cs="Arial"/>
        </w:rPr>
        <w:t xml:space="preserve"> el transporte informal e ilegal</w:t>
      </w:r>
      <w:r w:rsidR="00A41CB8" w:rsidRPr="005F0726">
        <w:rPr>
          <w:rFonts w:ascii="Arial Narrow" w:hAnsi="Arial Narrow" w:cs="Arial"/>
        </w:rPr>
        <w:t>, incluidas las señaladas en el presente cap</w:t>
      </w:r>
      <w:r w:rsidR="00160EA9" w:rsidRPr="005F0726">
        <w:rPr>
          <w:rFonts w:ascii="Arial Narrow" w:hAnsi="Arial Narrow" w:cs="Arial"/>
        </w:rPr>
        <w:t>í</w:t>
      </w:r>
      <w:r w:rsidR="00A41CB8" w:rsidRPr="005F0726">
        <w:rPr>
          <w:rFonts w:ascii="Arial Narrow" w:hAnsi="Arial Narrow" w:cs="Arial"/>
        </w:rPr>
        <w:t xml:space="preserve">tulo, </w:t>
      </w:r>
      <w:r w:rsidRPr="005F0726">
        <w:rPr>
          <w:rFonts w:ascii="Arial Narrow" w:hAnsi="Arial Narrow" w:cs="Arial"/>
        </w:rPr>
        <w:t xml:space="preserve">o que persevere en acciones evidentemente ineficaces sin realizar ejercicios de planeación estratégica y </w:t>
      </w:r>
      <w:r w:rsidR="00150447" w:rsidRPr="005F0726">
        <w:rPr>
          <w:rFonts w:ascii="Arial Narrow" w:hAnsi="Arial Narrow" w:cs="Arial"/>
        </w:rPr>
        <w:t xml:space="preserve">sin desplegar </w:t>
      </w:r>
      <w:r w:rsidR="0034561C" w:rsidRPr="005F0726">
        <w:rPr>
          <w:rFonts w:ascii="Arial Narrow" w:hAnsi="Arial Narrow" w:cs="Arial"/>
        </w:rPr>
        <w:t>nuevas</w:t>
      </w:r>
      <w:r w:rsidR="00A41CB8" w:rsidRPr="005F0726">
        <w:rPr>
          <w:rFonts w:ascii="Arial Narrow" w:hAnsi="Arial Narrow" w:cs="Arial"/>
        </w:rPr>
        <w:t xml:space="preserve"> y complementarias acciones</w:t>
      </w:r>
      <w:r w:rsidR="0034561C" w:rsidRPr="005F0726">
        <w:rPr>
          <w:rFonts w:ascii="Arial Narrow" w:hAnsi="Arial Narrow" w:cs="Arial"/>
        </w:rPr>
        <w:t xml:space="preserve"> ante la ineficaci</w:t>
      </w:r>
      <w:r w:rsidR="00BC2EE0" w:rsidRPr="005F0726">
        <w:rPr>
          <w:rFonts w:ascii="Arial Narrow" w:hAnsi="Arial Narrow" w:cs="Arial"/>
        </w:rPr>
        <w:t>a de las</w:t>
      </w:r>
      <w:r w:rsidR="00F0065A" w:rsidRPr="005F0726">
        <w:rPr>
          <w:rFonts w:ascii="Arial Narrow" w:hAnsi="Arial Narrow" w:cs="Arial"/>
        </w:rPr>
        <w:t xml:space="preserve"> existentes</w:t>
      </w:r>
      <w:r w:rsidR="00A41CB8" w:rsidRPr="005F0726">
        <w:rPr>
          <w:rFonts w:ascii="Arial Narrow" w:hAnsi="Arial Narrow" w:cs="Arial"/>
        </w:rPr>
        <w:t xml:space="preserve">. </w:t>
      </w:r>
    </w:p>
    <w:p w14:paraId="28C7279B" w14:textId="77777777" w:rsidR="00ED44C3" w:rsidRPr="005F0726" w:rsidRDefault="00ED44C3" w:rsidP="00CC015D">
      <w:pPr>
        <w:jc w:val="both"/>
        <w:rPr>
          <w:rFonts w:ascii="Arial Narrow" w:hAnsi="Arial Narrow" w:cs="Arial"/>
        </w:rPr>
      </w:pPr>
    </w:p>
    <w:p w14:paraId="7B472D76" w14:textId="05BAFFF3" w:rsidR="005B35B8" w:rsidRPr="005F0726" w:rsidRDefault="00ED44C3" w:rsidP="00DC4875">
      <w:pPr>
        <w:jc w:val="both"/>
        <w:rPr>
          <w:rFonts w:ascii="Arial Narrow" w:hAnsi="Arial Narrow" w:cs="Arial"/>
        </w:rPr>
      </w:pPr>
      <w:r w:rsidRPr="005F0726">
        <w:rPr>
          <w:rFonts w:ascii="Arial Narrow" w:hAnsi="Arial Narrow" w:cs="Arial"/>
        </w:rPr>
        <w:t xml:space="preserve">Incurrirá igualmente en falta grave </w:t>
      </w:r>
      <w:r w:rsidR="005B35B8" w:rsidRPr="005F0726">
        <w:rPr>
          <w:rFonts w:ascii="Arial Narrow" w:hAnsi="Arial Narrow" w:cs="Arial"/>
        </w:rPr>
        <w:t>el funcionario público</w:t>
      </w:r>
      <w:r w:rsidR="003E6C2A">
        <w:rPr>
          <w:rFonts w:ascii="Arial Narrow" w:hAnsi="Arial Narrow" w:cs="Arial"/>
        </w:rPr>
        <w:t xml:space="preserve"> que</w:t>
      </w:r>
      <w:r w:rsidR="005E2F6A" w:rsidRPr="005F0726">
        <w:rPr>
          <w:rFonts w:ascii="Arial Narrow" w:hAnsi="Arial Narrow" w:cs="Arial"/>
        </w:rPr>
        <w:t xml:space="preserve"> n</w:t>
      </w:r>
      <w:r w:rsidR="005B35B8" w:rsidRPr="005F0726">
        <w:rPr>
          <w:rFonts w:ascii="Arial Narrow" w:hAnsi="Arial Narrow" w:cs="Arial"/>
        </w:rPr>
        <w:t>o adelant</w:t>
      </w:r>
      <w:r w:rsidR="005E2F6A" w:rsidRPr="005F0726">
        <w:rPr>
          <w:rFonts w:ascii="Arial Narrow" w:hAnsi="Arial Narrow" w:cs="Arial"/>
        </w:rPr>
        <w:t>e</w:t>
      </w:r>
      <w:r w:rsidR="005B35B8" w:rsidRPr="005F0726">
        <w:rPr>
          <w:rFonts w:ascii="Arial Narrow" w:hAnsi="Arial Narrow" w:cs="Arial"/>
        </w:rPr>
        <w:t xml:space="preserve"> </w:t>
      </w:r>
      <w:r w:rsidR="005E2F6A" w:rsidRPr="005F0726">
        <w:rPr>
          <w:rFonts w:ascii="Arial Narrow" w:hAnsi="Arial Narrow" w:cs="Arial"/>
        </w:rPr>
        <w:t xml:space="preserve">un permanente control del transporte </w:t>
      </w:r>
      <w:r w:rsidR="005B35B8" w:rsidRPr="005F0726">
        <w:rPr>
          <w:rFonts w:ascii="Arial Narrow" w:hAnsi="Arial Narrow" w:cs="Arial"/>
        </w:rPr>
        <w:t>informal sobre las zonas de influencia de los Sistemas Integrados de Transporte Masivo, Sistemas Estratégicos de Transporte Público, Sistemas Integrados de Transporte Público y Sistemas Integrados de Transporte Regional.</w:t>
      </w:r>
    </w:p>
    <w:p w14:paraId="74A804FF" w14:textId="77777777" w:rsidR="005B35B8" w:rsidRPr="005F0726" w:rsidRDefault="005B35B8" w:rsidP="00CC015D">
      <w:pPr>
        <w:jc w:val="both"/>
        <w:rPr>
          <w:rFonts w:ascii="Arial Narrow" w:hAnsi="Arial Narrow" w:cs="Arial"/>
        </w:rPr>
      </w:pPr>
    </w:p>
    <w:p w14:paraId="6CD491A9" w14:textId="1EB21AD8" w:rsidR="00A41CB8" w:rsidRPr="005F0726" w:rsidRDefault="00BC2EE0" w:rsidP="00CC015D">
      <w:pPr>
        <w:jc w:val="both"/>
        <w:rPr>
          <w:rFonts w:ascii="Arial Narrow" w:hAnsi="Arial Narrow" w:cs="Arial"/>
        </w:rPr>
      </w:pPr>
      <w:r w:rsidRPr="005F0726">
        <w:rPr>
          <w:rFonts w:ascii="Arial Narrow" w:hAnsi="Arial Narrow" w:cs="Arial"/>
        </w:rPr>
        <w:t>L</w:t>
      </w:r>
      <w:r w:rsidR="00A41CB8" w:rsidRPr="005F0726">
        <w:rPr>
          <w:rFonts w:ascii="Arial Narrow" w:hAnsi="Arial Narrow" w:cs="Arial"/>
        </w:rPr>
        <w:t xml:space="preserve">as manifestaciones </w:t>
      </w:r>
      <w:r w:rsidR="0036168D" w:rsidRPr="005F0726">
        <w:rPr>
          <w:rFonts w:ascii="Arial Narrow" w:hAnsi="Arial Narrow" w:cs="Arial"/>
        </w:rPr>
        <w:t>públicas</w:t>
      </w:r>
      <w:r w:rsidR="00A41CB8" w:rsidRPr="005F0726">
        <w:rPr>
          <w:rFonts w:ascii="Arial Narrow" w:hAnsi="Arial Narrow" w:cs="Arial"/>
        </w:rPr>
        <w:t xml:space="preserve"> de la autoridad </w:t>
      </w:r>
      <w:r w:rsidR="0036168D" w:rsidRPr="005F0726">
        <w:rPr>
          <w:rFonts w:ascii="Arial Narrow" w:hAnsi="Arial Narrow" w:cs="Arial"/>
        </w:rPr>
        <w:t xml:space="preserve">de transporte que impliquen </w:t>
      </w:r>
      <w:r w:rsidR="00EC6DDD" w:rsidRPr="005F0726">
        <w:rPr>
          <w:rFonts w:ascii="Arial Narrow" w:hAnsi="Arial Narrow" w:cs="Arial"/>
        </w:rPr>
        <w:t>tolerancia</w:t>
      </w:r>
      <w:r w:rsidR="00A7129B" w:rsidRPr="005F0726">
        <w:rPr>
          <w:rFonts w:ascii="Arial Narrow" w:hAnsi="Arial Narrow" w:cs="Arial"/>
        </w:rPr>
        <w:t xml:space="preserve"> o que </w:t>
      </w:r>
      <w:r w:rsidR="0036168D" w:rsidRPr="005F0726">
        <w:rPr>
          <w:rFonts w:ascii="Arial Narrow" w:hAnsi="Arial Narrow" w:cs="Arial"/>
        </w:rPr>
        <w:t xml:space="preserve">promuevan o incentiven la prestación de servicios informales o ilegales de transporte y su reiterada negativa a implementar medidas de control eficaces, constituye una falta gravísima. </w:t>
      </w:r>
      <w:r w:rsidR="004C6FE6" w:rsidRPr="005F0726">
        <w:rPr>
          <w:rFonts w:ascii="Arial Narrow" w:hAnsi="Arial Narrow" w:cs="Arial"/>
        </w:rPr>
        <w:t>Constituirán igualmente falta gravísima</w:t>
      </w:r>
      <w:r w:rsidR="003E6C2A">
        <w:rPr>
          <w:rFonts w:ascii="Arial Narrow" w:hAnsi="Arial Narrow" w:cs="Arial"/>
        </w:rPr>
        <w:t>,</w:t>
      </w:r>
      <w:r w:rsidR="004C6FE6" w:rsidRPr="005F0726">
        <w:rPr>
          <w:rFonts w:ascii="Arial Narrow" w:hAnsi="Arial Narrow" w:cs="Arial"/>
        </w:rPr>
        <w:t xml:space="preserve"> las acciones de l</w:t>
      </w:r>
      <w:r w:rsidR="00766AC8" w:rsidRPr="005F0726">
        <w:rPr>
          <w:rFonts w:ascii="Arial Narrow" w:hAnsi="Arial Narrow" w:cs="Arial"/>
        </w:rPr>
        <w:t xml:space="preserve">os funcionarios públicos </w:t>
      </w:r>
      <w:r w:rsidR="00823D9A" w:rsidRPr="005F0726">
        <w:rPr>
          <w:rFonts w:ascii="Arial Narrow" w:hAnsi="Arial Narrow" w:cs="Arial"/>
        </w:rPr>
        <w:t>dirigidas</w:t>
      </w:r>
      <w:r w:rsidR="00766AC8" w:rsidRPr="005F0726">
        <w:rPr>
          <w:rFonts w:ascii="Arial Narrow" w:hAnsi="Arial Narrow" w:cs="Arial"/>
        </w:rPr>
        <w:t xml:space="preserve"> a simular la formalidad de servicios ilegales de transporte o las dirigidas</w:t>
      </w:r>
      <w:r w:rsidR="003E6C2A">
        <w:rPr>
          <w:rFonts w:ascii="Arial Narrow" w:hAnsi="Arial Narrow" w:cs="Arial"/>
        </w:rPr>
        <w:t xml:space="preserve"> a</w:t>
      </w:r>
      <w:r w:rsidR="00766AC8" w:rsidRPr="005F0726">
        <w:rPr>
          <w:rFonts w:ascii="Arial Narrow" w:hAnsi="Arial Narrow" w:cs="Arial"/>
        </w:rPr>
        <w:t xml:space="preserve"> fomentar su asociación</w:t>
      </w:r>
      <w:r w:rsidR="007A6744" w:rsidRPr="005F0726">
        <w:rPr>
          <w:rFonts w:ascii="Arial Narrow" w:hAnsi="Arial Narrow" w:cs="Arial"/>
        </w:rPr>
        <w:t xml:space="preserve"> para la oferta </w:t>
      </w:r>
      <w:r w:rsidR="00766AC8" w:rsidRPr="005F0726">
        <w:rPr>
          <w:rFonts w:ascii="Arial Narrow" w:hAnsi="Arial Narrow" w:cs="Arial"/>
        </w:rPr>
        <w:t>de servicios no autorizados</w:t>
      </w:r>
      <w:r w:rsidR="007A6744" w:rsidRPr="005F0726">
        <w:rPr>
          <w:rFonts w:ascii="Arial Narrow" w:hAnsi="Arial Narrow" w:cs="Arial"/>
        </w:rPr>
        <w:t xml:space="preserve"> o servicios ilegales</w:t>
      </w:r>
      <w:r w:rsidR="00BD000D" w:rsidRPr="005F0726">
        <w:rPr>
          <w:rFonts w:ascii="Arial Narrow" w:hAnsi="Arial Narrow" w:cs="Arial"/>
        </w:rPr>
        <w:t xml:space="preserve"> de transporte</w:t>
      </w:r>
      <w:r w:rsidR="00EE4321" w:rsidRPr="005F0726">
        <w:rPr>
          <w:rFonts w:ascii="Arial Narrow" w:hAnsi="Arial Narrow" w:cs="Arial"/>
        </w:rPr>
        <w:t xml:space="preserve"> y la identificación pública como prestadores de servicios a sabiendas que no </w:t>
      </w:r>
      <w:r w:rsidR="00341812" w:rsidRPr="005F0726">
        <w:rPr>
          <w:rFonts w:ascii="Arial Narrow" w:hAnsi="Arial Narrow" w:cs="Arial"/>
        </w:rPr>
        <w:t>están</w:t>
      </w:r>
      <w:r w:rsidR="00EE4321" w:rsidRPr="005F0726">
        <w:rPr>
          <w:rFonts w:ascii="Arial Narrow" w:hAnsi="Arial Narrow" w:cs="Arial"/>
        </w:rPr>
        <w:t xml:space="preserve"> autorizados para ello</w:t>
      </w:r>
      <w:r w:rsidR="007A6744" w:rsidRPr="005F0726">
        <w:rPr>
          <w:rFonts w:ascii="Arial Narrow" w:hAnsi="Arial Narrow" w:cs="Arial"/>
        </w:rPr>
        <w:t xml:space="preserve">. </w:t>
      </w:r>
    </w:p>
    <w:p w14:paraId="31E4F74F" w14:textId="77777777" w:rsidR="00AF3556" w:rsidRPr="005F0726" w:rsidRDefault="00AF3556" w:rsidP="00DC4875">
      <w:pPr>
        <w:jc w:val="both"/>
        <w:rPr>
          <w:rFonts w:ascii="Arial Narrow" w:hAnsi="Arial Narrow"/>
          <w:b/>
          <w:bCs/>
        </w:rPr>
      </w:pPr>
    </w:p>
    <w:p w14:paraId="37F04F5E" w14:textId="77777777" w:rsidR="00AE0560" w:rsidRPr="005F0726" w:rsidRDefault="00AE0560" w:rsidP="00DC4875"/>
    <w:p w14:paraId="19218F6F" w14:textId="77777777" w:rsidR="00856DC1" w:rsidRPr="005F0726" w:rsidRDefault="004F704B" w:rsidP="004F388A">
      <w:pPr>
        <w:pStyle w:val="Ttulo2"/>
      </w:pPr>
      <w:r w:rsidRPr="005F0726">
        <w:t xml:space="preserve">CAPÍTULO </w:t>
      </w:r>
      <w:r w:rsidR="00AE0560" w:rsidRPr="005F0726">
        <w:t>5</w:t>
      </w:r>
    </w:p>
    <w:p w14:paraId="37885756" w14:textId="77777777" w:rsidR="00433966" w:rsidRPr="005F0726" w:rsidRDefault="00856DC1" w:rsidP="00856DC1">
      <w:pPr>
        <w:pStyle w:val="Sinespaciado"/>
        <w:jc w:val="center"/>
        <w:rPr>
          <w:rFonts w:ascii="Arial Narrow" w:hAnsi="Arial Narrow" w:cs="Arial"/>
          <w:b/>
        </w:rPr>
      </w:pPr>
      <w:r w:rsidRPr="005F0726">
        <w:rPr>
          <w:rFonts w:ascii="Arial Narrow" w:hAnsi="Arial Narrow" w:cs="Arial"/>
          <w:b/>
        </w:rPr>
        <w:t>SANCIONES POR INFRACCIONES DE LOS ORGANISMOS DE TRÁNSITO</w:t>
      </w:r>
      <w:r w:rsidR="002A1C2E" w:rsidRPr="005F0726">
        <w:rPr>
          <w:rFonts w:ascii="Arial Narrow" w:hAnsi="Arial Narrow" w:cs="Arial"/>
          <w:b/>
        </w:rPr>
        <w:t>,</w:t>
      </w:r>
      <w:r w:rsidRPr="005F0726">
        <w:rPr>
          <w:rFonts w:ascii="Arial Narrow" w:hAnsi="Arial Narrow" w:cs="Arial"/>
          <w:b/>
        </w:rPr>
        <w:t xml:space="preserve"> LOS </w:t>
      </w:r>
    </w:p>
    <w:p w14:paraId="048B590F" w14:textId="77777777" w:rsidR="00433966" w:rsidRPr="005F0726" w:rsidRDefault="00856DC1" w:rsidP="00856DC1">
      <w:pPr>
        <w:pStyle w:val="Sinespaciado"/>
        <w:jc w:val="center"/>
        <w:rPr>
          <w:rFonts w:ascii="Arial Narrow" w:hAnsi="Arial Narrow" w:cs="Arial"/>
          <w:b/>
        </w:rPr>
      </w:pPr>
      <w:r w:rsidRPr="005F0726">
        <w:rPr>
          <w:rFonts w:ascii="Arial Narrow" w:hAnsi="Arial Narrow" w:cs="Arial"/>
          <w:b/>
        </w:rPr>
        <w:t>ORGANISMOS DE APOYO</w:t>
      </w:r>
      <w:r w:rsidR="002A1C2E" w:rsidRPr="005F0726">
        <w:rPr>
          <w:rFonts w:ascii="Arial Narrow" w:hAnsi="Arial Narrow" w:cs="Arial"/>
          <w:b/>
        </w:rPr>
        <w:t xml:space="preserve"> Y A LOS SOCIOS, ADMINISTRADORES Y EMPLEADOS DE LOS</w:t>
      </w:r>
    </w:p>
    <w:p w14:paraId="70E44D9E" w14:textId="77777777" w:rsidR="00856DC1" w:rsidRPr="005F0726" w:rsidRDefault="002A1C2E" w:rsidP="00856DC1">
      <w:pPr>
        <w:pStyle w:val="Sinespaciado"/>
        <w:jc w:val="center"/>
        <w:rPr>
          <w:rFonts w:ascii="Arial Narrow" w:hAnsi="Arial Narrow" w:cs="Arial"/>
          <w:b/>
        </w:rPr>
      </w:pPr>
      <w:r w:rsidRPr="005F0726">
        <w:rPr>
          <w:rFonts w:ascii="Arial Narrow" w:hAnsi="Arial Narrow" w:cs="Arial"/>
          <w:b/>
        </w:rPr>
        <w:t xml:space="preserve"> ORGANISMOS DE APOYO</w:t>
      </w:r>
    </w:p>
    <w:p w14:paraId="018296F2" w14:textId="77777777" w:rsidR="00856DC1" w:rsidRPr="005F0726" w:rsidRDefault="00856DC1" w:rsidP="00856DC1">
      <w:pPr>
        <w:pStyle w:val="NormalWeb"/>
        <w:spacing w:before="0" w:beforeAutospacing="0" w:after="0" w:afterAutospacing="0"/>
        <w:jc w:val="both"/>
        <w:rPr>
          <w:rFonts w:ascii="Arial Narrow" w:hAnsi="Arial Narrow"/>
          <w:b/>
          <w:color w:val="000000"/>
        </w:rPr>
      </w:pPr>
    </w:p>
    <w:p w14:paraId="09E56ECD" w14:textId="77777777" w:rsidR="00856DC1" w:rsidRPr="005F0726" w:rsidRDefault="00856DC1" w:rsidP="00856DC1">
      <w:pPr>
        <w:pStyle w:val="Sinespaciado"/>
        <w:jc w:val="both"/>
        <w:rPr>
          <w:rFonts w:ascii="Arial Narrow" w:hAnsi="Arial Narrow"/>
        </w:rPr>
      </w:pPr>
      <w:bookmarkStart w:id="15" w:name="_Hlk116909668"/>
      <w:r w:rsidRPr="005F0726">
        <w:rPr>
          <w:rFonts w:ascii="Arial Narrow" w:hAnsi="Arial Narrow"/>
          <w:b/>
        </w:rPr>
        <w:t xml:space="preserve">Artículo </w:t>
      </w:r>
      <w:r w:rsidR="00882877" w:rsidRPr="005F0726">
        <w:rPr>
          <w:rFonts w:ascii="Arial Narrow" w:hAnsi="Arial Narrow"/>
          <w:b/>
        </w:rPr>
        <w:t>68</w:t>
      </w:r>
      <w:r w:rsidRPr="005F0726">
        <w:rPr>
          <w:rFonts w:ascii="Arial Narrow" w:hAnsi="Arial Narrow"/>
          <w:b/>
        </w:rPr>
        <w:t>. Graduación de las sanciones</w:t>
      </w:r>
      <w:r w:rsidRPr="005F0726">
        <w:rPr>
          <w:rFonts w:ascii="Arial Narrow" w:hAnsi="Arial Narrow"/>
        </w:rPr>
        <w:t xml:space="preserve">. Para efectos de determinar el rigor con que se aplicarán las sanciones establecidas en </w:t>
      </w:r>
      <w:r w:rsidR="009343FC" w:rsidRPr="005F0726">
        <w:rPr>
          <w:rFonts w:ascii="Arial Narrow" w:hAnsi="Arial Narrow"/>
        </w:rPr>
        <w:t>el presente capítulo</w:t>
      </w:r>
      <w:r w:rsidRPr="005F0726">
        <w:rPr>
          <w:rFonts w:ascii="Arial Narrow" w:hAnsi="Arial Narrow"/>
        </w:rPr>
        <w:t xml:space="preserve">, esto es, el término y/o </w:t>
      </w:r>
      <w:r w:rsidR="00F7022E" w:rsidRPr="005F0726">
        <w:rPr>
          <w:rFonts w:ascii="Arial Narrow" w:hAnsi="Arial Narrow"/>
        </w:rPr>
        <w:t xml:space="preserve">su </w:t>
      </w:r>
      <w:r w:rsidRPr="005F0726">
        <w:rPr>
          <w:rFonts w:ascii="Arial Narrow" w:hAnsi="Arial Narrow"/>
        </w:rPr>
        <w:t xml:space="preserve">monto, se atenderán los siguientes criterios: </w:t>
      </w:r>
    </w:p>
    <w:p w14:paraId="41D85A62" w14:textId="77777777" w:rsidR="00856DC1" w:rsidRPr="005F0726" w:rsidRDefault="00856DC1" w:rsidP="00856DC1">
      <w:pPr>
        <w:pStyle w:val="Sinespaciado"/>
        <w:jc w:val="both"/>
        <w:rPr>
          <w:rFonts w:ascii="Arial Narrow" w:hAnsi="Arial Narrow"/>
        </w:rPr>
      </w:pPr>
    </w:p>
    <w:p w14:paraId="24103184" w14:textId="77777777" w:rsidR="00856DC1" w:rsidRPr="005F0726" w:rsidRDefault="00856DC1" w:rsidP="00DC4875">
      <w:pPr>
        <w:pStyle w:val="Sinespaciado"/>
        <w:numPr>
          <w:ilvl w:val="0"/>
          <w:numId w:val="49"/>
        </w:numPr>
        <w:jc w:val="both"/>
        <w:rPr>
          <w:rFonts w:ascii="Arial Narrow" w:hAnsi="Arial Narrow"/>
        </w:rPr>
      </w:pPr>
      <w:r w:rsidRPr="005F0726">
        <w:rPr>
          <w:rFonts w:ascii="Arial Narrow" w:hAnsi="Arial Narrow"/>
        </w:rPr>
        <w:t>El patrimonio del infractor.</w:t>
      </w:r>
    </w:p>
    <w:p w14:paraId="1C4850E6" w14:textId="77777777" w:rsidR="00856DC1" w:rsidRPr="005F0726" w:rsidRDefault="00856DC1" w:rsidP="00DC4875">
      <w:pPr>
        <w:pStyle w:val="Sinespaciado"/>
        <w:numPr>
          <w:ilvl w:val="0"/>
          <w:numId w:val="49"/>
        </w:numPr>
        <w:jc w:val="both"/>
        <w:rPr>
          <w:rFonts w:ascii="Arial Narrow" w:hAnsi="Arial Narrow"/>
        </w:rPr>
      </w:pPr>
      <w:r w:rsidRPr="005F0726">
        <w:rPr>
          <w:rFonts w:ascii="Arial Narrow" w:hAnsi="Arial Narrow"/>
        </w:rPr>
        <w:t>Gravedad de la falta.</w:t>
      </w:r>
    </w:p>
    <w:p w14:paraId="1D544705" w14:textId="77777777" w:rsidR="00856DC1" w:rsidRPr="005F0726" w:rsidRDefault="00856DC1" w:rsidP="00DC4875">
      <w:pPr>
        <w:pStyle w:val="Sinespaciado"/>
        <w:numPr>
          <w:ilvl w:val="0"/>
          <w:numId w:val="49"/>
        </w:numPr>
        <w:jc w:val="both"/>
        <w:rPr>
          <w:rFonts w:ascii="Arial Narrow" w:hAnsi="Arial Narrow"/>
        </w:rPr>
      </w:pPr>
      <w:r w:rsidRPr="005F0726">
        <w:rPr>
          <w:rFonts w:ascii="Arial Narrow" w:hAnsi="Arial Narrow"/>
        </w:rPr>
        <w:t>Grado de afectación o perturbación del servicio de transporte que amenace con su paralización.</w:t>
      </w:r>
    </w:p>
    <w:p w14:paraId="45355EE3" w14:textId="77777777" w:rsidR="00856DC1" w:rsidRPr="005F0726" w:rsidRDefault="00856DC1" w:rsidP="00DC4875">
      <w:pPr>
        <w:pStyle w:val="Sinespaciado"/>
        <w:numPr>
          <w:ilvl w:val="0"/>
          <w:numId w:val="49"/>
        </w:numPr>
        <w:jc w:val="both"/>
        <w:rPr>
          <w:rFonts w:ascii="Arial Narrow" w:hAnsi="Arial Narrow"/>
        </w:rPr>
      </w:pPr>
      <w:r w:rsidRPr="005F0726">
        <w:rPr>
          <w:rFonts w:ascii="Arial Narrow" w:hAnsi="Arial Narrow"/>
        </w:rPr>
        <w:t>Trascendencia social de la falta o del perjuicio causado.</w:t>
      </w:r>
    </w:p>
    <w:p w14:paraId="2B85FCAA" w14:textId="77777777" w:rsidR="00856DC1" w:rsidRPr="005F0726" w:rsidRDefault="00856DC1" w:rsidP="00DC4875">
      <w:pPr>
        <w:pStyle w:val="Sinespaciado"/>
        <w:numPr>
          <w:ilvl w:val="0"/>
          <w:numId w:val="49"/>
        </w:numPr>
        <w:jc w:val="both"/>
        <w:rPr>
          <w:rFonts w:ascii="Arial Narrow" w:hAnsi="Arial Narrow"/>
        </w:rPr>
      </w:pPr>
      <w:r w:rsidRPr="005F0726">
        <w:rPr>
          <w:rFonts w:ascii="Arial Narrow" w:hAnsi="Arial Narrow"/>
        </w:rPr>
        <w:t>Poner en riesgo la vida o integridad física de las personas.</w:t>
      </w:r>
    </w:p>
    <w:p w14:paraId="4E3AC333" w14:textId="77777777" w:rsidR="00856DC1" w:rsidRPr="005F0726" w:rsidRDefault="00856DC1" w:rsidP="00DC4875">
      <w:pPr>
        <w:pStyle w:val="Sinespaciado"/>
        <w:numPr>
          <w:ilvl w:val="0"/>
          <w:numId w:val="49"/>
        </w:numPr>
        <w:jc w:val="both"/>
        <w:rPr>
          <w:rFonts w:ascii="Arial Narrow" w:hAnsi="Arial Narrow"/>
        </w:rPr>
      </w:pPr>
      <w:r w:rsidRPr="005F0726">
        <w:rPr>
          <w:rFonts w:ascii="Arial Narrow" w:hAnsi="Arial Narrow"/>
        </w:rPr>
        <w:t>Daño generado a bienes jurídicamente tutelados.</w:t>
      </w:r>
    </w:p>
    <w:p w14:paraId="3F5F5345" w14:textId="2DFECF61" w:rsidR="00856DC1" w:rsidRPr="005F0726" w:rsidRDefault="00856DC1" w:rsidP="00DC4875">
      <w:pPr>
        <w:pStyle w:val="Sinespaciado"/>
        <w:numPr>
          <w:ilvl w:val="0"/>
          <w:numId w:val="49"/>
        </w:numPr>
        <w:jc w:val="both"/>
        <w:rPr>
          <w:rFonts w:ascii="Arial Narrow" w:hAnsi="Arial Narrow"/>
        </w:rPr>
      </w:pPr>
      <w:r w:rsidRPr="005F0726">
        <w:rPr>
          <w:rFonts w:ascii="Arial Narrow" w:hAnsi="Arial Narrow"/>
        </w:rPr>
        <w:t xml:space="preserve">Existencia de antecedentes relacionados con la comisión de infracciones </w:t>
      </w:r>
      <w:r w:rsidR="003E6C2A">
        <w:rPr>
          <w:rFonts w:ascii="Arial Narrow" w:hAnsi="Arial Narrow"/>
        </w:rPr>
        <w:t>previstas en la presente ley</w:t>
      </w:r>
      <w:r w:rsidRPr="005F0726">
        <w:rPr>
          <w:rFonts w:ascii="Arial Narrow" w:hAnsi="Arial Narrow"/>
        </w:rPr>
        <w:t>.</w:t>
      </w:r>
    </w:p>
    <w:p w14:paraId="470A4C71" w14:textId="77777777" w:rsidR="00856DC1" w:rsidRPr="005F0726" w:rsidRDefault="00856DC1" w:rsidP="00DC4875">
      <w:pPr>
        <w:pStyle w:val="Sinespaciado"/>
        <w:numPr>
          <w:ilvl w:val="0"/>
          <w:numId w:val="49"/>
        </w:numPr>
        <w:jc w:val="both"/>
        <w:rPr>
          <w:rFonts w:ascii="Arial Narrow" w:hAnsi="Arial Narrow"/>
        </w:rPr>
      </w:pPr>
      <w:r w:rsidRPr="005F0726">
        <w:rPr>
          <w:rFonts w:ascii="Arial Narrow" w:hAnsi="Arial Narrow"/>
        </w:rPr>
        <w:t>Reincidencia en la comisión de la infracción.</w:t>
      </w:r>
    </w:p>
    <w:p w14:paraId="712364BD" w14:textId="77777777" w:rsidR="00856DC1" w:rsidRPr="005F0726" w:rsidRDefault="00856DC1" w:rsidP="00DC4875">
      <w:pPr>
        <w:pStyle w:val="Sinespaciado"/>
        <w:numPr>
          <w:ilvl w:val="0"/>
          <w:numId w:val="49"/>
        </w:numPr>
        <w:jc w:val="both"/>
        <w:rPr>
          <w:rFonts w:ascii="Arial Narrow" w:hAnsi="Arial Narrow"/>
        </w:rPr>
      </w:pPr>
      <w:r w:rsidRPr="005F0726">
        <w:rPr>
          <w:rFonts w:ascii="Arial Narrow" w:hAnsi="Arial Narrow"/>
        </w:rPr>
        <w:t>Grado de culpabilidad del sujeto infractor.</w:t>
      </w:r>
    </w:p>
    <w:p w14:paraId="75DC90C1" w14:textId="77777777" w:rsidR="00856DC1" w:rsidRPr="005F0726" w:rsidRDefault="00856DC1" w:rsidP="00DC4875">
      <w:pPr>
        <w:pStyle w:val="Sinespaciado"/>
        <w:numPr>
          <w:ilvl w:val="0"/>
          <w:numId w:val="49"/>
        </w:numPr>
        <w:jc w:val="both"/>
        <w:rPr>
          <w:rFonts w:ascii="Arial Narrow" w:hAnsi="Arial Narrow"/>
        </w:rPr>
      </w:pPr>
      <w:r w:rsidRPr="005F0726">
        <w:rPr>
          <w:rFonts w:ascii="Arial Narrow" w:hAnsi="Arial Narrow"/>
        </w:rPr>
        <w:t>Grado de prudencia o diligencia con la que haya actuado el infractor en la comisión de la conducta.</w:t>
      </w:r>
    </w:p>
    <w:p w14:paraId="29AA441C" w14:textId="77777777" w:rsidR="00856DC1" w:rsidRPr="005F0726" w:rsidRDefault="00856DC1" w:rsidP="00DC4875">
      <w:pPr>
        <w:pStyle w:val="Sinespaciado"/>
        <w:numPr>
          <w:ilvl w:val="0"/>
          <w:numId w:val="49"/>
        </w:numPr>
        <w:jc w:val="both"/>
        <w:rPr>
          <w:rFonts w:ascii="Arial Narrow" w:hAnsi="Arial Narrow"/>
        </w:rPr>
      </w:pPr>
      <w:r w:rsidRPr="005F0726">
        <w:rPr>
          <w:rFonts w:ascii="Arial Narrow" w:hAnsi="Arial Narrow"/>
        </w:rPr>
        <w:t>Grado de colaboración con la investigación.</w:t>
      </w:r>
    </w:p>
    <w:p w14:paraId="0403B3BA" w14:textId="77777777" w:rsidR="00856DC1" w:rsidRPr="005F0726" w:rsidRDefault="00856DC1" w:rsidP="00DC4875">
      <w:pPr>
        <w:pStyle w:val="Sinespaciado"/>
        <w:numPr>
          <w:ilvl w:val="0"/>
          <w:numId w:val="49"/>
        </w:numPr>
        <w:jc w:val="both"/>
        <w:rPr>
          <w:rFonts w:ascii="Arial Narrow" w:hAnsi="Arial Narrow"/>
        </w:rPr>
      </w:pPr>
      <w:r w:rsidRPr="005F0726">
        <w:rPr>
          <w:rFonts w:ascii="Arial Narrow" w:hAnsi="Arial Narrow"/>
        </w:rPr>
        <w:t>El beneficio obtenido por el infractor, directa o indirectamente, o a favor de un tercero.</w:t>
      </w:r>
    </w:p>
    <w:p w14:paraId="1D1299F9" w14:textId="77777777" w:rsidR="00856DC1" w:rsidRPr="005F0726" w:rsidRDefault="00856DC1" w:rsidP="00856DC1">
      <w:pPr>
        <w:pStyle w:val="Sinespaciado"/>
        <w:jc w:val="both"/>
        <w:rPr>
          <w:rFonts w:ascii="Arial Narrow" w:hAnsi="Arial Narrow"/>
        </w:rPr>
      </w:pPr>
    </w:p>
    <w:p w14:paraId="6DA9B028" w14:textId="77777777" w:rsidR="00856DC1" w:rsidRPr="005F0726" w:rsidRDefault="00856DC1" w:rsidP="00856DC1">
      <w:pPr>
        <w:pStyle w:val="Sinespaciado"/>
        <w:jc w:val="both"/>
        <w:rPr>
          <w:rFonts w:ascii="Arial Narrow" w:hAnsi="Arial Narrow"/>
        </w:rPr>
      </w:pPr>
      <w:r w:rsidRPr="005F0726">
        <w:rPr>
          <w:rFonts w:ascii="Arial Narrow" w:hAnsi="Arial Narrow"/>
        </w:rPr>
        <w:lastRenderedPageBreak/>
        <w:t xml:space="preserve">La dosificación por </w:t>
      </w:r>
      <w:r w:rsidR="00C21A7F" w:rsidRPr="005F0726">
        <w:rPr>
          <w:rFonts w:ascii="Arial Narrow" w:hAnsi="Arial Narrow"/>
        </w:rPr>
        <w:t xml:space="preserve">sobre </w:t>
      </w:r>
      <w:r w:rsidRPr="005F0726">
        <w:rPr>
          <w:rFonts w:ascii="Arial Narrow" w:hAnsi="Arial Narrow"/>
        </w:rPr>
        <w:t xml:space="preserve">el cincuenta por ciento (50%) del rango establecido para la cuantía o el período de la sanción solo podrá realizarse cuando se acredite la especial gravedad de los hechos y conductas en atención a la verificación de los criterios </w:t>
      </w:r>
      <w:r w:rsidR="00923A5C" w:rsidRPr="005F0726">
        <w:rPr>
          <w:rFonts w:ascii="Arial Narrow" w:hAnsi="Arial Narrow"/>
        </w:rPr>
        <w:t>1</w:t>
      </w:r>
      <w:r w:rsidRPr="005F0726">
        <w:rPr>
          <w:rFonts w:ascii="Arial Narrow" w:hAnsi="Arial Narrow"/>
        </w:rPr>
        <w:t xml:space="preserve"> a </w:t>
      </w:r>
      <w:r w:rsidR="00923A5C" w:rsidRPr="005F0726">
        <w:rPr>
          <w:rFonts w:ascii="Arial Narrow" w:hAnsi="Arial Narrow"/>
        </w:rPr>
        <w:t>6</w:t>
      </w:r>
      <w:r w:rsidRPr="005F0726">
        <w:rPr>
          <w:rFonts w:ascii="Arial Narrow" w:hAnsi="Arial Narrow"/>
        </w:rPr>
        <w:t xml:space="preserve"> y </w:t>
      </w:r>
      <w:r w:rsidR="00923A5C" w:rsidRPr="005F0726">
        <w:rPr>
          <w:rFonts w:ascii="Arial Narrow" w:hAnsi="Arial Narrow"/>
        </w:rPr>
        <w:t>9</w:t>
      </w:r>
      <w:r w:rsidRPr="005F0726">
        <w:rPr>
          <w:rFonts w:ascii="Arial Narrow" w:hAnsi="Arial Narrow"/>
        </w:rPr>
        <w:t xml:space="preserve"> del presente artículo. </w:t>
      </w:r>
    </w:p>
    <w:p w14:paraId="21D7F268" w14:textId="77777777" w:rsidR="00363472" w:rsidRPr="005F0726" w:rsidRDefault="00363472" w:rsidP="00856DC1">
      <w:pPr>
        <w:pStyle w:val="Sinespaciado"/>
        <w:jc w:val="both"/>
        <w:rPr>
          <w:rFonts w:ascii="Arial Narrow" w:hAnsi="Arial Narrow"/>
        </w:rPr>
      </w:pPr>
    </w:p>
    <w:p w14:paraId="747B4DA1" w14:textId="77777777" w:rsidR="00363472" w:rsidRPr="005F0726" w:rsidRDefault="00363472" w:rsidP="00363472">
      <w:pPr>
        <w:jc w:val="both"/>
        <w:rPr>
          <w:rFonts w:ascii="Arial Narrow" w:hAnsi="Arial Narrow" w:cs="Arial"/>
          <w:color w:val="000000"/>
        </w:rPr>
      </w:pPr>
      <w:r w:rsidRPr="005F0726">
        <w:rPr>
          <w:rFonts w:ascii="Arial Narrow" w:hAnsi="Arial Narrow" w:cs="Arial"/>
          <w:b/>
          <w:bCs/>
          <w:color w:val="000000"/>
        </w:rPr>
        <w:t xml:space="preserve">Artículo </w:t>
      </w:r>
      <w:r w:rsidR="00882877" w:rsidRPr="005F0726">
        <w:rPr>
          <w:rFonts w:ascii="Arial Narrow" w:hAnsi="Arial Narrow" w:cs="Arial"/>
          <w:b/>
          <w:bCs/>
          <w:color w:val="000000"/>
        </w:rPr>
        <w:t>69</w:t>
      </w:r>
      <w:r w:rsidRPr="005F0726">
        <w:rPr>
          <w:rFonts w:ascii="Arial Narrow" w:hAnsi="Arial Narrow" w:cs="Arial"/>
          <w:b/>
          <w:bCs/>
          <w:color w:val="000000"/>
        </w:rPr>
        <w:t xml:space="preserve">. Niveles de servicio, desempeño y calidad. </w:t>
      </w:r>
      <w:r w:rsidRPr="005F0726">
        <w:rPr>
          <w:rFonts w:ascii="Arial Narrow" w:hAnsi="Arial Narrow" w:cs="Arial"/>
          <w:color w:val="000000"/>
        </w:rPr>
        <w:t>El Gobierno Nacional reglamentará los indicadores de nivel de servicio, desempeño y calidad que deberán cumplir los organismos de tránsito y los organismos de apoyo, así como los indicadores que permitirán su observación, evaluación, seguimiento y la sanción por su incumplimiento.</w:t>
      </w:r>
    </w:p>
    <w:p w14:paraId="395E0F20" w14:textId="77777777" w:rsidR="00902F93" w:rsidRPr="005F0726" w:rsidRDefault="00902F93" w:rsidP="00363472">
      <w:pPr>
        <w:jc w:val="both"/>
        <w:rPr>
          <w:rFonts w:ascii="Arial Narrow" w:hAnsi="Arial Narrow" w:cs="Arial"/>
          <w:color w:val="000000"/>
        </w:rPr>
      </w:pPr>
    </w:p>
    <w:p w14:paraId="68771F5B" w14:textId="77777777" w:rsidR="00902F93" w:rsidRPr="005F0726" w:rsidRDefault="00902F93" w:rsidP="00902F93">
      <w:pPr>
        <w:jc w:val="both"/>
        <w:rPr>
          <w:rFonts w:ascii="Arial Narrow" w:hAnsi="Arial Narrow"/>
        </w:rPr>
      </w:pPr>
      <w:r w:rsidRPr="005F0726">
        <w:rPr>
          <w:rFonts w:ascii="Arial Narrow" w:hAnsi="Arial Narrow"/>
        </w:rPr>
        <w:t xml:space="preserve">Las sanciones procederán cuando a través de la medición de los indicadores establecidos para el seguimiento de los niveles de servicio, desempeño y calidad, se logre determinar la configuración de una suspensión, afectación o alteración total o parcial del servicio o de alguno de sus componentes. </w:t>
      </w:r>
    </w:p>
    <w:p w14:paraId="3CFAD301" w14:textId="77777777" w:rsidR="00902F93" w:rsidRPr="005F0726" w:rsidRDefault="00902F93" w:rsidP="00902F93">
      <w:pPr>
        <w:jc w:val="both"/>
        <w:rPr>
          <w:rFonts w:ascii="Arial Narrow" w:hAnsi="Arial Narrow"/>
        </w:rPr>
      </w:pPr>
    </w:p>
    <w:p w14:paraId="7D7DAB3F" w14:textId="77777777" w:rsidR="00902F93" w:rsidRPr="005F0726" w:rsidRDefault="00902F93" w:rsidP="00902F93">
      <w:pPr>
        <w:jc w:val="both"/>
        <w:rPr>
          <w:rFonts w:ascii="Arial Narrow" w:hAnsi="Arial Narrow"/>
        </w:rPr>
      </w:pPr>
      <w:r w:rsidRPr="005F0726">
        <w:rPr>
          <w:rFonts w:ascii="Arial Narrow" w:hAnsi="Arial Narrow"/>
        </w:rPr>
        <w:t xml:space="preserve">Los niveles de servicio, desempeño y calidad, así como los indicadores para su seguimiento, deberán estructurase de forma que permitan la identificación de la suspensión, afectación o alteración total o parcial del servicio o de alguno de sus componentes y la intensidad o gravedad de </w:t>
      </w:r>
      <w:proofErr w:type="gramStart"/>
      <w:r w:rsidRPr="005F0726">
        <w:rPr>
          <w:rFonts w:ascii="Arial Narrow" w:hAnsi="Arial Narrow"/>
        </w:rPr>
        <w:t>las mismas</w:t>
      </w:r>
      <w:proofErr w:type="gramEnd"/>
      <w:r w:rsidRPr="005F0726">
        <w:rPr>
          <w:rFonts w:ascii="Arial Narrow" w:hAnsi="Arial Narrow"/>
        </w:rPr>
        <w:t xml:space="preserve"> en función de la afectación a los usuarios por perturbación del servicio o del riesgo que implica para los bienes jurídicos tutelados. </w:t>
      </w:r>
    </w:p>
    <w:p w14:paraId="591F8094" w14:textId="77777777" w:rsidR="00363472" w:rsidRPr="005F0726" w:rsidRDefault="00363472" w:rsidP="00363472">
      <w:pPr>
        <w:jc w:val="both"/>
        <w:rPr>
          <w:rFonts w:ascii="Arial Narrow" w:hAnsi="Arial Narrow" w:cs="Arial"/>
          <w:color w:val="000000"/>
        </w:rPr>
      </w:pPr>
    </w:p>
    <w:p w14:paraId="28948ECD" w14:textId="77777777" w:rsidR="00363472" w:rsidRPr="005F0726" w:rsidRDefault="00666178" w:rsidP="00397296">
      <w:pPr>
        <w:jc w:val="both"/>
        <w:rPr>
          <w:rFonts w:ascii="Arial Narrow" w:hAnsi="Arial Narrow"/>
        </w:rPr>
      </w:pPr>
      <w:r w:rsidRPr="005F0726">
        <w:rPr>
          <w:rFonts w:ascii="Arial Narrow" w:hAnsi="Arial Narrow"/>
          <w:b/>
        </w:rPr>
        <w:t xml:space="preserve">Artículo </w:t>
      </w:r>
      <w:r w:rsidR="00882877" w:rsidRPr="005F0726">
        <w:rPr>
          <w:rFonts w:ascii="Arial Narrow" w:hAnsi="Arial Narrow"/>
          <w:b/>
        </w:rPr>
        <w:t>70</w:t>
      </w:r>
      <w:r w:rsidRPr="005F0726">
        <w:rPr>
          <w:rFonts w:ascii="Arial Narrow" w:hAnsi="Arial Narrow"/>
          <w:b/>
        </w:rPr>
        <w:t>.</w:t>
      </w:r>
      <w:r w:rsidRPr="005F0726">
        <w:rPr>
          <w:rFonts w:ascii="Arial Narrow" w:hAnsi="Arial Narrow"/>
        </w:rPr>
        <w:t xml:space="preserve"> </w:t>
      </w:r>
      <w:r w:rsidRPr="005F0726">
        <w:rPr>
          <w:rFonts w:ascii="Arial Narrow" w:hAnsi="Arial Narrow"/>
          <w:b/>
          <w:bCs/>
        </w:rPr>
        <w:t>Incumplimiento de n</w:t>
      </w:r>
      <w:r w:rsidRPr="005F0726">
        <w:rPr>
          <w:rFonts w:ascii="Arial Narrow" w:hAnsi="Arial Narrow" w:cs="Arial"/>
          <w:b/>
          <w:bCs/>
          <w:color w:val="000000"/>
        </w:rPr>
        <w:t>iveles de servicio, desempeño y calidad</w:t>
      </w:r>
      <w:r w:rsidRPr="005F0726">
        <w:rPr>
          <w:rFonts w:ascii="Arial Narrow" w:hAnsi="Arial Narrow"/>
          <w:b/>
          <w:bCs/>
        </w:rPr>
        <w:t xml:space="preserve">. </w:t>
      </w:r>
      <w:r w:rsidRPr="005F0726">
        <w:rPr>
          <w:rFonts w:ascii="Arial Narrow" w:hAnsi="Arial Narrow"/>
        </w:rPr>
        <w:t xml:space="preserve">Serán sancionadas con multa entre </w:t>
      </w:r>
      <w:r w:rsidR="00303ED9" w:rsidRPr="005F0726">
        <w:rPr>
          <w:rFonts w:ascii="Arial Narrow" w:hAnsi="Arial Narrow"/>
        </w:rPr>
        <w:t xml:space="preserve">treinta </w:t>
      </w:r>
      <w:r w:rsidRPr="005F0726">
        <w:rPr>
          <w:rFonts w:ascii="Arial Narrow" w:hAnsi="Arial Narrow"/>
        </w:rPr>
        <w:t>(</w:t>
      </w:r>
      <w:r w:rsidR="00303ED9" w:rsidRPr="005F0726">
        <w:rPr>
          <w:rFonts w:ascii="Arial Narrow" w:hAnsi="Arial Narrow"/>
        </w:rPr>
        <w:t>30</w:t>
      </w:r>
      <w:r w:rsidRPr="005F0726">
        <w:rPr>
          <w:rFonts w:ascii="Arial Narrow" w:hAnsi="Arial Narrow"/>
        </w:rPr>
        <w:t xml:space="preserve">) y </w:t>
      </w:r>
      <w:r w:rsidR="00303ED9" w:rsidRPr="005F0726">
        <w:rPr>
          <w:rFonts w:ascii="Arial Narrow" w:hAnsi="Arial Narrow"/>
        </w:rPr>
        <w:t xml:space="preserve">veintiséis mil </w:t>
      </w:r>
      <w:r w:rsidRPr="005F0726">
        <w:rPr>
          <w:rFonts w:ascii="Arial Narrow" w:hAnsi="Arial Narrow"/>
        </w:rPr>
        <w:t>(</w:t>
      </w:r>
      <w:r w:rsidR="00303ED9" w:rsidRPr="005F0726">
        <w:rPr>
          <w:rFonts w:ascii="Arial Narrow" w:hAnsi="Arial Narrow"/>
        </w:rPr>
        <w:t>26</w:t>
      </w:r>
      <w:r w:rsidRPr="005F0726">
        <w:rPr>
          <w:rFonts w:ascii="Arial Narrow" w:hAnsi="Arial Narrow"/>
        </w:rPr>
        <w:t xml:space="preserve">.000) </w:t>
      </w:r>
      <w:r w:rsidR="00303ED9" w:rsidRPr="005F0726">
        <w:rPr>
          <w:rFonts w:ascii="Arial Narrow" w:hAnsi="Arial Narrow"/>
        </w:rPr>
        <w:t xml:space="preserve">Unidades de Valor Tributario </w:t>
      </w:r>
      <w:r w:rsidR="00DD2CC5" w:rsidRPr="005F0726">
        <w:rPr>
          <w:rFonts w:ascii="Arial Narrow" w:hAnsi="Arial Narrow" w:cs="Arial"/>
          <w:color w:val="000000"/>
        </w:rPr>
        <w:t xml:space="preserve">los organismos de tránsito y los organismos de apoyo </w:t>
      </w:r>
      <w:r w:rsidRPr="005F0726">
        <w:rPr>
          <w:rFonts w:ascii="Arial Narrow" w:hAnsi="Arial Narrow" w:cs="Arial"/>
          <w:color w:val="000000"/>
        </w:rPr>
        <w:t xml:space="preserve">que incumplan en </w:t>
      </w:r>
      <w:r w:rsidR="00DD2CC5" w:rsidRPr="005F0726">
        <w:rPr>
          <w:rFonts w:ascii="Arial Narrow" w:hAnsi="Arial Narrow" w:cs="Arial"/>
          <w:color w:val="000000"/>
        </w:rPr>
        <w:t xml:space="preserve">el periodo de evaluación </w:t>
      </w:r>
      <w:r w:rsidRPr="005F0726">
        <w:rPr>
          <w:rFonts w:ascii="Arial Narrow" w:hAnsi="Arial Narrow" w:cs="Arial"/>
          <w:color w:val="000000"/>
        </w:rPr>
        <w:t>los indicadores de niveles de servicio, desempeño o calidad que le s</w:t>
      </w:r>
      <w:r w:rsidR="00DD2CC5" w:rsidRPr="005F0726">
        <w:rPr>
          <w:rFonts w:ascii="Arial Narrow" w:hAnsi="Arial Narrow" w:cs="Arial"/>
          <w:color w:val="000000"/>
        </w:rPr>
        <w:t>ea</w:t>
      </w:r>
      <w:r w:rsidRPr="005F0726">
        <w:rPr>
          <w:rFonts w:ascii="Arial Narrow" w:hAnsi="Arial Narrow" w:cs="Arial"/>
          <w:color w:val="000000"/>
        </w:rPr>
        <w:t>n exigibles.</w:t>
      </w:r>
      <w:r w:rsidR="0077175E" w:rsidRPr="005F0726">
        <w:rPr>
          <w:rFonts w:ascii="Arial Narrow" w:hAnsi="Arial Narrow" w:cs="Arial"/>
          <w:color w:val="000000"/>
        </w:rPr>
        <w:t xml:space="preserve"> La graduación de la multa atendrá los criterios indicados en el artículo</w:t>
      </w:r>
      <w:r w:rsidR="00397296" w:rsidRPr="005F0726">
        <w:rPr>
          <w:rFonts w:ascii="Arial Narrow" w:hAnsi="Arial Narrow" w:cs="Arial"/>
          <w:color w:val="000000"/>
        </w:rPr>
        <w:t xml:space="preserve"> </w:t>
      </w:r>
      <w:r w:rsidR="00294073" w:rsidRPr="005F0726">
        <w:rPr>
          <w:rFonts w:ascii="Arial Narrow" w:hAnsi="Arial Narrow" w:cs="Arial"/>
          <w:color w:val="000000"/>
        </w:rPr>
        <w:t>68</w:t>
      </w:r>
      <w:r w:rsidR="00397296" w:rsidRPr="005F0726">
        <w:rPr>
          <w:rFonts w:ascii="Arial Narrow" w:hAnsi="Arial Narrow" w:cs="Arial"/>
          <w:color w:val="000000"/>
        </w:rPr>
        <w:t xml:space="preserve"> de la presente ley. </w:t>
      </w:r>
    </w:p>
    <w:p w14:paraId="66370A90" w14:textId="77777777" w:rsidR="001A33A7" w:rsidRPr="005F0726" w:rsidRDefault="001A33A7" w:rsidP="00856DC1">
      <w:pPr>
        <w:pStyle w:val="Sinespaciado"/>
        <w:jc w:val="both"/>
        <w:rPr>
          <w:rFonts w:ascii="Arial Narrow" w:hAnsi="Arial Narrow"/>
        </w:rPr>
      </w:pPr>
    </w:p>
    <w:p w14:paraId="689D2A13" w14:textId="7DD27EC1" w:rsidR="001A33A7" w:rsidRPr="005F0726" w:rsidRDefault="001A33A7" w:rsidP="001A33A7">
      <w:pPr>
        <w:pStyle w:val="Sinespaciado"/>
        <w:jc w:val="both"/>
        <w:rPr>
          <w:rFonts w:ascii="Arial Narrow" w:hAnsi="Arial Narrow"/>
          <w:bCs/>
        </w:rPr>
      </w:pPr>
      <w:r w:rsidRPr="005F0726">
        <w:rPr>
          <w:rFonts w:ascii="Arial Narrow" w:hAnsi="Arial Narrow"/>
          <w:b/>
        </w:rPr>
        <w:t>Artículo</w:t>
      </w:r>
      <w:r w:rsidR="00882877" w:rsidRPr="005F0726">
        <w:rPr>
          <w:rFonts w:ascii="Arial Narrow" w:hAnsi="Arial Narrow"/>
          <w:b/>
        </w:rPr>
        <w:t xml:space="preserve"> </w:t>
      </w:r>
      <w:r w:rsidR="00397296" w:rsidRPr="005F0726">
        <w:rPr>
          <w:rFonts w:ascii="Arial Narrow" w:hAnsi="Arial Narrow"/>
          <w:b/>
        </w:rPr>
        <w:t>7</w:t>
      </w:r>
      <w:r w:rsidR="00882877" w:rsidRPr="005F0726">
        <w:rPr>
          <w:rFonts w:ascii="Arial Narrow" w:hAnsi="Arial Narrow"/>
          <w:b/>
        </w:rPr>
        <w:t>1</w:t>
      </w:r>
      <w:r w:rsidRPr="005F0726">
        <w:rPr>
          <w:rFonts w:ascii="Arial Narrow" w:hAnsi="Arial Narrow"/>
          <w:b/>
        </w:rPr>
        <w:t>. Infracciones</w:t>
      </w:r>
      <w:r w:rsidR="00037CD6" w:rsidRPr="005F0726">
        <w:rPr>
          <w:rFonts w:ascii="Arial Narrow" w:hAnsi="Arial Narrow"/>
          <w:b/>
        </w:rPr>
        <w:t xml:space="preserve"> transversales a los organismos de tránsito y a los organismos de apoyo</w:t>
      </w:r>
      <w:r w:rsidRPr="005F0726">
        <w:rPr>
          <w:rFonts w:ascii="Arial Narrow" w:hAnsi="Arial Narrow"/>
          <w:b/>
        </w:rPr>
        <w:t xml:space="preserve">. </w:t>
      </w:r>
      <w:r w:rsidRPr="005F0726">
        <w:rPr>
          <w:rFonts w:ascii="Arial Narrow" w:hAnsi="Arial Narrow"/>
          <w:bCs/>
        </w:rPr>
        <w:t xml:space="preserve">Serán sancionados con multa de </w:t>
      </w:r>
      <w:r w:rsidR="00303ED9" w:rsidRPr="005F0726">
        <w:rPr>
          <w:rFonts w:ascii="Arial Narrow" w:hAnsi="Arial Narrow"/>
          <w:bCs/>
        </w:rPr>
        <w:t xml:space="preserve">quinientas </w:t>
      </w:r>
      <w:r w:rsidRPr="005F0726">
        <w:rPr>
          <w:rFonts w:ascii="Arial Narrow" w:hAnsi="Arial Narrow"/>
          <w:bCs/>
        </w:rPr>
        <w:t>(</w:t>
      </w:r>
      <w:r w:rsidR="00303ED9" w:rsidRPr="005F0726">
        <w:rPr>
          <w:rFonts w:ascii="Arial Narrow" w:hAnsi="Arial Narrow"/>
          <w:bCs/>
        </w:rPr>
        <w:t>500</w:t>
      </w:r>
      <w:r w:rsidRPr="005F0726">
        <w:rPr>
          <w:rFonts w:ascii="Arial Narrow" w:hAnsi="Arial Narrow"/>
          <w:bCs/>
        </w:rPr>
        <w:t xml:space="preserve">) </w:t>
      </w:r>
      <w:r w:rsidR="00303ED9" w:rsidRPr="005F0726">
        <w:rPr>
          <w:rFonts w:ascii="Arial Narrow" w:hAnsi="Arial Narrow"/>
          <w:bCs/>
        </w:rPr>
        <w:t xml:space="preserve">Unidades de Valor Tributario </w:t>
      </w:r>
      <w:r w:rsidRPr="005F0726">
        <w:rPr>
          <w:rFonts w:ascii="Arial Narrow" w:hAnsi="Arial Narrow"/>
          <w:bCs/>
        </w:rPr>
        <w:t xml:space="preserve">por cada mes o fracción de mes hasta que cese el incumplimiento, </w:t>
      </w:r>
      <w:r w:rsidR="003B2B1D" w:rsidRPr="005F0726">
        <w:rPr>
          <w:rFonts w:ascii="Arial Narrow" w:hAnsi="Arial Narrow"/>
          <w:bCs/>
        </w:rPr>
        <w:t xml:space="preserve">los organismos de tránsito y los organismos de apoyo que </w:t>
      </w:r>
      <w:r w:rsidRPr="005F0726">
        <w:rPr>
          <w:rFonts w:ascii="Arial Narrow" w:hAnsi="Arial Narrow"/>
          <w:bCs/>
        </w:rPr>
        <w:t>incurran en las siguientes infracciones:</w:t>
      </w:r>
    </w:p>
    <w:p w14:paraId="70640D17" w14:textId="77777777" w:rsidR="001A33A7" w:rsidRPr="005F0726" w:rsidRDefault="001A33A7" w:rsidP="001A33A7">
      <w:pPr>
        <w:pStyle w:val="Sinespaciado"/>
        <w:jc w:val="both"/>
        <w:rPr>
          <w:rFonts w:ascii="Arial Narrow" w:hAnsi="Arial Narrow"/>
        </w:rPr>
      </w:pPr>
    </w:p>
    <w:p w14:paraId="495724AA" w14:textId="77777777" w:rsidR="001A33A7" w:rsidRPr="005F0726" w:rsidRDefault="001A33A7" w:rsidP="00DC4875">
      <w:pPr>
        <w:pStyle w:val="Sinespaciado"/>
        <w:numPr>
          <w:ilvl w:val="0"/>
          <w:numId w:val="43"/>
        </w:numPr>
        <w:adjustRightInd w:val="0"/>
        <w:spacing w:before="57" w:after="57"/>
        <w:jc w:val="both"/>
        <w:textAlignment w:val="center"/>
        <w:rPr>
          <w:rFonts w:ascii="Arial Narrow" w:hAnsi="Arial Narrow" w:cs="Arial"/>
        </w:rPr>
      </w:pPr>
      <w:r w:rsidRPr="005F0726">
        <w:rPr>
          <w:rFonts w:ascii="Arial Narrow" w:hAnsi="Arial Narrow" w:cs="Arial"/>
        </w:rPr>
        <w:t xml:space="preserve">No dar cumplimiento a los planes de mejoramiento concertados y/o aprobados por la autoridad competente. </w:t>
      </w:r>
    </w:p>
    <w:p w14:paraId="2F266A98" w14:textId="77777777" w:rsidR="001A33A7" w:rsidRPr="005F0726" w:rsidRDefault="001A33A7" w:rsidP="001A33A7">
      <w:pPr>
        <w:pStyle w:val="Prrafodelista"/>
        <w:numPr>
          <w:ilvl w:val="0"/>
          <w:numId w:val="43"/>
        </w:numPr>
        <w:adjustRightInd w:val="0"/>
        <w:spacing w:before="57" w:after="57"/>
        <w:jc w:val="both"/>
        <w:textAlignment w:val="center"/>
        <w:rPr>
          <w:rFonts w:ascii="Arial Narrow" w:hAnsi="Arial Narrow" w:cs="Arial"/>
        </w:rPr>
      </w:pPr>
      <w:r w:rsidRPr="005F0726">
        <w:rPr>
          <w:rFonts w:ascii="Arial Narrow" w:hAnsi="Arial Narrow" w:cs="Arial"/>
        </w:rPr>
        <w:t xml:space="preserve">No presentar un plan de mejoramiento estando obligado a hacerlo. </w:t>
      </w:r>
    </w:p>
    <w:p w14:paraId="6FD42514" w14:textId="77777777" w:rsidR="001A33A7" w:rsidRPr="005F0726" w:rsidRDefault="001A33A7" w:rsidP="001A33A7">
      <w:pPr>
        <w:pStyle w:val="Sinespaciado"/>
        <w:numPr>
          <w:ilvl w:val="0"/>
          <w:numId w:val="43"/>
        </w:numPr>
        <w:jc w:val="both"/>
        <w:rPr>
          <w:rFonts w:ascii="Arial Narrow" w:hAnsi="Arial Narrow"/>
        </w:rPr>
      </w:pPr>
      <w:r w:rsidRPr="005F0726">
        <w:rPr>
          <w:rFonts w:ascii="Arial Narrow" w:hAnsi="Arial Narrow"/>
        </w:rPr>
        <w:t>No realizar oportunamente los reportes de información que son exigidos reglamentariamente.</w:t>
      </w:r>
    </w:p>
    <w:p w14:paraId="389F64A1" w14:textId="77777777" w:rsidR="001A33A7" w:rsidRPr="005F0726" w:rsidRDefault="001A33A7" w:rsidP="001A33A7">
      <w:pPr>
        <w:pStyle w:val="Sinespaciado"/>
        <w:numPr>
          <w:ilvl w:val="0"/>
          <w:numId w:val="43"/>
        </w:numPr>
        <w:jc w:val="both"/>
        <w:rPr>
          <w:rFonts w:ascii="Arial Narrow" w:hAnsi="Arial Narrow"/>
        </w:rPr>
      </w:pPr>
      <w:r w:rsidRPr="005F0726">
        <w:rPr>
          <w:rFonts w:ascii="Arial Narrow" w:hAnsi="Arial Narrow"/>
        </w:rPr>
        <w:t xml:space="preserve">No actualizar la información de la empresa que lleva, reposa o a la cual hace seguimiento la autoridad de transporte y las autoridades de inspección vigilancia y control o no hacerlo oportunamente.  </w:t>
      </w:r>
    </w:p>
    <w:bookmarkEnd w:id="15"/>
    <w:p w14:paraId="55E451C6" w14:textId="77777777" w:rsidR="00856DC1" w:rsidRPr="005F0726" w:rsidRDefault="00856DC1" w:rsidP="00856DC1">
      <w:pPr>
        <w:pStyle w:val="NormalWeb"/>
        <w:spacing w:before="0" w:beforeAutospacing="0" w:after="0" w:afterAutospacing="0"/>
        <w:jc w:val="both"/>
        <w:rPr>
          <w:rFonts w:ascii="Arial Narrow" w:hAnsi="Arial Narrow"/>
          <w:b/>
          <w:color w:val="000000"/>
        </w:rPr>
      </w:pPr>
    </w:p>
    <w:p w14:paraId="3321F83D" w14:textId="77777777" w:rsidR="00856DC1" w:rsidRPr="005F0726" w:rsidRDefault="00856DC1" w:rsidP="00856DC1">
      <w:pPr>
        <w:pStyle w:val="NormalWeb"/>
        <w:spacing w:before="0" w:beforeAutospacing="0" w:after="0" w:afterAutospacing="0"/>
        <w:jc w:val="both"/>
        <w:rPr>
          <w:rFonts w:ascii="Arial Narrow" w:hAnsi="Arial Narrow"/>
          <w:b/>
          <w:color w:val="000000"/>
        </w:rPr>
      </w:pPr>
      <w:r w:rsidRPr="005F0726">
        <w:rPr>
          <w:rFonts w:ascii="Arial Narrow" w:hAnsi="Arial Narrow"/>
          <w:b/>
          <w:color w:val="000000"/>
        </w:rPr>
        <w:t>Artículo </w:t>
      </w:r>
      <w:r w:rsidR="00882877" w:rsidRPr="005F0726">
        <w:rPr>
          <w:rFonts w:ascii="Arial Narrow" w:hAnsi="Arial Narrow" w:cs="Arial"/>
          <w:b/>
          <w:bCs/>
          <w:color w:val="000000"/>
        </w:rPr>
        <w:t>72</w:t>
      </w:r>
      <w:r w:rsidRPr="005F0726">
        <w:rPr>
          <w:rFonts w:ascii="Arial Narrow" w:hAnsi="Arial Narrow"/>
          <w:b/>
          <w:color w:val="000000"/>
        </w:rPr>
        <w:t xml:space="preserve">. Sanciones </w:t>
      </w:r>
      <w:r w:rsidRPr="005F0726">
        <w:rPr>
          <w:rFonts w:ascii="Arial Narrow" w:hAnsi="Arial Narrow" w:cs="Arial"/>
          <w:b/>
          <w:bCs/>
          <w:color w:val="000000"/>
        </w:rPr>
        <w:t>a</w:t>
      </w:r>
      <w:r w:rsidRPr="005F0726">
        <w:rPr>
          <w:rFonts w:ascii="Arial Narrow" w:hAnsi="Arial Narrow"/>
          <w:b/>
          <w:color w:val="000000"/>
        </w:rPr>
        <w:t xml:space="preserve">plicables a los </w:t>
      </w:r>
      <w:r w:rsidRPr="005F0726">
        <w:rPr>
          <w:rFonts w:ascii="Arial Narrow" w:hAnsi="Arial Narrow" w:cs="Arial"/>
          <w:b/>
          <w:bCs/>
          <w:color w:val="000000"/>
        </w:rPr>
        <w:t>o</w:t>
      </w:r>
      <w:r w:rsidRPr="005F0726">
        <w:rPr>
          <w:rFonts w:ascii="Arial Narrow" w:hAnsi="Arial Narrow"/>
          <w:b/>
          <w:color w:val="000000"/>
        </w:rPr>
        <w:t xml:space="preserve">rganismos de </w:t>
      </w:r>
      <w:r w:rsidRPr="005F0726">
        <w:rPr>
          <w:rFonts w:ascii="Arial Narrow" w:hAnsi="Arial Narrow" w:cs="Arial"/>
          <w:b/>
          <w:bCs/>
          <w:color w:val="000000"/>
        </w:rPr>
        <w:t>t</w:t>
      </w:r>
      <w:r w:rsidRPr="005F0726">
        <w:rPr>
          <w:rFonts w:ascii="Arial Narrow" w:hAnsi="Arial Narrow"/>
          <w:b/>
          <w:color w:val="000000"/>
        </w:rPr>
        <w:t>ránsito. </w:t>
      </w:r>
      <w:r w:rsidRPr="005F0726">
        <w:rPr>
          <w:rFonts w:ascii="Arial Narrow" w:hAnsi="Arial Narrow"/>
          <w:color w:val="000000"/>
        </w:rPr>
        <w:t xml:space="preserve">Sin perjuicio de lo establecido en el artículo </w:t>
      </w:r>
      <w:r w:rsidRPr="005F0726">
        <w:rPr>
          <w:rFonts w:ascii="Arial Narrow" w:hAnsi="Arial Narrow" w:cs="Arial"/>
          <w:color w:val="000000"/>
        </w:rPr>
        <w:t>158A</w:t>
      </w:r>
      <w:r w:rsidRPr="005F0726">
        <w:rPr>
          <w:rFonts w:ascii="Arial Narrow" w:hAnsi="Arial Narrow"/>
          <w:color w:val="000000"/>
        </w:rPr>
        <w:t xml:space="preserve"> de la Ley 769 de 2002, así como de la aplicación de medidas sancionatorias por parte de otras autoridades de </w:t>
      </w:r>
      <w:r w:rsidRPr="005F0726">
        <w:rPr>
          <w:rFonts w:ascii="Arial Narrow" w:hAnsi="Arial Narrow" w:cs="Arial"/>
          <w:color w:val="000000"/>
        </w:rPr>
        <w:t>c</w:t>
      </w:r>
      <w:r w:rsidRPr="005F0726">
        <w:rPr>
          <w:rFonts w:ascii="Arial Narrow" w:hAnsi="Arial Narrow"/>
          <w:color w:val="000000"/>
        </w:rPr>
        <w:t>ontrol, la Superintendencia de Transporte impondrá las siguientes sanciones a los organismos de tránsito y a los concesionarios, empresas industriales y comerciales del Estado o sociedades de economía mixta que ejercen en régimen privado funciones en materia de transporte y/o tránsito o presten servicios directamente a los usuarios en materia de tránsito y transporte: </w:t>
      </w:r>
    </w:p>
    <w:p w14:paraId="393D17CC" w14:textId="77777777" w:rsidR="00856DC1" w:rsidRPr="005F0726" w:rsidRDefault="00856DC1" w:rsidP="00856DC1">
      <w:pPr>
        <w:pStyle w:val="NormalWeb"/>
        <w:spacing w:before="0" w:beforeAutospacing="0" w:after="0" w:afterAutospacing="0"/>
        <w:jc w:val="both"/>
        <w:rPr>
          <w:rFonts w:ascii="Arial Narrow" w:hAnsi="Arial Narrow"/>
          <w:color w:val="000000"/>
        </w:rPr>
      </w:pPr>
      <w:r w:rsidRPr="005F0726">
        <w:rPr>
          <w:rFonts w:ascii="Arial Narrow" w:hAnsi="Arial Narrow"/>
          <w:color w:val="000000"/>
        </w:rPr>
        <w:t> </w:t>
      </w:r>
    </w:p>
    <w:p w14:paraId="77C6CC91" w14:textId="77777777" w:rsidR="00856DC1" w:rsidRPr="005F0726" w:rsidRDefault="00856DC1" w:rsidP="00856DC1">
      <w:pPr>
        <w:pStyle w:val="NormalWeb"/>
        <w:numPr>
          <w:ilvl w:val="0"/>
          <w:numId w:val="32"/>
        </w:numPr>
        <w:spacing w:before="0" w:beforeAutospacing="0" w:after="0" w:afterAutospacing="0"/>
        <w:jc w:val="both"/>
        <w:rPr>
          <w:rFonts w:ascii="Arial Narrow" w:hAnsi="Arial Narrow"/>
          <w:color w:val="000000"/>
        </w:rPr>
      </w:pPr>
      <w:r w:rsidRPr="005F0726">
        <w:rPr>
          <w:rFonts w:ascii="Arial Narrow" w:hAnsi="Arial Narrow"/>
          <w:b/>
          <w:color w:val="000000"/>
        </w:rPr>
        <w:lastRenderedPageBreak/>
        <w:t>Amonestación escrita</w:t>
      </w:r>
      <w:r w:rsidRPr="005F0726">
        <w:rPr>
          <w:rFonts w:ascii="Arial Narrow" w:hAnsi="Arial Narrow" w:cs="Arial"/>
          <w:b/>
          <w:bCs/>
          <w:color w:val="000000"/>
        </w:rPr>
        <w:t>.</w:t>
      </w:r>
      <w:r w:rsidRPr="005F0726">
        <w:rPr>
          <w:rFonts w:ascii="Arial Narrow" w:hAnsi="Arial Narrow" w:cs="Arial"/>
          <w:color w:val="000000"/>
        </w:rPr>
        <w:t> Consiste</w:t>
      </w:r>
      <w:r w:rsidRPr="005F0726">
        <w:rPr>
          <w:rFonts w:ascii="Arial Narrow" w:hAnsi="Arial Narrow"/>
          <w:color w:val="000000"/>
        </w:rPr>
        <w:t xml:space="preserve"> en el requerimiento realizado con el objeto de que se abstenga, corrija y evite la reincidencia, que será aplicable para las siguientes faltas:</w:t>
      </w:r>
    </w:p>
    <w:p w14:paraId="20A2C041" w14:textId="77777777" w:rsidR="00856DC1" w:rsidRPr="005F0726" w:rsidRDefault="00856DC1" w:rsidP="00856DC1">
      <w:pPr>
        <w:pStyle w:val="NormalWeb"/>
        <w:spacing w:before="0" w:beforeAutospacing="0" w:after="0" w:afterAutospacing="0"/>
        <w:jc w:val="both"/>
        <w:rPr>
          <w:rFonts w:ascii="Arial Narrow" w:hAnsi="Arial Narrow"/>
          <w:color w:val="000000"/>
        </w:rPr>
      </w:pPr>
    </w:p>
    <w:p w14:paraId="1EB62E8B" w14:textId="77777777" w:rsidR="00856DC1" w:rsidRPr="005F0726" w:rsidRDefault="00856DC1" w:rsidP="00856DC1">
      <w:pPr>
        <w:pStyle w:val="NormalWeb"/>
        <w:numPr>
          <w:ilvl w:val="0"/>
          <w:numId w:val="33"/>
        </w:numPr>
        <w:spacing w:before="0" w:beforeAutospacing="0" w:after="0" w:afterAutospacing="0"/>
        <w:jc w:val="both"/>
        <w:rPr>
          <w:rFonts w:ascii="Arial Narrow" w:hAnsi="Arial Narrow"/>
          <w:color w:val="000000"/>
        </w:rPr>
      </w:pPr>
      <w:r w:rsidRPr="005F0726">
        <w:rPr>
          <w:rFonts w:ascii="Arial Narrow" w:hAnsi="Arial Narrow"/>
          <w:color w:val="000000"/>
        </w:rPr>
        <w:t>Omitir, retardar o denegar en forma injustificada a los usuarios, la prestación de los servicios a los cuales por ley están obligados.</w:t>
      </w:r>
    </w:p>
    <w:p w14:paraId="4E24556D" w14:textId="77777777" w:rsidR="00856DC1" w:rsidRPr="005F0726" w:rsidRDefault="00856DC1" w:rsidP="00856DC1">
      <w:pPr>
        <w:pStyle w:val="NormalWeb"/>
        <w:numPr>
          <w:ilvl w:val="0"/>
          <w:numId w:val="33"/>
        </w:numPr>
        <w:spacing w:before="0" w:beforeAutospacing="0" w:after="0" w:afterAutospacing="0"/>
        <w:jc w:val="both"/>
        <w:rPr>
          <w:rFonts w:ascii="Arial Narrow" w:hAnsi="Arial Narrow"/>
          <w:color w:val="000000"/>
        </w:rPr>
      </w:pPr>
      <w:r w:rsidRPr="005F0726">
        <w:rPr>
          <w:rFonts w:ascii="Arial Narrow" w:hAnsi="Arial Narrow"/>
          <w:color w:val="000000"/>
        </w:rPr>
        <w:t>No atender dentro de los plazos que se concedan, las instrucciones o recomendaciones impartidas por el Ministerio de Transporte.</w:t>
      </w:r>
    </w:p>
    <w:p w14:paraId="62EE02A6" w14:textId="77777777" w:rsidR="00856DC1" w:rsidRPr="005F0726" w:rsidRDefault="00856DC1" w:rsidP="00856DC1">
      <w:pPr>
        <w:pStyle w:val="NormalWeb"/>
        <w:numPr>
          <w:ilvl w:val="0"/>
          <w:numId w:val="33"/>
        </w:numPr>
        <w:spacing w:before="0" w:beforeAutospacing="0" w:after="0" w:afterAutospacing="0"/>
        <w:jc w:val="both"/>
        <w:rPr>
          <w:rFonts w:ascii="Arial Narrow" w:hAnsi="Arial Narrow"/>
          <w:color w:val="000000"/>
        </w:rPr>
      </w:pPr>
      <w:r w:rsidRPr="005F0726">
        <w:rPr>
          <w:rFonts w:ascii="Arial Narrow" w:hAnsi="Arial Narrow"/>
          <w:color w:val="000000"/>
        </w:rPr>
        <w:t>No suministrar dentro de los plazos establecidos o de la forma solicitada por el Ministerio de Transporte o la Superintendencia de Transporte la información que le sea requerida.</w:t>
      </w:r>
    </w:p>
    <w:p w14:paraId="5FE88227" w14:textId="77777777" w:rsidR="00856DC1" w:rsidRPr="005F0726" w:rsidRDefault="00856DC1" w:rsidP="00856DC1">
      <w:pPr>
        <w:pStyle w:val="NormalWeb"/>
        <w:spacing w:before="0" w:beforeAutospacing="0" w:after="0" w:afterAutospacing="0"/>
        <w:jc w:val="both"/>
        <w:rPr>
          <w:rFonts w:ascii="Arial Narrow" w:hAnsi="Arial Narrow"/>
          <w:color w:val="000000"/>
        </w:rPr>
      </w:pPr>
      <w:r w:rsidRPr="005F0726">
        <w:rPr>
          <w:rFonts w:ascii="Arial Narrow" w:hAnsi="Arial Narrow"/>
          <w:color w:val="000000"/>
        </w:rPr>
        <w:t>  </w:t>
      </w:r>
    </w:p>
    <w:p w14:paraId="75D608ED" w14:textId="77777777" w:rsidR="00856DC1" w:rsidRPr="005F0726" w:rsidRDefault="00856DC1" w:rsidP="00856DC1">
      <w:pPr>
        <w:pStyle w:val="NormalWeb"/>
        <w:numPr>
          <w:ilvl w:val="0"/>
          <w:numId w:val="32"/>
        </w:numPr>
        <w:spacing w:before="0" w:beforeAutospacing="0" w:after="0" w:afterAutospacing="0"/>
        <w:jc w:val="both"/>
        <w:rPr>
          <w:rFonts w:ascii="Arial Narrow" w:hAnsi="Arial Narrow"/>
          <w:color w:val="000000"/>
        </w:rPr>
      </w:pPr>
      <w:r w:rsidRPr="005F0726">
        <w:rPr>
          <w:rFonts w:ascii="Arial Narrow" w:hAnsi="Arial Narrow"/>
          <w:b/>
          <w:color w:val="000000"/>
        </w:rPr>
        <w:t xml:space="preserve">Multa de hasta </w:t>
      </w:r>
      <w:r w:rsidR="00926DE8" w:rsidRPr="005F0726">
        <w:rPr>
          <w:rFonts w:ascii="Arial Narrow" w:hAnsi="Arial Narrow"/>
          <w:b/>
          <w:color w:val="000000"/>
        </w:rPr>
        <w:t>mil quinientas (1.500) Unidades de Valor Tributario</w:t>
      </w:r>
      <w:r w:rsidRPr="005F0726">
        <w:rPr>
          <w:rFonts w:ascii="Arial Narrow" w:hAnsi="Arial Narrow" w:cs="Arial"/>
          <w:color w:val="000000"/>
        </w:rPr>
        <w:t>,</w:t>
      </w:r>
      <w:r w:rsidRPr="005F0726">
        <w:rPr>
          <w:rFonts w:ascii="Arial Narrow" w:hAnsi="Arial Narrow"/>
          <w:color w:val="000000"/>
        </w:rPr>
        <w:t xml:space="preserve"> por las siguientes faltas:</w:t>
      </w:r>
    </w:p>
    <w:p w14:paraId="2F21687B" w14:textId="77777777" w:rsidR="00856DC1" w:rsidRPr="005F0726" w:rsidRDefault="00856DC1" w:rsidP="00856DC1">
      <w:pPr>
        <w:pStyle w:val="NormalWeb"/>
        <w:spacing w:before="0" w:beforeAutospacing="0" w:after="0" w:afterAutospacing="0"/>
        <w:ind w:left="720"/>
        <w:jc w:val="both"/>
        <w:rPr>
          <w:rFonts w:ascii="Arial Narrow" w:hAnsi="Arial Narrow"/>
          <w:color w:val="000000"/>
        </w:rPr>
      </w:pPr>
    </w:p>
    <w:p w14:paraId="2FB1FE3E" w14:textId="77777777" w:rsidR="00856DC1" w:rsidRPr="005F0726" w:rsidRDefault="00856DC1" w:rsidP="00856DC1">
      <w:pPr>
        <w:pStyle w:val="NormalWeb"/>
        <w:numPr>
          <w:ilvl w:val="0"/>
          <w:numId w:val="34"/>
        </w:numPr>
        <w:spacing w:before="0" w:beforeAutospacing="0" w:after="0" w:afterAutospacing="0"/>
        <w:jc w:val="both"/>
        <w:rPr>
          <w:rFonts w:ascii="Arial Narrow" w:hAnsi="Arial Narrow"/>
          <w:color w:val="000000"/>
        </w:rPr>
      </w:pPr>
      <w:r w:rsidRPr="005F0726">
        <w:rPr>
          <w:rFonts w:ascii="Arial Narrow" w:hAnsi="Arial Narrow"/>
          <w:color w:val="000000"/>
        </w:rPr>
        <w:t>Cobrar valores distintos a los establecidos por las autoridades competentes para la prestación de servicios de tránsito o de transporte o para liquidación de los gravámenes relacionados con dichos servicios.</w:t>
      </w:r>
    </w:p>
    <w:p w14:paraId="5A7355E8" w14:textId="77777777" w:rsidR="00856DC1" w:rsidRPr="005F0726" w:rsidRDefault="00856DC1" w:rsidP="00856DC1">
      <w:pPr>
        <w:pStyle w:val="NormalWeb"/>
        <w:numPr>
          <w:ilvl w:val="0"/>
          <w:numId w:val="34"/>
        </w:numPr>
        <w:spacing w:before="0" w:beforeAutospacing="0" w:after="0" w:afterAutospacing="0"/>
        <w:jc w:val="both"/>
        <w:rPr>
          <w:rFonts w:ascii="Arial Narrow" w:hAnsi="Arial Narrow"/>
          <w:color w:val="000000"/>
        </w:rPr>
      </w:pPr>
      <w:r w:rsidRPr="005F0726">
        <w:rPr>
          <w:rFonts w:ascii="Arial Narrow" w:hAnsi="Arial Narrow"/>
          <w:color w:val="000000"/>
        </w:rPr>
        <w:t>Exigir requisitos adicionales u omitir la exigencia de algunos de los requisitos establecidos legalmente para los trámites que se adelanten ante dichos organismos.</w:t>
      </w:r>
    </w:p>
    <w:p w14:paraId="15B386C4" w14:textId="77777777" w:rsidR="00856DC1" w:rsidRPr="005F0726" w:rsidRDefault="00856DC1" w:rsidP="00856DC1">
      <w:pPr>
        <w:pStyle w:val="NormalWeb"/>
        <w:numPr>
          <w:ilvl w:val="0"/>
          <w:numId w:val="34"/>
        </w:numPr>
        <w:spacing w:before="0" w:beforeAutospacing="0" w:after="0" w:afterAutospacing="0"/>
        <w:jc w:val="both"/>
        <w:rPr>
          <w:rFonts w:ascii="Arial Narrow" w:hAnsi="Arial Narrow"/>
          <w:color w:val="000000"/>
        </w:rPr>
      </w:pPr>
      <w:r w:rsidRPr="005F0726">
        <w:rPr>
          <w:rFonts w:ascii="Arial Narrow" w:hAnsi="Arial Narrow"/>
          <w:color w:val="000000"/>
        </w:rPr>
        <w:t>Incumplir los procedimientos previstos por el Ministerio de Transporte para la realización de trámites a través del sistema RUNT.</w:t>
      </w:r>
    </w:p>
    <w:p w14:paraId="2345CCBF" w14:textId="77777777" w:rsidR="00856DC1" w:rsidRPr="005F0726" w:rsidRDefault="00856DC1" w:rsidP="00856DC1">
      <w:pPr>
        <w:pStyle w:val="NormalWeb"/>
        <w:numPr>
          <w:ilvl w:val="0"/>
          <w:numId w:val="34"/>
        </w:numPr>
        <w:spacing w:before="0" w:beforeAutospacing="0" w:after="0" w:afterAutospacing="0"/>
        <w:jc w:val="both"/>
        <w:rPr>
          <w:rFonts w:ascii="Arial Narrow" w:hAnsi="Arial Narrow"/>
          <w:color w:val="000000"/>
        </w:rPr>
      </w:pPr>
      <w:r w:rsidRPr="005F0726">
        <w:rPr>
          <w:rFonts w:ascii="Arial Narrow" w:hAnsi="Arial Narrow"/>
          <w:color w:val="000000"/>
        </w:rPr>
        <w:t>Haber sido sancionado con amonestación por segunda vez en un per</w:t>
      </w:r>
      <w:r w:rsidRPr="005F0726">
        <w:rPr>
          <w:rFonts w:ascii="Arial Narrow" w:hAnsi="Arial Narrow" w:cs="Arial"/>
          <w:color w:val="000000"/>
        </w:rPr>
        <w:t>í</w:t>
      </w:r>
      <w:r w:rsidRPr="005F0726">
        <w:rPr>
          <w:rFonts w:ascii="Arial Narrow" w:hAnsi="Arial Narrow"/>
          <w:color w:val="000000"/>
        </w:rPr>
        <w:t>odo de doce (12) meses siguientes a la fecha de ejecutoria de la providencia que imponga la primera sanción de amonestación.</w:t>
      </w:r>
    </w:p>
    <w:p w14:paraId="47CC7010" w14:textId="77777777" w:rsidR="00856DC1" w:rsidRPr="005F0726" w:rsidRDefault="00856DC1" w:rsidP="00856DC1">
      <w:pPr>
        <w:pStyle w:val="NormalWeb"/>
        <w:numPr>
          <w:ilvl w:val="0"/>
          <w:numId w:val="34"/>
        </w:numPr>
        <w:spacing w:before="0" w:beforeAutospacing="0" w:after="0" w:afterAutospacing="0"/>
        <w:jc w:val="both"/>
        <w:rPr>
          <w:rFonts w:ascii="Arial Narrow" w:hAnsi="Arial Narrow"/>
          <w:color w:val="000000"/>
        </w:rPr>
      </w:pPr>
      <w:r w:rsidRPr="005F0726">
        <w:rPr>
          <w:rFonts w:ascii="Arial Narrow" w:hAnsi="Arial Narrow"/>
          <w:color w:val="000000"/>
        </w:rPr>
        <w:t>Prestar el servicio de curso para infractores sin contar con el registro ante el RUNT o permitir el pago reducido de la multa sin la realización del curso por parte del infractor.</w:t>
      </w:r>
    </w:p>
    <w:p w14:paraId="08F3E3E4" w14:textId="77777777" w:rsidR="00856DC1" w:rsidRPr="005F0726" w:rsidRDefault="00856DC1" w:rsidP="00856DC1">
      <w:pPr>
        <w:pStyle w:val="NormalWeb"/>
        <w:numPr>
          <w:ilvl w:val="0"/>
          <w:numId w:val="34"/>
        </w:numPr>
        <w:spacing w:before="0" w:beforeAutospacing="0" w:after="0" w:afterAutospacing="0"/>
        <w:jc w:val="both"/>
        <w:rPr>
          <w:rFonts w:ascii="Arial Narrow" w:hAnsi="Arial Narrow"/>
          <w:color w:val="000000"/>
        </w:rPr>
      </w:pPr>
      <w:r w:rsidRPr="005F0726">
        <w:rPr>
          <w:rFonts w:ascii="Arial Narrow" w:hAnsi="Arial Narrow"/>
          <w:color w:val="000000"/>
        </w:rPr>
        <w:t>Alterar o modificar la información reportada al Registro Único Nacional de Tránsito (RUNT) sin justificación o contrariando lo dispuesto en las normas legales o reglamentarias.</w:t>
      </w:r>
    </w:p>
    <w:p w14:paraId="0F7A5FA6" w14:textId="77777777" w:rsidR="00856DC1" w:rsidRPr="005F0726" w:rsidRDefault="00856DC1" w:rsidP="00856DC1">
      <w:pPr>
        <w:pStyle w:val="NormalWeb"/>
        <w:numPr>
          <w:ilvl w:val="0"/>
          <w:numId w:val="34"/>
        </w:numPr>
        <w:spacing w:before="0" w:beforeAutospacing="0" w:after="0" w:afterAutospacing="0"/>
        <w:jc w:val="both"/>
        <w:rPr>
          <w:rFonts w:ascii="Arial Narrow" w:hAnsi="Arial Narrow"/>
          <w:color w:val="000000"/>
        </w:rPr>
      </w:pPr>
      <w:r w:rsidRPr="005F0726">
        <w:rPr>
          <w:rFonts w:ascii="Arial Narrow" w:hAnsi="Arial Narrow"/>
          <w:color w:val="000000"/>
        </w:rPr>
        <w:t>No cumplir parcial o totalmente y dentro de los plazos que se concedan los planes de mejoramiento de carácter preventivo aprobados por la Superintendencia de Transporte o las instrucciones impartidas por el Ministerio de Transporte. </w:t>
      </w:r>
    </w:p>
    <w:p w14:paraId="64B41129" w14:textId="77777777" w:rsidR="00856DC1" w:rsidRPr="005F0726" w:rsidRDefault="00856DC1" w:rsidP="00856DC1">
      <w:pPr>
        <w:pStyle w:val="NormalWeb"/>
        <w:spacing w:before="0" w:beforeAutospacing="0" w:after="0" w:afterAutospacing="0"/>
        <w:jc w:val="both"/>
        <w:rPr>
          <w:rFonts w:ascii="Arial Narrow" w:hAnsi="Arial Narrow"/>
          <w:color w:val="000000"/>
        </w:rPr>
      </w:pPr>
      <w:r w:rsidRPr="005F0726">
        <w:rPr>
          <w:rFonts w:ascii="Arial Narrow" w:hAnsi="Arial Narrow"/>
          <w:color w:val="000000"/>
        </w:rPr>
        <w:t> </w:t>
      </w:r>
    </w:p>
    <w:p w14:paraId="6B033206" w14:textId="77777777" w:rsidR="00856DC1" w:rsidRPr="005F0726" w:rsidRDefault="00856DC1" w:rsidP="00856DC1">
      <w:pPr>
        <w:pStyle w:val="NormalWeb"/>
        <w:numPr>
          <w:ilvl w:val="0"/>
          <w:numId w:val="32"/>
        </w:numPr>
        <w:spacing w:before="0" w:beforeAutospacing="0" w:after="0" w:afterAutospacing="0"/>
        <w:jc w:val="both"/>
        <w:rPr>
          <w:rFonts w:ascii="Arial Narrow" w:hAnsi="Arial Narrow"/>
          <w:color w:val="000000"/>
        </w:rPr>
      </w:pPr>
      <w:r w:rsidRPr="005F0726">
        <w:rPr>
          <w:rFonts w:ascii="Arial Narrow" w:hAnsi="Arial Narrow"/>
          <w:b/>
          <w:color w:val="000000"/>
        </w:rPr>
        <w:t xml:space="preserve">Multa de hasta </w:t>
      </w:r>
      <w:r w:rsidR="00926DE8" w:rsidRPr="005F0726">
        <w:rPr>
          <w:rFonts w:ascii="Arial Narrow" w:hAnsi="Arial Narrow"/>
          <w:b/>
          <w:color w:val="000000"/>
        </w:rPr>
        <w:t>dos mil (2.0</w:t>
      </w:r>
      <w:r w:rsidRPr="005F0726">
        <w:rPr>
          <w:rFonts w:ascii="Arial Narrow" w:hAnsi="Arial Narrow"/>
          <w:b/>
          <w:color w:val="000000"/>
        </w:rPr>
        <w:t>00</w:t>
      </w:r>
      <w:r w:rsidR="00926DE8" w:rsidRPr="005F0726">
        <w:rPr>
          <w:rFonts w:ascii="Arial Narrow" w:hAnsi="Arial Narrow"/>
          <w:b/>
          <w:color w:val="000000"/>
        </w:rPr>
        <w:t>) Unidades de Valor Tributario</w:t>
      </w:r>
      <w:r w:rsidRPr="005F0726">
        <w:rPr>
          <w:rFonts w:ascii="Arial Narrow" w:hAnsi="Arial Narrow" w:cs="Arial"/>
          <w:b/>
          <w:bCs/>
          <w:color w:val="000000"/>
        </w:rPr>
        <w:t>,</w:t>
      </w:r>
      <w:r w:rsidRPr="005F0726">
        <w:rPr>
          <w:rFonts w:ascii="Arial Narrow" w:hAnsi="Arial Narrow"/>
          <w:b/>
          <w:color w:val="000000"/>
        </w:rPr>
        <w:t xml:space="preserve"> </w:t>
      </w:r>
      <w:r w:rsidRPr="005F0726">
        <w:rPr>
          <w:rFonts w:ascii="Arial Narrow" w:hAnsi="Arial Narrow"/>
          <w:color w:val="000000"/>
        </w:rPr>
        <w:t>por no cumplir parcial o totalmente y dentro de los plazos que se concedan los planes de mejoramiento de carácter correctivo aprobados por la Superintendencia o las instrucciones impartidas por el Ministerio de Transporte. </w:t>
      </w:r>
    </w:p>
    <w:p w14:paraId="74A3121A" w14:textId="77777777" w:rsidR="00A2421A" w:rsidRPr="005F0726" w:rsidRDefault="00A2421A" w:rsidP="00DC4875">
      <w:pPr>
        <w:pStyle w:val="NormalWeb"/>
        <w:spacing w:before="0" w:beforeAutospacing="0" w:after="0" w:afterAutospacing="0"/>
        <w:ind w:left="720"/>
        <w:jc w:val="both"/>
        <w:rPr>
          <w:rFonts w:ascii="Arial Narrow" w:hAnsi="Arial Narrow"/>
          <w:color w:val="000000"/>
        </w:rPr>
      </w:pPr>
    </w:p>
    <w:p w14:paraId="2EFA6E73" w14:textId="77777777" w:rsidR="00AD3349" w:rsidRPr="005F0726" w:rsidRDefault="00A36BAF" w:rsidP="00AD3349">
      <w:pPr>
        <w:pStyle w:val="NormalWeb"/>
        <w:numPr>
          <w:ilvl w:val="0"/>
          <w:numId w:val="32"/>
        </w:numPr>
        <w:spacing w:before="0" w:beforeAutospacing="0" w:after="0" w:afterAutospacing="0"/>
        <w:jc w:val="both"/>
        <w:rPr>
          <w:rFonts w:ascii="Arial Narrow" w:hAnsi="Arial Narrow"/>
          <w:color w:val="000000"/>
        </w:rPr>
      </w:pPr>
      <w:r w:rsidRPr="005F0726">
        <w:rPr>
          <w:rFonts w:ascii="Arial Narrow" w:hAnsi="Arial Narrow"/>
          <w:b/>
          <w:color w:val="000000"/>
        </w:rPr>
        <w:t>Desconexión del sistema RUNT y restricción de t</w:t>
      </w:r>
      <w:r w:rsidR="00A2421A" w:rsidRPr="005F0726">
        <w:rPr>
          <w:rFonts w:ascii="Arial Narrow" w:hAnsi="Arial Narrow"/>
          <w:b/>
          <w:color w:val="000000"/>
        </w:rPr>
        <w:t xml:space="preserve">rámites. </w:t>
      </w:r>
      <w:r w:rsidR="00EE4F79" w:rsidRPr="005F0726">
        <w:rPr>
          <w:rFonts w:ascii="Arial Narrow" w:hAnsi="Arial Narrow"/>
          <w:bCs/>
          <w:color w:val="000000"/>
        </w:rPr>
        <w:t>El organismo de tránsito que sobrevinientemente</w:t>
      </w:r>
      <w:r w:rsidR="00EE4F79" w:rsidRPr="005F0726">
        <w:rPr>
          <w:rFonts w:ascii="Arial Narrow" w:hAnsi="Arial Narrow"/>
          <w:b/>
          <w:color w:val="000000"/>
        </w:rPr>
        <w:t xml:space="preserve"> </w:t>
      </w:r>
      <w:r w:rsidR="00AA4959" w:rsidRPr="005F0726">
        <w:rPr>
          <w:rFonts w:ascii="Arial Narrow" w:hAnsi="Arial Narrow"/>
          <w:bCs/>
          <w:color w:val="000000"/>
        </w:rPr>
        <w:t xml:space="preserve">se encuentre en condiciones que representan el incumplimiento sustancial de los requisitos </w:t>
      </w:r>
      <w:r w:rsidR="00B63260" w:rsidRPr="005F0726">
        <w:rPr>
          <w:rFonts w:ascii="Arial Narrow" w:hAnsi="Arial Narrow"/>
          <w:bCs/>
          <w:color w:val="000000"/>
        </w:rPr>
        <w:t xml:space="preserve">para la conexión e interacción con los registros del sistema RUNT, será desconectado del sistema y no podrá realizar trámites de tránsito asociados a estos registros, hasta tanto subsane </w:t>
      </w:r>
      <w:r w:rsidR="00AD3349" w:rsidRPr="005F0726">
        <w:rPr>
          <w:rFonts w:ascii="Arial Narrow" w:hAnsi="Arial Narrow"/>
          <w:bCs/>
          <w:color w:val="000000"/>
        </w:rPr>
        <w:t>la causal que ha dado lugar a la medida.</w:t>
      </w:r>
    </w:p>
    <w:p w14:paraId="586C071F" w14:textId="77777777" w:rsidR="00EF6006" w:rsidRPr="005F0726" w:rsidRDefault="00EF6006" w:rsidP="00DC4875">
      <w:pPr>
        <w:pStyle w:val="NormalWeb"/>
        <w:spacing w:before="0" w:beforeAutospacing="0" w:after="0" w:afterAutospacing="0"/>
        <w:ind w:left="720"/>
        <w:jc w:val="both"/>
        <w:rPr>
          <w:rFonts w:ascii="Arial Narrow" w:hAnsi="Arial Narrow"/>
          <w:color w:val="000000"/>
        </w:rPr>
      </w:pPr>
    </w:p>
    <w:p w14:paraId="435A05D4" w14:textId="6264902E" w:rsidR="00AD3349" w:rsidRPr="005F0726" w:rsidRDefault="00AD3349" w:rsidP="00AD3349">
      <w:pPr>
        <w:pStyle w:val="NormalWeb"/>
        <w:spacing w:before="0" w:beforeAutospacing="0" w:after="0" w:afterAutospacing="0"/>
        <w:ind w:left="720"/>
        <w:jc w:val="both"/>
        <w:rPr>
          <w:rFonts w:ascii="Arial Narrow" w:hAnsi="Arial Narrow"/>
          <w:bCs/>
          <w:color w:val="000000"/>
        </w:rPr>
      </w:pPr>
      <w:r w:rsidRPr="005F0726">
        <w:rPr>
          <w:rFonts w:ascii="Arial Narrow" w:hAnsi="Arial Narrow"/>
          <w:bCs/>
          <w:color w:val="000000"/>
        </w:rPr>
        <w:lastRenderedPageBreak/>
        <w:t>Se entenderán como incumplimientos sustancia</w:t>
      </w:r>
      <w:r w:rsidR="00AD002B">
        <w:rPr>
          <w:rFonts w:ascii="Arial Narrow" w:hAnsi="Arial Narrow"/>
          <w:bCs/>
          <w:color w:val="000000"/>
        </w:rPr>
        <w:t>l</w:t>
      </w:r>
      <w:r w:rsidRPr="005F0726">
        <w:rPr>
          <w:rFonts w:ascii="Arial Narrow" w:hAnsi="Arial Narrow"/>
          <w:bCs/>
          <w:color w:val="000000"/>
        </w:rPr>
        <w:t xml:space="preserve"> los que impliquen una vulnerabilidad de los sistemas, </w:t>
      </w:r>
      <w:r w:rsidR="00EF6006" w:rsidRPr="005F0726">
        <w:rPr>
          <w:rFonts w:ascii="Arial Narrow" w:hAnsi="Arial Narrow"/>
          <w:bCs/>
          <w:color w:val="000000"/>
        </w:rPr>
        <w:t>en su oportunidad, en s</w:t>
      </w:r>
      <w:r w:rsidRPr="005F0726">
        <w:rPr>
          <w:rFonts w:ascii="Arial Narrow" w:hAnsi="Arial Narrow"/>
          <w:bCs/>
          <w:color w:val="000000"/>
        </w:rPr>
        <w:t xml:space="preserve">u seguridad o </w:t>
      </w:r>
      <w:r w:rsidR="00EF6006" w:rsidRPr="005F0726">
        <w:rPr>
          <w:rFonts w:ascii="Arial Narrow" w:hAnsi="Arial Narrow"/>
          <w:bCs/>
          <w:color w:val="000000"/>
        </w:rPr>
        <w:t xml:space="preserve">en </w:t>
      </w:r>
      <w:r w:rsidRPr="005F0726">
        <w:rPr>
          <w:rFonts w:ascii="Arial Narrow" w:hAnsi="Arial Narrow"/>
          <w:bCs/>
          <w:color w:val="000000"/>
        </w:rPr>
        <w:t>la confiabilidad de los registros</w:t>
      </w:r>
      <w:r w:rsidR="00EF6006" w:rsidRPr="005F0726">
        <w:rPr>
          <w:rFonts w:ascii="Arial Narrow" w:hAnsi="Arial Narrow"/>
          <w:bCs/>
          <w:color w:val="000000"/>
        </w:rPr>
        <w:t xml:space="preserve"> o la información reportada</w:t>
      </w:r>
      <w:r w:rsidRPr="005F0726">
        <w:rPr>
          <w:rFonts w:ascii="Arial Narrow" w:hAnsi="Arial Narrow"/>
          <w:bCs/>
          <w:color w:val="000000"/>
        </w:rPr>
        <w:t xml:space="preserve">. </w:t>
      </w:r>
    </w:p>
    <w:p w14:paraId="6F9E807C" w14:textId="77777777" w:rsidR="00541346" w:rsidRPr="005F0726" w:rsidRDefault="00541346" w:rsidP="00AD3349">
      <w:pPr>
        <w:pStyle w:val="NormalWeb"/>
        <w:spacing w:before="0" w:beforeAutospacing="0" w:after="0" w:afterAutospacing="0"/>
        <w:ind w:left="720"/>
        <w:jc w:val="both"/>
        <w:rPr>
          <w:rFonts w:ascii="Arial Narrow" w:hAnsi="Arial Narrow"/>
          <w:bCs/>
          <w:color w:val="000000"/>
        </w:rPr>
      </w:pPr>
    </w:p>
    <w:p w14:paraId="2EB41985" w14:textId="77777777" w:rsidR="00541346" w:rsidRPr="005F0726" w:rsidRDefault="00541346" w:rsidP="00AD3349">
      <w:pPr>
        <w:pStyle w:val="NormalWeb"/>
        <w:spacing w:before="0" w:beforeAutospacing="0" w:after="0" w:afterAutospacing="0"/>
        <w:ind w:left="720"/>
        <w:jc w:val="both"/>
        <w:rPr>
          <w:rFonts w:ascii="Arial Narrow" w:hAnsi="Arial Narrow"/>
          <w:bCs/>
          <w:color w:val="000000"/>
        </w:rPr>
      </w:pPr>
      <w:r w:rsidRPr="005F0726">
        <w:rPr>
          <w:rFonts w:ascii="Arial Narrow" w:hAnsi="Arial Narrow"/>
          <w:bCs/>
          <w:color w:val="000000"/>
        </w:rPr>
        <w:t>La desconexión del sistema RUNT y la restricción de trámites deberá ser acompañada junto con las medidas para garantizar la continuidad del servicio a los usuarios, entre ellas, la designación del organismo que deberá recibir y dar trámite a las solicitudes que se presenten, y la obligación de</w:t>
      </w:r>
      <w:r w:rsidR="00AB2B9A" w:rsidRPr="005F0726">
        <w:rPr>
          <w:rFonts w:ascii="Arial Narrow" w:hAnsi="Arial Narrow"/>
          <w:bCs/>
          <w:color w:val="000000"/>
        </w:rPr>
        <w:t xml:space="preserve">l </w:t>
      </w:r>
      <w:r w:rsidR="00614428" w:rsidRPr="005F0726">
        <w:rPr>
          <w:rFonts w:ascii="Arial Narrow" w:hAnsi="Arial Narrow"/>
          <w:bCs/>
          <w:color w:val="000000"/>
        </w:rPr>
        <w:t>organismo en desconexión de brindar el acceso a la información que se requiera para adelantar los trámites</w:t>
      </w:r>
      <w:r w:rsidR="00AB2B9A" w:rsidRPr="005F0726">
        <w:rPr>
          <w:rFonts w:ascii="Arial Narrow" w:hAnsi="Arial Narrow"/>
          <w:bCs/>
          <w:color w:val="000000"/>
        </w:rPr>
        <w:t xml:space="preserve"> y la obligación del operador del Sistema RUNT de garantizar el acceso a los registros para el desarrollo de los tramites por parte del organismo encargado</w:t>
      </w:r>
      <w:r w:rsidR="00614428" w:rsidRPr="005F0726">
        <w:rPr>
          <w:rFonts w:ascii="Arial Narrow" w:hAnsi="Arial Narrow"/>
          <w:bCs/>
          <w:color w:val="000000"/>
        </w:rPr>
        <w:t xml:space="preserve">. </w:t>
      </w:r>
    </w:p>
    <w:p w14:paraId="4E43E28D" w14:textId="77777777" w:rsidR="00AD3349" w:rsidRPr="005F0726" w:rsidRDefault="00AD3349" w:rsidP="00AD3349">
      <w:pPr>
        <w:pStyle w:val="NormalWeb"/>
        <w:spacing w:before="0" w:beforeAutospacing="0" w:after="0" w:afterAutospacing="0"/>
        <w:ind w:left="720"/>
        <w:jc w:val="both"/>
        <w:rPr>
          <w:rFonts w:ascii="Arial Narrow" w:hAnsi="Arial Narrow"/>
          <w:bCs/>
          <w:color w:val="000000"/>
        </w:rPr>
      </w:pPr>
    </w:p>
    <w:p w14:paraId="1D570FE5" w14:textId="77777777" w:rsidR="00226526" w:rsidRPr="005F0726" w:rsidRDefault="00226526" w:rsidP="00226526">
      <w:pPr>
        <w:pStyle w:val="NormalWeb"/>
        <w:numPr>
          <w:ilvl w:val="0"/>
          <w:numId w:val="32"/>
        </w:numPr>
        <w:spacing w:before="0" w:beforeAutospacing="0" w:after="0" w:afterAutospacing="0"/>
        <w:jc w:val="both"/>
        <w:rPr>
          <w:rFonts w:ascii="Arial Narrow" w:hAnsi="Arial Narrow"/>
          <w:b/>
          <w:color w:val="000000"/>
        </w:rPr>
      </w:pPr>
      <w:r w:rsidRPr="005F0726">
        <w:rPr>
          <w:rFonts w:ascii="Arial Narrow" w:hAnsi="Arial Narrow"/>
          <w:b/>
          <w:color w:val="000000"/>
        </w:rPr>
        <w:t>Intervención operativa</w:t>
      </w:r>
      <w:r w:rsidR="00680BD3" w:rsidRPr="005F0726">
        <w:rPr>
          <w:rFonts w:ascii="Arial Narrow" w:hAnsi="Arial Narrow"/>
          <w:b/>
          <w:color w:val="000000"/>
        </w:rPr>
        <w:t xml:space="preserve">. </w:t>
      </w:r>
      <w:r w:rsidR="008C04D1" w:rsidRPr="005F0726">
        <w:rPr>
          <w:rFonts w:ascii="Arial Narrow" w:hAnsi="Arial Narrow"/>
          <w:bCs/>
          <w:color w:val="000000"/>
        </w:rPr>
        <w:t>La superintendencia de transporte deberá intervenir operativamente los organismos de tránsito que</w:t>
      </w:r>
      <w:r w:rsidR="008C04D1" w:rsidRPr="005F0726">
        <w:rPr>
          <w:rFonts w:ascii="Arial Narrow" w:hAnsi="Arial Narrow"/>
          <w:b/>
          <w:color w:val="000000"/>
        </w:rPr>
        <w:t xml:space="preserve"> </w:t>
      </w:r>
      <w:r w:rsidR="00056774" w:rsidRPr="005F0726">
        <w:rPr>
          <w:rFonts w:ascii="Arial Narrow" w:hAnsi="Arial Narrow"/>
          <w:bCs/>
          <w:color w:val="000000"/>
        </w:rPr>
        <w:t>reincidan en dos oportunidades dentro de un año calendario en las faltas de que trata el presente artículo. La intervención se dará en dos etapas: en la primera se auditar</w:t>
      </w:r>
      <w:r w:rsidR="00FA11ED" w:rsidRPr="005F0726">
        <w:rPr>
          <w:rFonts w:ascii="Arial Narrow" w:hAnsi="Arial Narrow"/>
          <w:bCs/>
          <w:color w:val="000000"/>
        </w:rPr>
        <w:t>á por la Superintendencia</w:t>
      </w:r>
      <w:r w:rsidR="00056774" w:rsidRPr="005F0726">
        <w:rPr>
          <w:rFonts w:ascii="Arial Narrow" w:hAnsi="Arial Narrow"/>
          <w:bCs/>
          <w:color w:val="000000"/>
        </w:rPr>
        <w:t xml:space="preserve"> internamente el organismo</w:t>
      </w:r>
      <w:r w:rsidR="00E7469A" w:rsidRPr="005F0726">
        <w:rPr>
          <w:rFonts w:ascii="Arial Narrow" w:hAnsi="Arial Narrow"/>
          <w:bCs/>
          <w:color w:val="000000"/>
        </w:rPr>
        <w:t xml:space="preserve"> de tránsito</w:t>
      </w:r>
      <w:r w:rsidR="00056774" w:rsidRPr="005F0726">
        <w:rPr>
          <w:rFonts w:ascii="Arial Narrow" w:hAnsi="Arial Narrow"/>
          <w:bCs/>
          <w:color w:val="000000"/>
        </w:rPr>
        <w:t xml:space="preserve"> y se </w:t>
      </w:r>
      <w:r w:rsidR="00D509BA" w:rsidRPr="005F0726">
        <w:rPr>
          <w:rFonts w:ascii="Arial Narrow" w:hAnsi="Arial Narrow"/>
          <w:bCs/>
          <w:color w:val="000000"/>
        </w:rPr>
        <w:t>formularán las causas de los incumplimientos</w:t>
      </w:r>
      <w:r w:rsidR="00FA11ED" w:rsidRPr="005F0726">
        <w:rPr>
          <w:rFonts w:ascii="Arial Narrow" w:hAnsi="Arial Narrow"/>
          <w:bCs/>
          <w:color w:val="000000"/>
        </w:rPr>
        <w:t>;</w:t>
      </w:r>
      <w:r w:rsidR="00D509BA" w:rsidRPr="005F0726">
        <w:rPr>
          <w:rFonts w:ascii="Arial Narrow" w:hAnsi="Arial Narrow"/>
          <w:bCs/>
          <w:color w:val="000000"/>
        </w:rPr>
        <w:t xml:space="preserve"> en la segunda etapa se adoptará</w:t>
      </w:r>
      <w:r w:rsidR="00FA11ED" w:rsidRPr="005F0726">
        <w:rPr>
          <w:rFonts w:ascii="Arial Narrow" w:hAnsi="Arial Narrow"/>
          <w:bCs/>
          <w:color w:val="000000"/>
        </w:rPr>
        <w:t xml:space="preserve"> </w:t>
      </w:r>
      <w:r w:rsidR="00D509BA" w:rsidRPr="005F0726">
        <w:rPr>
          <w:rFonts w:ascii="Arial Narrow" w:hAnsi="Arial Narrow"/>
          <w:bCs/>
          <w:color w:val="000000"/>
        </w:rPr>
        <w:t>las decisiones necesarias para superarl</w:t>
      </w:r>
      <w:r w:rsidR="00E7469A" w:rsidRPr="005F0726">
        <w:rPr>
          <w:rFonts w:ascii="Arial Narrow" w:hAnsi="Arial Narrow"/>
          <w:bCs/>
          <w:color w:val="000000"/>
        </w:rPr>
        <w:t>o</w:t>
      </w:r>
      <w:r w:rsidR="00D509BA" w:rsidRPr="005F0726">
        <w:rPr>
          <w:rFonts w:ascii="Arial Narrow" w:hAnsi="Arial Narrow"/>
          <w:bCs/>
          <w:color w:val="000000"/>
        </w:rPr>
        <w:t>s y evitar que se continue incurriendo en ell</w:t>
      </w:r>
      <w:r w:rsidR="00E7469A" w:rsidRPr="005F0726">
        <w:rPr>
          <w:rFonts w:ascii="Arial Narrow" w:hAnsi="Arial Narrow"/>
          <w:bCs/>
          <w:color w:val="000000"/>
        </w:rPr>
        <w:t>o</w:t>
      </w:r>
      <w:r w:rsidR="00D509BA" w:rsidRPr="005F0726">
        <w:rPr>
          <w:rFonts w:ascii="Arial Narrow" w:hAnsi="Arial Narrow"/>
          <w:bCs/>
          <w:color w:val="000000"/>
        </w:rPr>
        <w:t xml:space="preserve">s. </w:t>
      </w:r>
    </w:p>
    <w:p w14:paraId="30098169" w14:textId="77777777" w:rsidR="00E7469A" w:rsidRPr="005F0726" w:rsidRDefault="00E7469A" w:rsidP="00E7469A">
      <w:pPr>
        <w:pStyle w:val="NormalWeb"/>
        <w:spacing w:before="0" w:beforeAutospacing="0" w:after="0" w:afterAutospacing="0"/>
        <w:ind w:left="720"/>
        <w:jc w:val="both"/>
        <w:rPr>
          <w:rFonts w:ascii="Arial Narrow" w:hAnsi="Arial Narrow"/>
          <w:b/>
          <w:color w:val="000000"/>
        </w:rPr>
      </w:pPr>
    </w:p>
    <w:p w14:paraId="77B65BFA" w14:textId="77777777" w:rsidR="00E7469A" w:rsidRPr="005F0726" w:rsidRDefault="00E7469A" w:rsidP="00E7469A">
      <w:pPr>
        <w:pStyle w:val="NormalWeb"/>
        <w:spacing w:before="0" w:beforeAutospacing="0" w:after="0" w:afterAutospacing="0"/>
        <w:ind w:left="720"/>
        <w:jc w:val="both"/>
        <w:rPr>
          <w:rFonts w:ascii="Arial Narrow" w:hAnsi="Arial Narrow"/>
          <w:bCs/>
          <w:color w:val="000000"/>
        </w:rPr>
      </w:pPr>
      <w:r w:rsidRPr="005F0726">
        <w:rPr>
          <w:rFonts w:ascii="Arial Narrow" w:hAnsi="Arial Narrow"/>
          <w:bCs/>
          <w:color w:val="000000"/>
        </w:rPr>
        <w:t>La decisión así adoptada será susceptible de los recursos de reposición y apelación en el efecto devolutivo</w:t>
      </w:r>
      <w:r w:rsidR="000E2778" w:rsidRPr="005F0726">
        <w:rPr>
          <w:rFonts w:ascii="Arial Narrow" w:hAnsi="Arial Narrow"/>
          <w:bCs/>
          <w:color w:val="000000"/>
        </w:rPr>
        <w:t>.</w:t>
      </w:r>
    </w:p>
    <w:p w14:paraId="29F386EC" w14:textId="77777777" w:rsidR="000E2778" w:rsidRPr="005F0726" w:rsidRDefault="000E2778" w:rsidP="00E7469A">
      <w:pPr>
        <w:pStyle w:val="NormalWeb"/>
        <w:spacing w:before="0" w:beforeAutospacing="0" w:after="0" w:afterAutospacing="0"/>
        <w:ind w:left="720"/>
        <w:jc w:val="both"/>
        <w:rPr>
          <w:rFonts w:ascii="Arial Narrow" w:hAnsi="Arial Narrow"/>
          <w:bCs/>
          <w:color w:val="000000"/>
        </w:rPr>
      </w:pPr>
    </w:p>
    <w:p w14:paraId="7E8BE45F" w14:textId="77777777" w:rsidR="000E2778" w:rsidRPr="005F0726" w:rsidRDefault="000E2778" w:rsidP="00E7469A">
      <w:pPr>
        <w:pStyle w:val="NormalWeb"/>
        <w:spacing w:before="0" w:beforeAutospacing="0" w:after="0" w:afterAutospacing="0"/>
        <w:ind w:left="720"/>
        <w:jc w:val="both"/>
        <w:rPr>
          <w:rFonts w:ascii="Arial Narrow" w:hAnsi="Arial Narrow"/>
          <w:bCs/>
          <w:color w:val="000000"/>
        </w:rPr>
      </w:pPr>
      <w:r w:rsidRPr="005F0726">
        <w:rPr>
          <w:rFonts w:ascii="Arial Narrow" w:hAnsi="Arial Narrow"/>
          <w:bCs/>
          <w:color w:val="000000"/>
        </w:rPr>
        <w:t>Las medidas que podrán ser dictadas para superar las practicas o circunstancias que causan los reiterados incumplimientos son las siguientes:</w:t>
      </w:r>
    </w:p>
    <w:p w14:paraId="57C50C24" w14:textId="77777777" w:rsidR="000E2778" w:rsidRPr="005F0726" w:rsidRDefault="000E2778" w:rsidP="00E7469A">
      <w:pPr>
        <w:pStyle w:val="NormalWeb"/>
        <w:spacing w:before="0" w:beforeAutospacing="0" w:after="0" w:afterAutospacing="0"/>
        <w:ind w:left="720"/>
        <w:jc w:val="both"/>
        <w:rPr>
          <w:rFonts w:ascii="Arial Narrow" w:hAnsi="Arial Narrow"/>
          <w:bCs/>
          <w:color w:val="000000"/>
        </w:rPr>
      </w:pPr>
    </w:p>
    <w:p w14:paraId="3D6FB631" w14:textId="77777777" w:rsidR="000E2778" w:rsidRPr="005F0726" w:rsidRDefault="000E2778" w:rsidP="00DC4875">
      <w:pPr>
        <w:pStyle w:val="NormalWeb"/>
        <w:numPr>
          <w:ilvl w:val="1"/>
          <w:numId w:val="57"/>
        </w:numPr>
        <w:spacing w:before="0" w:beforeAutospacing="0" w:after="0" w:afterAutospacing="0"/>
        <w:jc w:val="both"/>
        <w:rPr>
          <w:rFonts w:ascii="Arial Narrow" w:hAnsi="Arial Narrow"/>
          <w:bCs/>
          <w:color w:val="000000"/>
        </w:rPr>
      </w:pPr>
      <w:r w:rsidRPr="005F0726">
        <w:rPr>
          <w:rFonts w:ascii="Arial Narrow" w:hAnsi="Arial Narrow"/>
          <w:bCs/>
          <w:color w:val="000000"/>
        </w:rPr>
        <w:t>Impartir instrucciones que serán de obligatorio cumplimiento</w:t>
      </w:r>
      <w:r w:rsidR="0064721C" w:rsidRPr="005F0726">
        <w:rPr>
          <w:rFonts w:ascii="Arial Narrow" w:hAnsi="Arial Narrow"/>
          <w:bCs/>
          <w:color w:val="000000"/>
        </w:rPr>
        <w:t xml:space="preserve"> so pena de la imposición de una multa de </w:t>
      </w:r>
      <w:r w:rsidR="0073545C" w:rsidRPr="005F0726">
        <w:rPr>
          <w:rFonts w:ascii="Arial Narrow" w:hAnsi="Arial Narrow"/>
          <w:bCs/>
          <w:color w:val="000000"/>
        </w:rPr>
        <w:t xml:space="preserve">mil (1.000) Unidades de Valor Tributario por mes o fracción de mes hasta que se acate integralmente por el organismo de tránsito. </w:t>
      </w:r>
    </w:p>
    <w:p w14:paraId="01AD4BF9" w14:textId="77777777" w:rsidR="0052128F" w:rsidRPr="005F0726" w:rsidRDefault="004E1D07" w:rsidP="00DC4875">
      <w:pPr>
        <w:pStyle w:val="NormalWeb"/>
        <w:numPr>
          <w:ilvl w:val="1"/>
          <w:numId w:val="57"/>
        </w:numPr>
        <w:spacing w:before="0" w:beforeAutospacing="0" w:after="0" w:afterAutospacing="0"/>
        <w:jc w:val="both"/>
        <w:rPr>
          <w:rFonts w:ascii="Arial Narrow" w:hAnsi="Arial Narrow"/>
          <w:bCs/>
          <w:color w:val="000000"/>
        </w:rPr>
      </w:pPr>
      <w:r w:rsidRPr="005F0726">
        <w:rPr>
          <w:rFonts w:ascii="Arial Narrow" w:hAnsi="Arial Narrow"/>
          <w:bCs/>
          <w:color w:val="000000"/>
        </w:rPr>
        <w:t xml:space="preserve">Formular autónomamente un plan de mejoramiento que será de obligatorio cumplimiento para el organismo de tránsito so pena de </w:t>
      </w:r>
      <w:r w:rsidR="009C6CA6" w:rsidRPr="005F0726">
        <w:rPr>
          <w:rFonts w:ascii="Arial Narrow" w:hAnsi="Arial Narrow"/>
          <w:bCs/>
          <w:color w:val="000000"/>
        </w:rPr>
        <w:t>la imposición de una multa de mil (1.000) Unidades de Valor Tributario por mes o fracción de mes hasta que se ejecute el respectivo plan de mejoramiento</w:t>
      </w:r>
      <w:r w:rsidR="002757FE" w:rsidRPr="005F0726">
        <w:rPr>
          <w:rFonts w:ascii="Arial Narrow" w:hAnsi="Arial Narrow"/>
          <w:bCs/>
          <w:color w:val="000000"/>
        </w:rPr>
        <w:t xml:space="preserve"> o se superen los retrasos en su ejecución de conformidad con el cronograma</w:t>
      </w:r>
      <w:r w:rsidR="00D96B08" w:rsidRPr="005F0726">
        <w:rPr>
          <w:rFonts w:ascii="Arial Narrow" w:hAnsi="Arial Narrow"/>
          <w:bCs/>
          <w:color w:val="000000"/>
        </w:rPr>
        <w:t xml:space="preserve"> dispuesto en el mismo</w:t>
      </w:r>
      <w:r w:rsidR="009C6CA6" w:rsidRPr="005F0726">
        <w:rPr>
          <w:rFonts w:ascii="Arial Narrow" w:hAnsi="Arial Narrow"/>
          <w:bCs/>
          <w:color w:val="000000"/>
        </w:rPr>
        <w:t>.</w:t>
      </w:r>
    </w:p>
    <w:p w14:paraId="70483E96" w14:textId="77777777" w:rsidR="0073545C" w:rsidRPr="005F0726" w:rsidRDefault="006C47A0" w:rsidP="00F71E2A">
      <w:pPr>
        <w:pStyle w:val="NormalWeb"/>
        <w:numPr>
          <w:ilvl w:val="1"/>
          <w:numId w:val="57"/>
        </w:numPr>
        <w:spacing w:before="0" w:beforeAutospacing="0" w:after="0" w:afterAutospacing="0"/>
        <w:jc w:val="both"/>
        <w:rPr>
          <w:rFonts w:ascii="Arial Narrow" w:hAnsi="Arial Narrow"/>
          <w:bCs/>
          <w:color w:val="000000"/>
        </w:rPr>
      </w:pPr>
      <w:r w:rsidRPr="005F0726">
        <w:rPr>
          <w:rFonts w:ascii="Arial Narrow" w:hAnsi="Arial Narrow"/>
          <w:bCs/>
          <w:color w:val="000000"/>
        </w:rPr>
        <w:t xml:space="preserve">Realizar directamente los trámites para garantizar </w:t>
      </w:r>
      <w:r w:rsidR="00F71E2A" w:rsidRPr="005F0726">
        <w:rPr>
          <w:rFonts w:ascii="Arial Narrow" w:hAnsi="Arial Narrow"/>
          <w:bCs/>
          <w:color w:val="000000"/>
        </w:rPr>
        <w:t xml:space="preserve">la prestación efectiva </w:t>
      </w:r>
      <w:r w:rsidRPr="005F0726">
        <w:rPr>
          <w:rFonts w:ascii="Arial Narrow" w:hAnsi="Arial Narrow"/>
          <w:bCs/>
          <w:color w:val="000000"/>
        </w:rPr>
        <w:t xml:space="preserve">del servicio a los usuarios. </w:t>
      </w:r>
      <w:r w:rsidR="009C6CA6" w:rsidRPr="005F0726">
        <w:rPr>
          <w:rFonts w:ascii="Arial Narrow" w:hAnsi="Arial Narrow"/>
          <w:bCs/>
          <w:color w:val="000000"/>
        </w:rPr>
        <w:t xml:space="preserve"> </w:t>
      </w:r>
    </w:p>
    <w:p w14:paraId="1E95E400" w14:textId="77777777" w:rsidR="00F71E2A" w:rsidRPr="005F0726" w:rsidRDefault="00F71E2A" w:rsidP="00DC4875">
      <w:pPr>
        <w:pStyle w:val="NormalWeb"/>
        <w:spacing w:before="0" w:beforeAutospacing="0" w:after="0" w:afterAutospacing="0"/>
        <w:ind w:left="1440"/>
        <w:jc w:val="both"/>
        <w:rPr>
          <w:rFonts w:ascii="Arial Narrow" w:hAnsi="Arial Narrow"/>
          <w:bCs/>
          <w:color w:val="000000"/>
        </w:rPr>
      </w:pPr>
    </w:p>
    <w:p w14:paraId="7758A6F1" w14:textId="77777777" w:rsidR="00F71E2A" w:rsidRPr="005F0726" w:rsidRDefault="00F71E2A" w:rsidP="00DC4875">
      <w:pPr>
        <w:pStyle w:val="NormalWeb"/>
        <w:spacing w:before="0" w:beforeAutospacing="0" w:after="0" w:afterAutospacing="0"/>
        <w:ind w:left="720"/>
        <w:jc w:val="both"/>
        <w:rPr>
          <w:rFonts w:ascii="Arial Narrow" w:hAnsi="Arial Narrow"/>
          <w:bCs/>
          <w:color w:val="000000"/>
        </w:rPr>
      </w:pPr>
      <w:r w:rsidRPr="005F0726">
        <w:rPr>
          <w:rFonts w:ascii="Arial Narrow" w:hAnsi="Arial Narrow"/>
          <w:bCs/>
          <w:color w:val="000000"/>
        </w:rPr>
        <w:t>La intervención finalizará una vez superada la causa que le dio lugar</w:t>
      </w:r>
    </w:p>
    <w:p w14:paraId="1F096EAD" w14:textId="77777777" w:rsidR="00433966" w:rsidRPr="005F0726" w:rsidRDefault="00433966" w:rsidP="00433966">
      <w:pPr>
        <w:pStyle w:val="NormalWeb"/>
        <w:spacing w:before="0" w:beforeAutospacing="0" w:after="0" w:afterAutospacing="0"/>
        <w:ind w:left="720"/>
        <w:jc w:val="both"/>
        <w:rPr>
          <w:rFonts w:ascii="Arial Narrow" w:hAnsi="Arial Narrow"/>
          <w:color w:val="000000"/>
        </w:rPr>
      </w:pPr>
    </w:p>
    <w:p w14:paraId="47E7B7E4" w14:textId="77777777" w:rsidR="00856DC1" w:rsidRPr="005F0726" w:rsidRDefault="00856DC1" w:rsidP="00856DC1">
      <w:pPr>
        <w:pStyle w:val="NormalWeb"/>
        <w:spacing w:before="0" w:beforeAutospacing="0" w:after="0" w:afterAutospacing="0"/>
        <w:jc w:val="both"/>
        <w:rPr>
          <w:rFonts w:ascii="Arial Narrow" w:hAnsi="Arial Narrow"/>
          <w:color w:val="000000"/>
        </w:rPr>
      </w:pPr>
      <w:r w:rsidRPr="005F0726">
        <w:rPr>
          <w:rFonts w:ascii="Arial Narrow" w:hAnsi="Arial Narrow"/>
          <w:b/>
          <w:color w:val="000000"/>
        </w:rPr>
        <w:t xml:space="preserve">Artículo </w:t>
      </w:r>
      <w:r w:rsidR="00882877" w:rsidRPr="005F0726">
        <w:rPr>
          <w:rFonts w:ascii="Arial Narrow" w:hAnsi="Arial Narrow" w:cs="Arial"/>
          <w:b/>
          <w:bCs/>
          <w:color w:val="000000"/>
        </w:rPr>
        <w:t>73</w:t>
      </w:r>
      <w:r w:rsidRPr="005F0726">
        <w:rPr>
          <w:rFonts w:ascii="Arial Narrow" w:hAnsi="Arial Narrow"/>
          <w:b/>
          <w:color w:val="000000"/>
        </w:rPr>
        <w:t>. Sanciones aplicables a los organismos de apoyo a las autoridades de tránsito (OAT).</w:t>
      </w:r>
      <w:r w:rsidRPr="005F0726">
        <w:rPr>
          <w:rFonts w:ascii="Arial Narrow" w:hAnsi="Arial Narrow"/>
          <w:color w:val="000000"/>
        </w:rPr>
        <w:t> La Superintendencia de Transporte impondrá las siguientes sanciones a los organismos de apoyo al tránsito</w:t>
      </w:r>
      <w:r w:rsidRPr="005F0726">
        <w:rPr>
          <w:rFonts w:ascii="Arial Narrow" w:hAnsi="Arial Narrow" w:cs="Arial"/>
          <w:color w:val="000000"/>
        </w:rPr>
        <w:t>:</w:t>
      </w:r>
    </w:p>
    <w:p w14:paraId="1F8685E3" w14:textId="77777777" w:rsidR="00856DC1" w:rsidRPr="005F0726" w:rsidRDefault="00856DC1" w:rsidP="00856DC1">
      <w:pPr>
        <w:pStyle w:val="NormalWeb"/>
        <w:spacing w:before="0" w:beforeAutospacing="0" w:after="0" w:afterAutospacing="0"/>
        <w:jc w:val="both"/>
        <w:rPr>
          <w:rFonts w:ascii="Arial Narrow" w:hAnsi="Arial Narrow"/>
          <w:color w:val="000000"/>
        </w:rPr>
      </w:pPr>
      <w:r w:rsidRPr="005F0726">
        <w:rPr>
          <w:rFonts w:ascii="Arial Narrow" w:hAnsi="Arial Narrow"/>
          <w:color w:val="000000"/>
        </w:rPr>
        <w:t> </w:t>
      </w:r>
    </w:p>
    <w:p w14:paraId="06CB2A10" w14:textId="77777777" w:rsidR="00856DC1" w:rsidRPr="005F0726" w:rsidRDefault="00856DC1" w:rsidP="00856DC1">
      <w:pPr>
        <w:pStyle w:val="NormalWeb"/>
        <w:numPr>
          <w:ilvl w:val="0"/>
          <w:numId w:val="36"/>
        </w:numPr>
        <w:spacing w:before="0" w:beforeAutospacing="0" w:after="0" w:afterAutospacing="0"/>
        <w:jc w:val="both"/>
        <w:rPr>
          <w:rFonts w:ascii="Arial Narrow" w:hAnsi="Arial Narrow"/>
          <w:b/>
          <w:color w:val="000000"/>
        </w:rPr>
      </w:pPr>
      <w:r w:rsidRPr="005F0726">
        <w:rPr>
          <w:rFonts w:ascii="Arial Narrow" w:hAnsi="Arial Narrow"/>
          <w:b/>
          <w:color w:val="000000"/>
        </w:rPr>
        <w:t xml:space="preserve">Multa de hasta </w:t>
      </w:r>
      <w:r w:rsidR="00926DE8" w:rsidRPr="005F0726">
        <w:rPr>
          <w:rFonts w:ascii="Arial Narrow" w:hAnsi="Arial Narrow"/>
          <w:b/>
          <w:color w:val="000000"/>
        </w:rPr>
        <w:t>mil quinientas (1.</w:t>
      </w:r>
      <w:r w:rsidRPr="005F0726">
        <w:rPr>
          <w:rFonts w:ascii="Arial Narrow" w:hAnsi="Arial Narrow"/>
          <w:b/>
          <w:color w:val="000000"/>
        </w:rPr>
        <w:t>5</w:t>
      </w:r>
      <w:r w:rsidR="00926DE8" w:rsidRPr="005F0726">
        <w:rPr>
          <w:rFonts w:ascii="Arial Narrow" w:hAnsi="Arial Narrow"/>
          <w:b/>
          <w:color w:val="000000"/>
        </w:rPr>
        <w:t>0</w:t>
      </w:r>
      <w:r w:rsidRPr="005F0726">
        <w:rPr>
          <w:rFonts w:ascii="Arial Narrow" w:hAnsi="Arial Narrow"/>
          <w:b/>
          <w:color w:val="000000"/>
        </w:rPr>
        <w:t>0</w:t>
      </w:r>
      <w:r w:rsidR="00926DE8" w:rsidRPr="005F0726">
        <w:rPr>
          <w:rFonts w:ascii="Arial Narrow" w:hAnsi="Arial Narrow"/>
          <w:b/>
          <w:color w:val="000000"/>
        </w:rPr>
        <w:t>)</w:t>
      </w:r>
      <w:r w:rsidRPr="005F0726">
        <w:rPr>
          <w:rFonts w:ascii="Arial Narrow" w:hAnsi="Arial Narrow"/>
          <w:b/>
          <w:color w:val="000000"/>
        </w:rPr>
        <w:t xml:space="preserve"> </w:t>
      </w:r>
      <w:r w:rsidR="00926DE8" w:rsidRPr="005F0726">
        <w:rPr>
          <w:rFonts w:ascii="Arial Narrow" w:hAnsi="Arial Narrow"/>
          <w:b/>
          <w:color w:val="000000"/>
        </w:rPr>
        <w:t>Unidades de Valor Tributario</w:t>
      </w:r>
      <w:r w:rsidRPr="005F0726">
        <w:rPr>
          <w:rFonts w:ascii="Arial Narrow" w:hAnsi="Arial Narrow" w:cs="Arial"/>
          <w:color w:val="000000"/>
        </w:rPr>
        <w:t>,</w:t>
      </w:r>
      <w:r w:rsidRPr="005F0726">
        <w:rPr>
          <w:rFonts w:ascii="Arial Narrow" w:hAnsi="Arial Narrow"/>
          <w:color w:val="000000"/>
        </w:rPr>
        <w:t xml:space="preserve"> por las siguientes faltas:</w:t>
      </w:r>
    </w:p>
    <w:p w14:paraId="3B195E10" w14:textId="77777777" w:rsidR="00856DC1" w:rsidRPr="005F0726" w:rsidRDefault="00856DC1" w:rsidP="00856DC1">
      <w:pPr>
        <w:pStyle w:val="NormalWeb"/>
        <w:spacing w:before="0" w:beforeAutospacing="0" w:after="0" w:afterAutospacing="0"/>
        <w:jc w:val="both"/>
        <w:rPr>
          <w:rFonts w:ascii="Arial Narrow" w:hAnsi="Arial Narrow"/>
          <w:color w:val="000000"/>
        </w:rPr>
      </w:pPr>
    </w:p>
    <w:p w14:paraId="573A52C5" w14:textId="77777777" w:rsidR="00856DC1" w:rsidRPr="005F0726" w:rsidRDefault="00856DC1" w:rsidP="00856DC1">
      <w:pPr>
        <w:pStyle w:val="NormalWeb"/>
        <w:numPr>
          <w:ilvl w:val="0"/>
          <w:numId w:val="37"/>
        </w:numPr>
        <w:spacing w:before="0" w:beforeAutospacing="0" w:after="0" w:afterAutospacing="0"/>
        <w:jc w:val="both"/>
        <w:rPr>
          <w:rFonts w:ascii="Arial Narrow" w:hAnsi="Arial Narrow"/>
          <w:color w:val="000000"/>
        </w:rPr>
      </w:pPr>
      <w:r w:rsidRPr="005F0726">
        <w:rPr>
          <w:rFonts w:ascii="Arial Narrow" w:hAnsi="Arial Narrow"/>
          <w:color w:val="000000"/>
        </w:rPr>
        <w:t>Incumplir u omitir los procedimientos, requisitos o validaciones previstos por el Ministerio de Transporte para el uso del sistema RUNT.</w:t>
      </w:r>
    </w:p>
    <w:p w14:paraId="738629ED" w14:textId="77777777" w:rsidR="00856DC1" w:rsidRPr="005F0726" w:rsidRDefault="00856DC1" w:rsidP="00856DC1">
      <w:pPr>
        <w:pStyle w:val="NormalWeb"/>
        <w:numPr>
          <w:ilvl w:val="0"/>
          <w:numId w:val="37"/>
        </w:numPr>
        <w:spacing w:before="0" w:beforeAutospacing="0" w:after="0" w:afterAutospacing="0"/>
        <w:jc w:val="both"/>
        <w:rPr>
          <w:rFonts w:ascii="Arial Narrow" w:hAnsi="Arial Narrow"/>
          <w:color w:val="000000"/>
        </w:rPr>
      </w:pPr>
      <w:r w:rsidRPr="005F0726">
        <w:rPr>
          <w:rFonts w:ascii="Arial Narrow" w:hAnsi="Arial Narrow"/>
          <w:color w:val="000000"/>
        </w:rPr>
        <w:lastRenderedPageBreak/>
        <w:t xml:space="preserve">No reportar la información en la oportunidad y condiciones establecidas por la </w:t>
      </w:r>
      <w:r w:rsidRPr="005F0726">
        <w:rPr>
          <w:rFonts w:ascii="Arial Narrow" w:hAnsi="Arial Narrow" w:cs="Arial"/>
          <w:color w:val="000000"/>
        </w:rPr>
        <w:t>l</w:t>
      </w:r>
      <w:r w:rsidRPr="005F0726">
        <w:rPr>
          <w:rFonts w:ascii="Arial Narrow" w:hAnsi="Arial Narrow"/>
          <w:color w:val="000000"/>
        </w:rPr>
        <w:t>ey o por el Ministerio de Transporte ante el Registro Único Nacional de Tránsito (RUNT</w:t>
      </w:r>
      <w:r w:rsidRPr="005F0726">
        <w:rPr>
          <w:rFonts w:ascii="Arial Narrow" w:hAnsi="Arial Narrow" w:cs="Arial"/>
          <w:color w:val="000000"/>
        </w:rPr>
        <w:t>)</w:t>
      </w:r>
      <w:r w:rsidRPr="005F0726">
        <w:rPr>
          <w:rFonts w:ascii="Arial Narrow" w:hAnsi="Arial Narrow"/>
          <w:color w:val="000000"/>
        </w:rPr>
        <w:t xml:space="preserve"> o en los demás sistemas en los que por ley o reglamentación estén obligados a reportar.</w:t>
      </w:r>
    </w:p>
    <w:p w14:paraId="7D036B8B" w14:textId="77777777" w:rsidR="00856DC1" w:rsidRPr="005F0726" w:rsidRDefault="00856DC1" w:rsidP="00856DC1">
      <w:pPr>
        <w:pStyle w:val="NormalWeb"/>
        <w:numPr>
          <w:ilvl w:val="0"/>
          <w:numId w:val="37"/>
        </w:numPr>
        <w:spacing w:before="0" w:beforeAutospacing="0" w:after="0" w:afterAutospacing="0"/>
        <w:jc w:val="both"/>
        <w:rPr>
          <w:rFonts w:ascii="Arial Narrow" w:hAnsi="Arial Narrow"/>
          <w:color w:val="000000"/>
        </w:rPr>
      </w:pPr>
      <w:r w:rsidRPr="005F0726">
        <w:rPr>
          <w:rFonts w:ascii="Arial Narrow" w:hAnsi="Arial Narrow"/>
          <w:color w:val="000000"/>
        </w:rPr>
        <w:t>Incumplir u omitir los procedimientos, requisitos o validaciones previstos para el uso de los Sistemas de Control y Vigilancia, adoptados por la Superintendencia de Transporte. </w:t>
      </w:r>
    </w:p>
    <w:p w14:paraId="0741BCD8" w14:textId="77777777" w:rsidR="00856DC1" w:rsidRPr="005F0726" w:rsidRDefault="00856DC1" w:rsidP="00856DC1">
      <w:pPr>
        <w:pStyle w:val="NormalWeb"/>
        <w:numPr>
          <w:ilvl w:val="0"/>
          <w:numId w:val="37"/>
        </w:numPr>
        <w:spacing w:before="0" w:beforeAutospacing="0" w:after="0" w:afterAutospacing="0"/>
        <w:jc w:val="both"/>
        <w:rPr>
          <w:rFonts w:ascii="Arial Narrow" w:hAnsi="Arial Narrow"/>
          <w:color w:val="000000"/>
        </w:rPr>
      </w:pPr>
      <w:r w:rsidRPr="005F0726">
        <w:rPr>
          <w:rFonts w:ascii="Arial Narrow" w:hAnsi="Arial Narrow"/>
          <w:color w:val="000000"/>
        </w:rPr>
        <w:t>Incumplir u omitir los procedimientos, requisitos o validaciones establecidos en las normas técnicas obligatorias o en las normas legales y/o reglamentarias para la prestación de los servicios, la realización de las pruebas y/o la expedición de certificados.</w:t>
      </w:r>
    </w:p>
    <w:p w14:paraId="7FF65BFE" w14:textId="77777777" w:rsidR="00856DC1" w:rsidRPr="005F0726" w:rsidRDefault="00856DC1" w:rsidP="00856DC1">
      <w:pPr>
        <w:pStyle w:val="NormalWeb"/>
        <w:numPr>
          <w:ilvl w:val="0"/>
          <w:numId w:val="37"/>
        </w:numPr>
        <w:spacing w:before="0" w:beforeAutospacing="0" w:after="0" w:afterAutospacing="0"/>
        <w:jc w:val="both"/>
        <w:rPr>
          <w:rFonts w:ascii="Arial Narrow" w:hAnsi="Arial Narrow"/>
          <w:color w:val="000000"/>
        </w:rPr>
      </w:pPr>
      <w:r w:rsidRPr="005F0726">
        <w:rPr>
          <w:rFonts w:ascii="Arial Narrow" w:hAnsi="Arial Narrow"/>
          <w:color w:val="000000"/>
        </w:rPr>
        <w:t>No cumplir con los procedimientos y condiciones establecidas en las normas técnicas o legales de obligatorio cumplimiento para el registro o almacenamiento de datos o la documentación física o electrónica que debe custodiar. </w:t>
      </w:r>
    </w:p>
    <w:p w14:paraId="293421F3" w14:textId="77777777" w:rsidR="00856DC1" w:rsidRPr="005F0726" w:rsidRDefault="00856DC1" w:rsidP="00856DC1">
      <w:pPr>
        <w:pStyle w:val="NormalWeb"/>
        <w:numPr>
          <w:ilvl w:val="0"/>
          <w:numId w:val="37"/>
        </w:numPr>
        <w:spacing w:before="0" w:beforeAutospacing="0" w:after="0" w:afterAutospacing="0"/>
        <w:jc w:val="both"/>
        <w:rPr>
          <w:rFonts w:ascii="Arial Narrow" w:hAnsi="Arial Narrow"/>
          <w:color w:val="000000"/>
        </w:rPr>
      </w:pPr>
      <w:r w:rsidRPr="005F0726">
        <w:rPr>
          <w:rFonts w:ascii="Arial Narrow" w:hAnsi="Arial Narrow"/>
          <w:color w:val="000000"/>
        </w:rPr>
        <w:t>Recibir pago en efectivo por los servicios prestados o no recibirlos a través de una entidad vigilada por la Superintendencia Financiera de Colombia, conforme a la reglamentación vigente expedida por las entidades competentes.</w:t>
      </w:r>
    </w:p>
    <w:p w14:paraId="500738B9" w14:textId="77777777" w:rsidR="00856DC1" w:rsidRPr="005F0726" w:rsidRDefault="00856DC1" w:rsidP="00856DC1">
      <w:pPr>
        <w:pStyle w:val="NormalWeb"/>
        <w:numPr>
          <w:ilvl w:val="0"/>
          <w:numId w:val="37"/>
        </w:numPr>
        <w:spacing w:before="0" w:beforeAutospacing="0" w:after="0" w:afterAutospacing="0"/>
        <w:jc w:val="both"/>
        <w:rPr>
          <w:rFonts w:ascii="Arial Narrow" w:hAnsi="Arial Narrow"/>
          <w:color w:val="000000"/>
        </w:rPr>
      </w:pPr>
      <w:r w:rsidRPr="005F0726">
        <w:rPr>
          <w:rFonts w:ascii="Arial Narrow" w:hAnsi="Arial Narrow"/>
          <w:color w:val="000000"/>
        </w:rPr>
        <w:t>Haber puesto en riesgo o causados daños a personas y/o bienes durante la realización de las pruebas, revisiones y/o de la capacitación o evaluación.</w:t>
      </w:r>
    </w:p>
    <w:p w14:paraId="4017FC0E" w14:textId="77777777" w:rsidR="00856DC1" w:rsidRPr="005F0726" w:rsidRDefault="00856DC1" w:rsidP="00856DC1">
      <w:pPr>
        <w:pStyle w:val="NormalWeb"/>
        <w:numPr>
          <w:ilvl w:val="0"/>
          <w:numId w:val="37"/>
        </w:numPr>
        <w:spacing w:before="0" w:beforeAutospacing="0" w:after="0" w:afterAutospacing="0"/>
        <w:jc w:val="both"/>
        <w:rPr>
          <w:rFonts w:ascii="Arial Narrow" w:hAnsi="Arial Narrow"/>
          <w:color w:val="000000"/>
        </w:rPr>
      </w:pPr>
      <w:r w:rsidRPr="005F0726">
        <w:rPr>
          <w:rFonts w:ascii="Arial Narrow" w:hAnsi="Arial Narrow"/>
          <w:color w:val="000000"/>
        </w:rPr>
        <w:t>No cumplir con las disposiciones tarifarias expedidas por la autoridad competente.</w:t>
      </w:r>
    </w:p>
    <w:p w14:paraId="732D7FAC" w14:textId="77777777" w:rsidR="00856DC1" w:rsidRPr="005F0726" w:rsidRDefault="00856DC1" w:rsidP="00856DC1">
      <w:pPr>
        <w:pStyle w:val="NormalWeb"/>
        <w:numPr>
          <w:ilvl w:val="0"/>
          <w:numId w:val="37"/>
        </w:numPr>
        <w:spacing w:before="0" w:beforeAutospacing="0" w:after="0" w:afterAutospacing="0"/>
        <w:jc w:val="both"/>
        <w:rPr>
          <w:rFonts w:ascii="Arial Narrow" w:hAnsi="Arial Narrow"/>
          <w:color w:val="000000"/>
        </w:rPr>
      </w:pPr>
      <w:r w:rsidRPr="005F0726">
        <w:rPr>
          <w:rFonts w:ascii="Arial Narrow" w:hAnsi="Arial Narrow"/>
          <w:color w:val="000000"/>
        </w:rPr>
        <w:t>Modificar las tarifas sin realizar el procedimiento establecido por las autoridades competentes o no informarlo pública y previamente en sus instalaciones y a la Superintendencia de Transporte</w:t>
      </w:r>
      <w:r w:rsidRPr="005F0726">
        <w:rPr>
          <w:rFonts w:ascii="Arial Narrow" w:hAnsi="Arial Narrow" w:cs="Arial"/>
          <w:color w:val="000000"/>
        </w:rPr>
        <w:t>,</w:t>
      </w:r>
      <w:r w:rsidRPr="005F0726">
        <w:rPr>
          <w:rFonts w:ascii="Arial Narrow" w:hAnsi="Arial Narrow"/>
          <w:color w:val="000000"/>
        </w:rPr>
        <w:t xml:space="preserve"> a través del sistema que disponga para ello.</w:t>
      </w:r>
    </w:p>
    <w:p w14:paraId="3387DA7A" w14:textId="77777777" w:rsidR="00856DC1" w:rsidRPr="005F0726" w:rsidRDefault="00856DC1" w:rsidP="00856DC1">
      <w:pPr>
        <w:pStyle w:val="NormalWeb"/>
        <w:numPr>
          <w:ilvl w:val="0"/>
          <w:numId w:val="37"/>
        </w:numPr>
        <w:spacing w:before="0" w:beforeAutospacing="0" w:after="0" w:afterAutospacing="0"/>
        <w:jc w:val="both"/>
        <w:rPr>
          <w:rFonts w:ascii="Arial Narrow" w:hAnsi="Arial Narrow"/>
          <w:color w:val="000000"/>
        </w:rPr>
      </w:pPr>
      <w:r w:rsidRPr="005F0726">
        <w:rPr>
          <w:rFonts w:ascii="Arial Narrow" w:hAnsi="Arial Narrow"/>
          <w:color w:val="000000"/>
        </w:rPr>
        <w:t>Manipular o alterar las herramientas informáticas o técnicas o alterar los resultados registrados o capturados a través de tales herramientas, cuando de conformidad con las normas técnicas ello no pueda realizarse. </w:t>
      </w:r>
    </w:p>
    <w:p w14:paraId="7DD550DC" w14:textId="77777777" w:rsidR="00EB3C0D" w:rsidRPr="005F0726" w:rsidRDefault="00EB3C0D" w:rsidP="00EB3C0D">
      <w:pPr>
        <w:pStyle w:val="Prrafodelista"/>
        <w:numPr>
          <w:ilvl w:val="0"/>
          <w:numId w:val="37"/>
        </w:numPr>
        <w:adjustRightInd w:val="0"/>
        <w:spacing w:before="57" w:after="57"/>
        <w:jc w:val="both"/>
        <w:textAlignment w:val="center"/>
        <w:rPr>
          <w:rFonts w:ascii="Arial Narrow" w:hAnsi="Arial Narrow" w:cs="Arial"/>
        </w:rPr>
      </w:pPr>
      <w:r w:rsidRPr="005F0726">
        <w:rPr>
          <w:rFonts w:ascii="Arial Narrow" w:hAnsi="Arial Narrow" w:cs="Arial"/>
        </w:rPr>
        <w:t>No disponer del Plan Estratégico de Seguridad Vial o no adoptarlo e implementarlo dentro de dos (2) meses siguientes a la imposición de la sanción por no disponer del Plan o de la sanción por no adoptarlo dentro del término aquí señalado.</w:t>
      </w:r>
    </w:p>
    <w:p w14:paraId="7B8C0041" w14:textId="77777777" w:rsidR="00856DC1" w:rsidRPr="005F0726" w:rsidRDefault="00856DC1" w:rsidP="00856DC1">
      <w:pPr>
        <w:pStyle w:val="NormalWeb"/>
        <w:numPr>
          <w:ilvl w:val="0"/>
          <w:numId w:val="37"/>
        </w:numPr>
        <w:spacing w:before="0" w:beforeAutospacing="0" w:after="0" w:afterAutospacing="0"/>
        <w:jc w:val="both"/>
        <w:rPr>
          <w:rFonts w:ascii="Arial Narrow" w:hAnsi="Arial Narrow"/>
          <w:color w:val="000000"/>
        </w:rPr>
      </w:pPr>
      <w:r w:rsidRPr="005F0726">
        <w:rPr>
          <w:rFonts w:ascii="Arial Narrow" w:hAnsi="Arial Narrow"/>
          <w:color w:val="000000"/>
        </w:rPr>
        <w:t>No cumplir parcial o totalmente y dentro de los plazos que se concedan los planes de mejoramiento de carácter preventivo aprobados por la Superintendencia de Transporte o las instrucciones impartidas por el Ministerio de Transporte. </w:t>
      </w:r>
    </w:p>
    <w:p w14:paraId="44F2B307" w14:textId="77777777" w:rsidR="00856DC1" w:rsidRPr="005F0726" w:rsidRDefault="00856DC1" w:rsidP="00856DC1">
      <w:pPr>
        <w:pStyle w:val="NormalWeb"/>
        <w:spacing w:before="0" w:beforeAutospacing="0" w:after="0" w:afterAutospacing="0"/>
        <w:jc w:val="both"/>
        <w:rPr>
          <w:rFonts w:ascii="Arial Narrow" w:hAnsi="Arial Narrow"/>
          <w:color w:val="000000"/>
        </w:rPr>
      </w:pPr>
      <w:r w:rsidRPr="005F0726">
        <w:rPr>
          <w:rFonts w:ascii="Arial Narrow" w:hAnsi="Arial Narrow"/>
          <w:color w:val="000000"/>
        </w:rPr>
        <w:t> </w:t>
      </w:r>
    </w:p>
    <w:p w14:paraId="2DCADF4C" w14:textId="77777777" w:rsidR="00856DC1" w:rsidRPr="005F0726" w:rsidRDefault="00856DC1" w:rsidP="00856DC1">
      <w:pPr>
        <w:pStyle w:val="NormalWeb"/>
        <w:numPr>
          <w:ilvl w:val="0"/>
          <w:numId w:val="36"/>
        </w:numPr>
        <w:spacing w:before="0" w:beforeAutospacing="0" w:after="0" w:afterAutospacing="0"/>
        <w:jc w:val="both"/>
        <w:rPr>
          <w:rFonts w:ascii="Arial Narrow" w:hAnsi="Arial Narrow" w:cs="Arial"/>
          <w:b/>
        </w:rPr>
      </w:pPr>
      <w:r w:rsidRPr="005F0726">
        <w:rPr>
          <w:rFonts w:ascii="Arial Narrow" w:hAnsi="Arial Narrow"/>
          <w:b/>
          <w:color w:val="000000"/>
        </w:rPr>
        <w:t xml:space="preserve">Multa de hasta </w:t>
      </w:r>
      <w:r w:rsidR="00852072" w:rsidRPr="005F0726">
        <w:rPr>
          <w:rFonts w:ascii="Arial Narrow" w:hAnsi="Arial Narrow"/>
          <w:b/>
          <w:color w:val="000000"/>
        </w:rPr>
        <w:t>dos mil (2.0</w:t>
      </w:r>
      <w:r w:rsidRPr="005F0726">
        <w:rPr>
          <w:rFonts w:ascii="Arial Narrow" w:hAnsi="Arial Narrow"/>
          <w:b/>
          <w:color w:val="000000"/>
        </w:rPr>
        <w:t>00</w:t>
      </w:r>
      <w:r w:rsidR="00852072" w:rsidRPr="005F0726">
        <w:rPr>
          <w:rFonts w:ascii="Arial Narrow" w:hAnsi="Arial Narrow"/>
          <w:b/>
          <w:color w:val="000000"/>
        </w:rPr>
        <w:t>)</w:t>
      </w:r>
      <w:r w:rsidRPr="005F0726">
        <w:rPr>
          <w:rFonts w:ascii="Arial Narrow" w:hAnsi="Arial Narrow"/>
          <w:b/>
          <w:color w:val="000000"/>
        </w:rPr>
        <w:t xml:space="preserve"> </w:t>
      </w:r>
      <w:r w:rsidR="00852072" w:rsidRPr="005F0726">
        <w:rPr>
          <w:rFonts w:ascii="Arial Narrow" w:hAnsi="Arial Narrow"/>
          <w:b/>
          <w:color w:val="000000"/>
        </w:rPr>
        <w:t>Unidades de Valor Tributario</w:t>
      </w:r>
      <w:r w:rsidRPr="005F0726">
        <w:rPr>
          <w:rFonts w:ascii="Arial Narrow" w:hAnsi="Arial Narrow" w:cs="Arial"/>
          <w:b/>
          <w:bCs/>
          <w:color w:val="000000"/>
        </w:rPr>
        <w:t>,</w:t>
      </w:r>
      <w:r w:rsidRPr="005F0726">
        <w:rPr>
          <w:rFonts w:ascii="Arial Narrow" w:hAnsi="Arial Narrow"/>
          <w:b/>
          <w:color w:val="000000"/>
        </w:rPr>
        <w:t xml:space="preserve"> </w:t>
      </w:r>
      <w:r w:rsidRPr="005F0726">
        <w:rPr>
          <w:rFonts w:ascii="Arial Narrow" w:hAnsi="Arial Narrow"/>
          <w:color w:val="000000"/>
        </w:rPr>
        <w:t>por no cumplir</w:t>
      </w:r>
      <w:r w:rsidRPr="005F0726">
        <w:rPr>
          <w:rFonts w:ascii="Arial Narrow" w:hAnsi="Arial Narrow"/>
          <w:b/>
          <w:color w:val="000000"/>
        </w:rPr>
        <w:t> </w:t>
      </w:r>
      <w:r w:rsidRPr="005F0726">
        <w:rPr>
          <w:rFonts w:ascii="Arial Narrow" w:hAnsi="Arial Narrow"/>
          <w:color w:val="000000"/>
        </w:rPr>
        <w:t>parcial o totalmente y dentro de los plazos que se concedan los planes de mejoramiento de carácter correctivo aprobados por la Superintendencia de Transporte.</w:t>
      </w:r>
    </w:p>
    <w:p w14:paraId="5AE53296" w14:textId="77777777" w:rsidR="00856DC1" w:rsidRPr="005F0726" w:rsidRDefault="00856DC1" w:rsidP="00856DC1">
      <w:pPr>
        <w:pStyle w:val="NormalWeb"/>
        <w:spacing w:before="0" w:beforeAutospacing="0" w:after="0" w:afterAutospacing="0"/>
        <w:jc w:val="both"/>
        <w:rPr>
          <w:rFonts w:ascii="Arial Narrow" w:hAnsi="Arial Narrow"/>
          <w:color w:val="000000"/>
        </w:rPr>
      </w:pPr>
      <w:r w:rsidRPr="005F0726">
        <w:rPr>
          <w:rFonts w:ascii="Arial Narrow" w:hAnsi="Arial Narrow"/>
          <w:color w:val="000000"/>
        </w:rPr>
        <w:t> </w:t>
      </w:r>
    </w:p>
    <w:p w14:paraId="25D28560" w14:textId="77777777" w:rsidR="00856DC1" w:rsidRPr="005F0726" w:rsidRDefault="00856DC1" w:rsidP="00856DC1">
      <w:pPr>
        <w:pStyle w:val="NormalWeb"/>
        <w:numPr>
          <w:ilvl w:val="0"/>
          <w:numId w:val="36"/>
        </w:numPr>
        <w:spacing w:before="0" w:beforeAutospacing="0" w:after="0" w:afterAutospacing="0"/>
        <w:jc w:val="both"/>
        <w:rPr>
          <w:rFonts w:ascii="Arial Narrow" w:hAnsi="Arial Narrow"/>
          <w:b/>
          <w:color w:val="000000"/>
        </w:rPr>
      </w:pPr>
      <w:r w:rsidRPr="005F0726">
        <w:rPr>
          <w:rFonts w:ascii="Arial Narrow" w:hAnsi="Arial Narrow"/>
          <w:b/>
          <w:color w:val="000000"/>
        </w:rPr>
        <w:t>Suspensión de actividades hasta por un término de 3 meses</w:t>
      </w:r>
      <w:r w:rsidRPr="005F0726">
        <w:rPr>
          <w:rFonts w:ascii="Arial Narrow" w:hAnsi="Arial Narrow" w:cs="Arial"/>
          <w:b/>
          <w:bCs/>
          <w:color w:val="000000"/>
        </w:rPr>
        <w:t xml:space="preserve"> </w:t>
      </w:r>
      <w:r w:rsidRPr="005F0726">
        <w:rPr>
          <w:rFonts w:ascii="Arial Narrow" w:hAnsi="Arial Narrow" w:cs="Arial"/>
          <w:color w:val="000000"/>
        </w:rPr>
        <w:t>por incurrir en las siguientes conductas</w:t>
      </w:r>
      <w:r w:rsidRPr="005F0726">
        <w:rPr>
          <w:rFonts w:ascii="Arial Narrow" w:hAnsi="Arial Narrow"/>
          <w:color w:val="000000"/>
        </w:rPr>
        <w:t>:</w:t>
      </w:r>
      <w:r w:rsidRPr="005F0726">
        <w:rPr>
          <w:rFonts w:ascii="Arial Narrow" w:hAnsi="Arial Narrow"/>
          <w:b/>
          <w:color w:val="000000"/>
        </w:rPr>
        <w:t xml:space="preserve"> </w:t>
      </w:r>
    </w:p>
    <w:p w14:paraId="18538866" w14:textId="77777777" w:rsidR="00856DC1" w:rsidRPr="005F0726" w:rsidRDefault="00856DC1" w:rsidP="00856DC1">
      <w:pPr>
        <w:pStyle w:val="NormalWeb"/>
        <w:spacing w:before="0" w:beforeAutospacing="0" w:after="0" w:afterAutospacing="0"/>
        <w:jc w:val="both"/>
        <w:rPr>
          <w:rFonts w:ascii="Arial Narrow" w:hAnsi="Arial Narrow"/>
          <w:b/>
          <w:color w:val="000000"/>
        </w:rPr>
      </w:pPr>
    </w:p>
    <w:p w14:paraId="57A46055" w14:textId="77777777" w:rsidR="00856DC1" w:rsidRPr="005F0726" w:rsidRDefault="00856DC1" w:rsidP="00856DC1">
      <w:pPr>
        <w:pStyle w:val="NormalWeb"/>
        <w:numPr>
          <w:ilvl w:val="0"/>
          <w:numId w:val="38"/>
        </w:numPr>
        <w:spacing w:before="0" w:beforeAutospacing="0" w:after="0" w:afterAutospacing="0"/>
        <w:jc w:val="both"/>
        <w:rPr>
          <w:rFonts w:ascii="Arial Narrow" w:hAnsi="Arial Narrow"/>
          <w:color w:val="000000"/>
        </w:rPr>
      </w:pPr>
      <w:r w:rsidRPr="005F0726">
        <w:rPr>
          <w:rFonts w:ascii="Arial Narrow" w:hAnsi="Arial Narrow"/>
          <w:color w:val="000000"/>
        </w:rPr>
        <w:lastRenderedPageBreak/>
        <w:t>Registrar o reportar datos distintos a los obtenidos en las pruebas o mediciones practicadas o sin realizarlas. </w:t>
      </w:r>
    </w:p>
    <w:p w14:paraId="58108E52" w14:textId="77777777" w:rsidR="00856DC1" w:rsidRPr="005F0726" w:rsidRDefault="00856DC1" w:rsidP="00856DC1">
      <w:pPr>
        <w:pStyle w:val="NormalWeb"/>
        <w:numPr>
          <w:ilvl w:val="0"/>
          <w:numId w:val="38"/>
        </w:numPr>
        <w:spacing w:before="0" w:beforeAutospacing="0" w:after="0" w:afterAutospacing="0"/>
        <w:jc w:val="both"/>
        <w:rPr>
          <w:rFonts w:ascii="Arial Narrow" w:hAnsi="Arial Narrow"/>
          <w:color w:val="000000"/>
        </w:rPr>
      </w:pPr>
      <w:r w:rsidRPr="005F0726">
        <w:rPr>
          <w:rFonts w:ascii="Arial Narrow" w:hAnsi="Arial Narrow"/>
          <w:color w:val="000000"/>
        </w:rPr>
        <w:t>Perder temporalmente alguno de los requisitos que requieren para obtener o mantener el registro o autorización. </w:t>
      </w:r>
    </w:p>
    <w:p w14:paraId="0E30B9C8" w14:textId="77777777" w:rsidR="00856DC1" w:rsidRPr="005F0726" w:rsidRDefault="00856DC1" w:rsidP="00856DC1">
      <w:pPr>
        <w:pStyle w:val="NormalWeb"/>
        <w:numPr>
          <w:ilvl w:val="0"/>
          <w:numId w:val="38"/>
        </w:numPr>
        <w:spacing w:before="0" w:beforeAutospacing="0" w:after="0" w:afterAutospacing="0"/>
        <w:jc w:val="both"/>
        <w:rPr>
          <w:rFonts w:ascii="Arial Narrow" w:hAnsi="Arial Narrow"/>
          <w:color w:val="000000"/>
        </w:rPr>
      </w:pPr>
      <w:r w:rsidRPr="005F0726">
        <w:rPr>
          <w:rFonts w:ascii="Arial Narrow" w:hAnsi="Arial Narrow"/>
          <w:color w:val="000000"/>
        </w:rPr>
        <w:t>Operar sin los certificados de calidad o de conformidad, atendiendo las condiciones del Subsistema Nacional de Calidad o conformidad que determine el Ministerio de Transporte o la autoridad competente.</w:t>
      </w:r>
    </w:p>
    <w:p w14:paraId="7E53E6E6" w14:textId="77777777" w:rsidR="00856DC1" w:rsidRPr="005F0726" w:rsidRDefault="00856DC1" w:rsidP="00856DC1">
      <w:pPr>
        <w:pStyle w:val="NormalWeb"/>
        <w:numPr>
          <w:ilvl w:val="0"/>
          <w:numId w:val="38"/>
        </w:numPr>
        <w:spacing w:before="0" w:beforeAutospacing="0" w:after="0" w:afterAutospacing="0"/>
        <w:jc w:val="both"/>
        <w:rPr>
          <w:rFonts w:ascii="Arial Narrow" w:hAnsi="Arial Narrow"/>
          <w:color w:val="000000"/>
        </w:rPr>
      </w:pPr>
      <w:r w:rsidRPr="005F0726">
        <w:rPr>
          <w:rFonts w:ascii="Arial Narrow" w:hAnsi="Arial Narrow"/>
          <w:color w:val="000000"/>
        </w:rPr>
        <w:t>Expedir certificados de revisión técnico-mecánica y de emisiones contaminantes o de idoneidad física o mental o impartir capacitación usando equipos que no se encuentran certificados y/o autorizados expresamente por la autoridad competente.</w:t>
      </w:r>
    </w:p>
    <w:p w14:paraId="73CDFD10" w14:textId="77777777" w:rsidR="00856DC1" w:rsidRPr="005F0726" w:rsidRDefault="00856DC1" w:rsidP="00856DC1">
      <w:pPr>
        <w:pStyle w:val="NormalWeb"/>
        <w:numPr>
          <w:ilvl w:val="0"/>
          <w:numId w:val="38"/>
        </w:numPr>
        <w:spacing w:before="0" w:beforeAutospacing="0" w:after="0" w:afterAutospacing="0"/>
        <w:jc w:val="both"/>
        <w:rPr>
          <w:rFonts w:ascii="Arial Narrow" w:hAnsi="Arial Narrow"/>
          <w:color w:val="000000"/>
        </w:rPr>
      </w:pPr>
      <w:r w:rsidRPr="005F0726">
        <w:rPr>
          <w:rFonts w:ascii="Arial Narrow" w:hAnsi="Arial Narrow"/>
          <w:color w:val="000000"/>
        </w:rPr>
        <w:t>Vincular personal que no reúna los requisitos de formación académica y de experiencia exigidos, o cuando los documentos presentados no sean verídicos, o mantener en servicio personal que no pueda ejercer su profesión por tener sanciones administrativas, judiciales o profesionales.</w:t>
      </w:r>
    </w:p>
    <w:p w14:paraId="4072443A" w14:textId="77777777" w:rsidR="00856DC1" w:rsidRPr="005F0726" w:rsidRDefault="00856DC1" w:rsidP="00856DC1">
      <w:pPr>
        <w:pStyle w:val="NormalWeb"/>
        <w:numPr>
          <w:ilvl w:val="0"/>
          <w:numId w:val="38"/>
        </w:numPr>
        <w:spacing w:before="0" w:beforeAutospacing="0" w:after="0" w:afterAutospacing="0"/>
        <w:jc w:val="both"/>
        <w:rPr>
          <w:rFonts w:ascii="Arial Narrow" w:hAnsi="Arial Narrow"/>
          <w:color w:val="000000"/>
        </w:rPr>
      </w:pPr>
      <w:r w:rsidRPr="005F0726">
        <w:rPr>
          <w:rFonts w:ascii="Arial Narrow" w:hAnsi="Arial Narrow"/>
          <w:color w:val="000000"/>
        </w:rPr>
        <w:t xml:space="preserve">Expedir certificado de asistencia a curso para infractores de que trata el artículo 136 de la Ley 769 de 2002 o la norma que lo modifique, adicione o sustituya, sin que el beneficiario del descuento hubiese estado presente en el curso. Cuando el infractor sea una persona </w:t>
      </w:r>
      <w:r w:rsidRPr="005F0726">
        <w:rPr>
          <w:rFonts w:ascii="Arial Narrow" w:hAnsi="Arial Narrow" w:cs="Arial"/>
          <w:color w:val="000000"/>
        </w:rPr>
        <w:t>j</w:t>
      </w:r>
      <w:r w:rsidRPr="005F0726">
        <w:rPr>
          <w:rFonts w:ascii="Arial Narrow" w:hAnsi="Arial Narrow"/>
          <w:color w:val="000000"/>
        </w:rPr>
        <w:t>urídica, el curso se realizará por la persona natural que cometió la infracción, quien con la sola asistencia al curso acepta que cometió la falta. El Ministerio de Transporte reglamentará de forma específica la realización de cursos corporativos para el acceso a descuentos cuando los vehículos son de propiedad de una persona jurídica.</w:t>
      </w:r>
    </w:p>
    <w:p w14:paraId="7AB030D2" w14:textId="77777777" w:rsidR="00856DC1" w:rsidRPr="005F0726" w:rsidRDefault="00856DC1" w:rsidP="00856DC1">
      <w:pPr>
        <w:pStyle w:val="NormalWeb"/>
        <w:numPr>
          <w:ilvl w:val="0"/>
          <w:numId w:val="38"/>
        </w:numPr>
        <w:spacing w:before="0" w:beforeAutospacing="0" w:after="0" w:afterAutospacing="0"/>
        <w:jc w:val="both"/>
        <w:rPr>
          <w:rFonts w:ascii="Arial Narrow" w:hAnsi="Arial Narrow"/>
          <w:color w:val="000000"/>
        </w:rPr>
      </w:pPr>
      <w:r w:rsidRPr="005F0726">
        <w:rPr>
          <w:rFonts w:ascii="Arial Narrow" w:hAnsi="Arial Narrow"/>
          <w:color w:val="000000"/>
        </w:rPr>
        <w:t>Reportar información desde sitios o instalaciones no autorizados.</w:t>
      </w:r>
    </w:p>
    <w:p w14:paraId="544DDAA1" w14:textId="77777777" w:rsidR="00856DC1" w:rsidRPr="005F0726" w:rsidRDefault="00856DC1" w:rsidP="00856DC1">
      <w:pPr>
        <w:pStyle w:val="NormalWeb"/>
        <w:spacing w:before="0" w:beforeAutospacing="0" w:after="0" w:afterAutospacing="0"/>
        <w:jc w:val="both"/>
        <w:rPr>
          <w:rFonts w:ascii="Arial Narrow" w:eastAsiaTheme="minorEastAsia" w:hAnsi="Arial Narrow"/>
          <w:color w:val="000000"/>
        </w:rPr>
      </w:pPr>
      <w:r w:rsidRPr="005F0726">
        <w:rPr>
          <w:rFonts w:ascii="Arial Narrow" w:hAnsi="Arial Narrow"/>
          <w:color w:val="000000"/>
        </w:rPr>
        <w:t> </w:t>
      </w:r>
    </w:p>
    <w:p w14:paraId="49C93385" w14:textId="77777777" w:rsidR="00856DC1" w:rsidRPr="005F0726" w:rsidRDefault="00856DC1" w:rsidP="00856DC1">
      <w:pPr>
        <w:pStyle w:val="NormalWeb"/>
        <w:numPr>
          <w:ilvl w:val="0"/>
          <w:numId w:val="36"/>
        </w:numPr>
        <w:spacing w:before="0" w:beforeAutospacing="0" w:after="0" w:afterAutospacing="0"/>
        <w:jc w:val="both"/>
        <w:rPr>
          <w:rFonts w:ascii="Arial Narrow" w:hAnsi="Arial Narrow"/>
          <w:color w:val="000000"/>
        </w:rPr>
      </w:pPr>
      <w:r w:rsidRPr="005F0726">
        <w:rPr>
          <w:rFonts w:ascii="Arial Narrow" w:hAnsi="Arial Narrow"/>
          <w:b/>
          <w:color w:val="000000"/>
        </w:rPr>
        <w:t xml:space="preserve">Cancelación del registro o habilitación de un </w:t>
      </w:r>
      <w:r w:rsidRPr="005F0726">
        <w:rPr>
          <w:rFonts w:ascii="Arial Narrow" w:hAnsi="Arial Narrow" w:cs="Arial"/>
          <w:b/>
          <w:bCs/>
          <w:color w:val="000000"/>
        </w:rPr>
        <w:t>o</w:t>
      </w:r>
      <w:r w:rsidRPr="005F0726">
        <w:rPr>
          <w:rFonts w:ascii="Arial Narrow" w:hAnsi="Arial Narrow"/>
          <w:b/>
          <w:color w:val="000000"/>
        </w:rPr>
        <w:t xml:space="preserve">rganismo de </w:t>
      </w:r>
      <w:r w:rsidRPr="005F0726">
        <w:rPr>
          <w:rFonts w:ascii="Arial Narrow" w:hAnsi="Arial Narrow" w:cs="Arial"/>
          <w:b/>
          <w:bCs/>
          <w:color w:val="000000"/>
        </w:rPr>
        <w:t>a</w:t>
      </w:r>
      <w:r w:rsidRPr="005F0726">
        <w:rPr>
          <w:rFonts w:ascii="Arial Narrow" w:hAnsi="Arial Narrow"/>
          <w:b/>
          <w:color w:val="000000"/>
        </w:rPr>
        <w:t xml:space="preserve">poyo a las </w:t>
      </w:r>
      <w:r w:rsidRPr="005F0726">
        <w:rPr>
          <w:rFonts w:ascii="Arial Narrow" w:hAnsi="Arial Narrow" w:cs="Arial"/>
          <w:b/>
          <w:bCs/>
          <w:color w:val="000000"/>
        </w:rPr>
        <w:t>a</w:t>
      </w:r>
      <w:r w:rsidRPr="005F0726">
        <w:rPr>
          <w:rFonts w:ascii="Arial Narrow" w:hAnsi="Arial Narrow"/>
          <w:b/>
          <w:color w:val="000000"/>
        </w:rPr>
        <w:t xml:space="preserve">utoridades de </w:t>
      </w:r>
      <w:r w:rsidRPr="005F0726">
        <w:rPr>
          <w:rFonts w:ascii="Arial Narrow" w:hAnsi="Arial Narrow" w:cs="Arial"/>
          <w:b/>
          <w:bCs/>
          <w:color w:val="000000"/>
        </w:rPr>
        <w:t>t</w:t>
      </w:r>
      <w:r w:rsidRPr="005F0726">
        <w:rPr>
          <w:rFonts w:ascii="Arial Narrow" w:hAnsi="Arial Narrow"/>
          <w:b/>
          <w:color w:val="000000"/>
        </w:rPr>
        <w:t xml:space="preserve">ránsito. </w:t>
      </w:r>
      <w:r w:rsidRPr="005F0726">
        <w:rPr>
          <w:rFonts w:ascii="Arial Narrow" w:hAnsi="Arial Narrow"/>
          <w:color w:val="000000"/>
        </w:rPr>
        <w:t xml:space="preserve">La cancelación procederá en caso de reincidencia ejecutoriada en cualquiera de las faltas señaladas dentro de los dos </w:t>
      </w:r>
      <w:r w:rsidRPr="005F0726">
        <w:rPr>
          <w:rFonts w:ascii="Arial Narrow" w:hAnsi="Arial Narrow" w:cs="Arial"/>
          <w:color w:val="000000"/>
        </w:rPr>
        <w:t xml:space="preserve">(2) </w:t>
      </w:r>
      <w:r w:rsidRPr="005F0726">
        <w:rPr>
          <w:rFonts w:ascii="Arial Narrow" w:hAnsi="Arial Narrow"/>
          <w:color w:val="000000"/>
        </w:rPr>
        <w:t xml:space="preserve">años siguientes a la primera sanción y tendrá efectos sobre todas las sedes del organismo, para lo cual, la Superintendencia de Transporte solicitará a la Alcaldía </w:t>
      </w:r>
      <w:r w:rsidRPr="005F0726">
        <w:rPr>
          <w:rFonts w:ascii="Arial Narrow" w:hAnsi="Arial Narrow" w:cs="Arial"/>
          <w:color w:val="000000"/>
        </w:rPr>
        <w:t>m</w:t>
      </w:r>
      <w:r w:rsidRPr="005F0726">
        <w:rPr>
          <w:rFonts w:ascii="Arial Narrow" w:hAnsi="Arial Narrow"/>
          <w:color w:val="000000"/>
        </w:rPr>
        <w:t xml:space="preserve">unicipal la verificación del cierre del respectivo establecimiento de </w:t>
      </w:r>
      <w:r w:rsidRPr="005F0726">
        <w:rPr>
          <w:rFonts w:ascii="Arial Narrow" w:hAnsi="Arial Narrow" w:cs="Arial"/>
          <w:color w:val="000000"/>
        </w:rPr>
        <w:t>c</w:t>
      </w:r>
      <w:r w:rsidRPr="005F0726">
        <w:rPr>
          <w:rFonts w:ascii="Arial Narrow" w:hAnsi="Arial Narrow"/>
          <w:color w:val="000000"/>
        </w:rPr>
        <w:t>omercio. </w:t>
      </w:r>
    </w:p>
    <w:p w14:paraId="46CA57C6" w14:textId="77777777" w:rsidR="00FC5211" w:rsidRPr="005F0726" w:rsidRDefault="00FC5211" w:rsidP="00FC5211">
      <w:pPr>
        <w:pStyle w:val="NormalWeb"/>
        <w:spacing w:before="0" w:beforeAutospacing="0" w:after="0" w:afterAutospacing="0"/>
        <w:ind w:left="720"/>
        <w:jc w:val="both"/>
        <w:rPr>
          <w:rFonts w:ascii="Arial Narrow" w:hAnsi="Arial Narrow"/>
          <w:b/>
          <w:color w:val="000000"/>
        </w:rPr>
      </w:pPr>
    </w:p>
    <w:p w14:paraId="5B961454" w14:textId="77777777" w:rsidR="00FC5211" w:rsidRPr="005F0726" w:rsidRDefault="00FC5211" w:rsidP="00DC4875">
      <w:pPr>
        <w:pStyle w:val="NormalWeb"/>
        <w:spacing w:before="0" w:beforeAutospacing="0" w:after="0" w:afterAutospacing="0"/>
        <w:ind w:left="720"/>
        <w:jc w:val="both"/>
        <w:rPr>
          <w:rFonts w:ascii="Arial Narrow" w:hAnsi="Arial Narrow"/>
          <w:color w:val="000000"/>
        </w:rPr>
      </w:pPr>
      <w:r w:rsidRPr="005F0726">
        <w:rPr>
          <w:rFonts w:ascii="Arial Narrow" w:hAnsi="Arial Narrow"/>
          <w:color w:val="000000"/>
        </w:rPr>
        <w:t xml:space="preserve">Procederá igualmente </w:t>
      </w:r>
      <w:r w:rsidR="007A1A2C" w:rsidRPr="005F0726">
        <w:rPr>
          <w:rFonts w:ascii="Arial Narrow" w:hAnsi="Arial Narrow"/>
          <w:color w:val="000000"/>
        </w:rPr>
        <w:t xml:space="preserve">la cancelación </w:t>
      </w:r>
      <w:r w:rsidR="00C76B9D" w:rsidRPr="005F0726">
        <w:rPr>
          <w:rFonts w:ascii="Arial Narrow" w:hAnsi="Arial Narrow"/>
          <w:color w:val="000000"/>
        </w:rPr>
        <w:t xml:space="preserve">cuando no se acredite que se conservan o mantienen </w:t>
      </w:r>
      <w:r w:rsidR="007A1A2C" w:rsidRPr="005F0726">
        <w:rPr>
          <w:rFonts w:ascii="Arial Narrow" w:hAnsi="Arial Narrow"/>
          <w:color w:val="000000"/>
        </w:rPr>
        <w:t>la totalidad de condiciones de la habilitación, no obtener las certificaciones de calidad o perder temporalmente alguna de las exigencias previas a la habilitación.</w:t>
      </w:r>
    </w:p>
    <w:p w14:paraId="2796CCB5" w14:textId="77777777" w:rsidR="00856DC1" w:rsidRPr="005F0726" w:rsidRDefault="00856DC1" w:rsidP="00856DC1">
      <w:pPr>
        <w:pStyle w:val="NormalWeb"/>
        <w:spacing w:before="0" w:beforeAutospacing="0" w:after="0" w:afterAutospacing="0"/>
        <w:jc w:val="both"/>
        <w:rPr>
          <w:rFonts w:ascii="Arial Narrow" w:hAnsi="Arial Narrow"/>
          <w:color w:val="000000"/>
        </w:rPr>
      </w:pPr>
      <w:r w:rsidRPr="005F0726">
        <w:rPr>
          <w:rFonts w:ascii="Arial Narrow" w:hAnsi="Arial Narrow"/>
          <w:color w:val="000000"/>
        </w:rPr>
        <w:t> </w:t>
      </w:r>
    </w:p>
    <w:p w14:paraId="5F380EB3" w14:textId="77777777" w:rsidR="00433966" w:rsidRPr="005F0726" w:rsidRDefault="00856DC1" w:rsidP="00856DC1">
      <w:pPr>
        <w:pStyle w:val="NormalWeb"/>
        <w:spacing w:before="0" w:beforeAutospacing="0" w:after="0" w:afterAutospacing="0"/>
        <w:jc w:val="both"/>
        <w:rPr>
          <w:rFonts w:ascii="Arial Narrow" w:hAnsi="Arial Narrow"/>
          <w:color w:val="000000"/>
        </w:rPr>
      </w:pPr>
      <w:r w:rsidRPr="005F0726">
        <w:rPr>
          <w:rFonts w:ascii="Arial Narrow" w:hAnsi="Arial Narrow"/>
          <w:b/>
          <w:color w:val="000000"/>
        </w:rPr>
        <w:t>Parágrafo 1.</w:t>
      </w:r>
      <w:r w:rsidR="0069522E" w:rsidRPr="005F0726">
        <w:rPr>
          <w:rFonts w:ascii="Arial Narrow" w:hAnsi="Arial Narrow"/>
          <w:b/>
          <w:color w:val="000000"/>
        </w:rPr>
        <w:t xml:space="preserve"> </w:t>
      </w:r>
      <w:r w:rsidR="0069522E" w:rsidRPr="005F0726">
        <w:rPr>
          <w:rFonts w:ascii="Arial Narrow" w:hAnsi="Arial Narrow"/>
          <w:bCs/>
          <w:color w:val="000000"/>
        </w:rPr>
        <w:t>El inadecuado ejercicio de las actividades de las personas que forman parte de los organismos de apoyo</w:t>
      </w:r>
      <w:r w:rsidR="00315E17" w:rsidRPr="005F0726">
        <w:rPr>
          <w:rFonts w:ascii="Arial Narrow" w:hAnsi="Arial Narrow"/>
          <w:bCs/>
          <w:color w:val="000000"/>
        </w:rPr>
        <w:t xml:space="preserve"> o el incumplimiento de sus obligaciones implica un riesgo social, y en este sentido, l</w:t>
      </w:r>
      <w:r w:rsidRPr="005F0726">
        <w:rPr>
          <w:rFonts w:ascii="Arial Narrow" w:hAnsi="Arial Narrow"/>
          <w:color w:val="000000"/>
        </w:rPr>
        <w:t xml:space="preserve">as personas naturales </w:t>
      </w:r>
      <w:r w:rsidR="00433966" w:rsidRPr="005F0726">
        <w:rPr>
          <w:rFonts w:ascii="Arial Narrow" w:hAnsi="Arial Narrow"/>
          <w:color w:val="000000"/>
        </w:rPr>
        <w:t xml:space="preserve">en su condición de socios, administradores, empleado o contratistas del organismo de apoyo que hayan participado en la adopción de la decisión, en las acciones </w:t>
      </w:r>
      <w:r w:rsidRPr="005F0726">
        <w:rPr>
          <w:rFonts w:ascii="Arial Narrow" w:hAnsi="Arial Narrow"/>
          <w:color w:val="000000"/>
        </w:rPr>
        <w:t xml:space="preserve">o </w:t>
      </w:r>
      <w:r w:rsidR="00433966" w:rsidRPr="005F0726">
        <w:rPr>
          <w:rFonts w:ascii="Arial Narrow" w:hAnsi="Arial Narrow"/>
          <w:color w:val="000000"/>
        </w:rPr>
        <w:t>en las omisiones que configuran la infracción que da lugar a la sanción</w:t>
      </w:r>
      <w:r w:rsidR="00981D56" w:rsidRPr="005F0726">
        <w:rPr>
          <w:rFonts w:ascii="Arial Narrow" w:hAnsi="Arial Narrow"/>
          <w:color w:val="000000"/>
        </w:rPr>
        <w:t xml:space="preserve"> y los usuarios del servicio que conscientemente hayan pretendido de ella favorecerse</w:t>
      </w:r>
      <w:r w:rsidR="00433966" w:rsidRPr="005F0726">
        <w:rPr>
          <w:rFonts w:ascii="Arial Narrow" w:hAnsi="Arial Narrow"/>
          <w:color w:val="000000"/>
        </w:rPr>
        <w:t>, serán sancionad</w:t>
      </w:r>
      <w:r w:rsidR="00981D56" w:rsidRPr="005F0726">
        <w:rPr>
          <w:rFonts w:ascii="Arial Narrow" w:hAnsi="Arial Narrow"/>
          <w:color w:val="000000"/>
        </w:rPr>
        <w:t>o</w:t>
      </w:r>
      <w:r w:rsidR="00433966" w:rsidRPr="005F0726">
        <w:rPr>
          <w:rFonts w:ascii="Arial Narrow" w:hAnsi="Arial Narrow"/>
          <w:color w:val="000000"/>
        </w:rPr>
        <w:t>s personal y directamente, previa agotamiento del procedimiento administrativo sancionatorio, con una multa equivalente al treinta por ciento (30%) de la multa impuesta al organismo de apoyo o de la máxima que por esta conducta correspondía, si el organismos de apoyo no es sancionado</w:t>
      </w:r>
      <w:r w:rsidR="00CB7EC2" w:rsidRPr="005F0726">
        <w:rPr>
          <w:rFonts w:ascii="Arial Narrow" w:hAnsi="Arial Narrow"/>
          <w:color w:val="000000"/>
        </w:rPr>
        <w:t>.</w:t>
      </w:r>
      <w:r w:rsidR="00433966" w:rsidRPr="005F0726">
        <w:rPr>
          <w:rFonts w:ascii="Arial Narrow" w:hAnsi="Arial Narrow"/>
          <w:color w:val="000000"/>
        </w:rPr>
        <w:t xml:space="preserve"> </w:t>
      </w:r>
    </w:p>
    <w:p w14:paraId="0498C5CB" w14:textId="77777777" w:rsidR="00433966" w:rsidRPr="005F0726" w:rsidRDefault="00433966" w:rsidP="00856DC1">
      <w:pPr>
        <w:pStyle w:val="NormalWeb"/>
        <w:spacing w:before="0" w:beforeAutospacing="0" w:after="0" w:afterAutospacing="0"/>
        <w:jc w:val="both"/>
        <w:rPr>
          <w:rFonts w:ascii="Arial Narrow" w:hAnsi="Arial Narrow"/>
          <w:color w:val="000000"/>
        </w:rPr>
      </w:pPr>
    </w:p>
    <w:p w14:paraId="73E8AB46" w14:textId="77777777" w:rsidR="0069522E" w:rsidRPr="005F0726" w:rsidRDefault="00315E17" w:rsidP="00856DC1">
      <w:pPr>
        <w:pStyle w:val="NormalWeb"/>
        <w:spacing w:before="0" w:beforeAutospacing="0" w:after="0" w:afterAutospacing="0"/>
        <w:jc w:val="both"/>
        <w:rPr>
          <w:rFonts w:ascii="Arial Narrow" w:hAnsi="Arial Narrow"/>
          <w:color w:val="000000"/>
        </w:rPr>
      </w:pPr>
      <w:r w:rsidRPr="005F0726">
        <w:rPr>
          <w:rFonts w:ascii="Arial Narrow" w:hAnsi="Arial Narrow"/>
          <w:color w:val="000000"/>
        </w:rPr>
        <w:t>Implicando un riesgo social la actividad, l</w:t>
      </w:r>
      <w:r w:rsidR="00433966" w:rsidRPr="005F0726">
        <w:rPr>
          <w:rFonts w:ascii="Arial Narrow" w:hAnsi="Arial Narrow"/>
          <w:color w:val="000000"/>
        </w:rPr>
        <w:t xml:space="preserve">as personas indicadas en el inciso anterior y las personas </w:t>
      </w:r>
      <w:r w:rsidR="00856DC1" w:rsidRPr="005F0726">
        <w:rPr>
          <w:rFonts w:ascii="Arial Narrow" w:hAnsi="Arial Narrow"/>
          <w:color w:val="000000"/>
        </w:rPr>
        <w:t xml:space="preserve">jurídicas que hayan dado lugar a la sanción de suspensión o cancelación de un organismo de apoyo </w:t>
      </w:r>
      <w:r w:rsidR="00856DC1" w:rsidRPr="005F0726">
        <w:rPr>
          <w:rFonts w:ascii="Arial Narrow" w:hAnsi="Arial Narrow"/>
          <w:color w:val="000000"/>
        </w:rPr>
        <w:lastRenderedPageBreak/>
        <w:t xml:space="preserve">a las autoridades de tránsito o que hayan sido las responsables en dos </w:t>
      </w:r>
      <w:r w:rsidR="00856DC1" w:rsidRPr="005F0726">
        <w:rPr>
          <w:rFonts w:ascii="Arial Narrow" w:hAnsi="Arial Narrow" w:cs="Arial"/>
          <w:color w:val="000000"/>
        </w:rPr>
        <w:t xml:space="preserve">(2) </w:t>
      </w:r>
      <w:r w:rsidR="00856DC1" w:rsidRPr="005F0726">
        <w:rPr>
          <w:rFonts w:ascii="Arial Narrow" w:hAnsi="Arial Narrow"/>
          <w:color w:val="000000"/>
        </w:rPr>
        <w:t xml:space="preserve">oportunidades dentro de un </w:t>
      </w:r>
      <w:r w:rsidR="00856DC1" w:rsidRPr="005F0726">
        <w:rPr>
          <w:rFonts w:ascii="Arial Narrow" w:hAnsi="Arial Narrow" w:cs="Arial"/>
          <w:color w:val="000000"/>
        </w:rPr>
        <w:t xml:space="preserve">(1) </w:t>
      </w:r>
      <w:r w:rsidR="00856DC1" w:rsidRPr="005F0726">
        <w:rPr>
          <w:rFonts w:ascii="Arial Narrow" w:hAnsi="Arial Narrow"/>
          <w:color w:val="000000"/>
        </w:rPr>
        <w:t xml:space="preserve">año calendario de la infracción que haya dado lugar a sancionar con multa al organismo de apoyo no podrán constituir nuevos organismos de apoyo en cualquiera de sus modalidades ni asociarse o hacer parte </w:t>
      </w:r>
      <w:r w:rsidRPr="005F0726">
        <w:rPr>
          <w:rFonts w:ascii="Arial Narrow" w:hAnsi="Arial Narrow"/>
          <w:color w:val="000000"/>
        </w:rPr>
        <w:t xml:space="preserve">o participar de cualquiera de las actividades del organismos de apoyo </w:t>
      </w:r>
      <w:r w:rsidR="00856DC1" w:rsidRPr="005F0726">
        <w:rPr>
          <w:rFonts w:ascii="Arial Narrow" w:hAnsi="Arial Narrow"/>
          <w:color w:val="000000"/>
        </w:rPr>
        <w:t>a cualquier título, durante los tres (3) años siguientes a la ejecutoria de la sanción.</w:t>
      </w:r>
      <w:r w:rsidR="00433966" w:rsidRPr="005F0726">
        <w:rPr>
          <w:rFonts w:ascii="Arial Narrow" w:hAnsi="Arial Narrow"/>
          <w:color w:val="000000"/>
        </w:rPr>
        <w:t xml:space="preserve"> Una vez en firme la sanción de que trata el presente inciso, </w:t>
      </w:r>
      <w:r w:rsidR="0069522E" w:rsidRPr="005F0726">
        <w:rPr>
          <w:rFonts w:ascii="Arial Narrow" w:hAnsi="Arial Narrow"/>
          <w:color w:val="000000"/>
        </w:rPr>
        <w:t xml:space="preserve">los </w:t>
      </w:r>
      <w:r w:rsidR="00433966" w:rsidRPr="005F0726">
        <w:rPr>
          <w:rFonts w:ascii="Arial Narrow" w:hAnsi="Arial Narrow"/>
          <w:color w:val="000000"/>
        </w:rPr>
        <w:t>organismos de apoyo no podrá</w:t>
      </w:r>
      <w:r w:rsidR="0069522E" w:rsidRPr="005F0726">
        <w:rPr>
          <w:rFonts w:ascii="Arial Narrow" w:hAnsi="Arial Narrow"/>
          <w:color w:val="000000"/>
        </w:rPr>
        <w:t>n</w:t>
      </w:r>
      <w:r w:rsidR="00433966" w:rsidRPr="005F0726">
        <w:rPr>
          <w:rFonts w:ascii="Arial Narrow" w:hAnsi="Arial Narrow"/>
          <w:color w:val="000000"/>
        </w:rPr>
        <w:t xml:space="preserve"> operar hasta que acredite</w:t>
      </w:r>
      <w:r w:rsidR="0069522E" w:rsidRPr="005F0726">
        <w:rPr>
          <w:rFonts w:ascii="Arial Narrow" w:hAnsi="Arial Narrow"/>
          <w:color w:val="000000"/>
        </w:rPr>
        <w:t>n</w:t>
      </w:r>
      <w:r w:rsidR="00433966" w:rsidRPr="005F0726">
        <w:rPr>
          <w:rFonts w:ascii="Arial Narrow" w:hAnsi="Arial Narrow"/>
          <w:color w:val="000000"/>
        </w:rPr>
        <w:t xml:space="preserve"> la adopción de las medidas que implica y conlleva su materialización y cumplimiento</w:t>
      </w:r>
      <w:r w:rsidR="001D1606" w:rsidRPr="005F0726">
        <w:rPr>
          <w:rFonts w:ascii="Arial Narrow" w:hAnsi="Arial Narrow"/>
          <w:color w:val="000000"/>
        </w:rPr>
        <w:t xml:space="preserve"> en atención a la calidad del sujeto sancionado. </w:t>
      </w:r>
      <w:r w:rsidR="00433966" w:rsidRPr="005F0726">
        <w:rPr>
          <w:rFonts w:ascii="Arial Narrow" w:hAnsi="Arial Narrow"/>
          <w:color w:val="000000"/>
        </w:rPr>
        <w:t xml:space="preserve"> </w:t>
      </w:r>
    </w:p>
    <w:p w14:paraId="3FFF94EA" w14:textId="77777777" w:rsidR="00910F7D" w:rsidRPr="005F0726" w:rsidRDefault="00910F7D" w:rsidP="00856DC1">
      <w:pPr>
        <w:pStyle w:val="NormalWeb"/>
        <w:spacing w:before="0" w:beforeAutospacing="0" w:after="0" w:afterAutospacing="0"/>
        <w:jc w:val="both"/>
        <w:rPr>
          <w:rFonts w:ascii="Arial Narrow" w:hAnsi="Arial Narrow"/>
          <w:color w:val="000000"/>
        </w:rPr>
      </w:pPr>
    </w:p>
    <w:p w14:paraId="4B00B1D8" w14:textId="46FC2FAB" w:rsidR="00910F7D" w:rsidRPr="005F0726" w:rsidRDefault="00910F7D" w:rsidP="00856DC1">
      <w:pPr>
        <w:pStyle w:val="NormalWeb"/>
        <w:spacing w:before="0" w:beforeAutospacing="0" w:after="0" w:afterAutospacing="0"/>
        <w:jc w:val="both"/>
        <w:rPr>
          <w:rFonts w:ascii="Arial Narrow" w:hAnsi="Arial Narrow"/>
          <w:color w:val="000000"/>
        </w:rPr>
      </w:pPr>
      <w:r w:rsidRPr="005F0726">
        <w:rPr>
          <w:rFonts w:ascii="Arial Narrow" w:hAnsi="Arial Narrow"/>
          <w:color w:val="000000"/>
        </w:rPr>
        <w:t>En el caso de los instructores de los centros de enseñanza y de los instructores de los centros de enseñanza</w:t>
      </w:r>
      <w:r w:rsidR="00AD002B">
        <w:rPr>
          <w:rFonts w:ascii="Arial Narrow" w:hAnsi="Arial Narrow"/>
          <w:color w:val="000000"/>
        </w:rPr>
        <w:t xml:space="preserve"> para instructores</w:t>
      </w:r>
      <w:r w:rsidRPr="005F0726">
        <w:rPr>
          <w:rFonts w:ascii="Arial Narrow" w:hAnsi="Arial Narrow"/>
          <w:color w:val="000000"/>
        </w:rPr>
        <w:t xml:space="preserve">, la </w:t>
      </w:r>
      <w:r w:rsidR="00965E94" w:rsidRPr="005F0726">
        <w:rPr>
          <w:rFonts w:ascii="Arial Narrow" w:hAnsi="Arial Narrow"/>
          <w:color w:val="000000"/>
        </w:rPr>
        <w:t xml:space="preserve">sanción del párrafo anterior se materializará mediante la suspensión de las respectivas licencias. </w:t>
      </w:r>
    </w:p>
    <w:p w14:paraId="74B38754" w14:textId="77777777" w:rsidR="00345055" w:rsidRPr="005F0726" w:rsidRDefault="00345055" w:rsidP="00856DC1">
      <w:pPr>
        <w:pStyle w:val="NormalWeb"/>
        <w:spacing w:before="0" w:beforeAutospacing="0" w:after="0" w:afterAutospacing="0"/>
        <w:jc w:val="both"/>
        <w:rPr>
          <w:rFonts w:ascii="Arial Narrow" w:hAnsi="Arial Narrow"/>
          <w:color w:val="000000"/>
        </w:rPr>
      </w:pPr>
    </w:p>
    <w:p w14:paraId="265B95E2" w14:textId="77777777" w:rsidR="00345055" w:rsidRPr="005F0726" w:rsidRDefault="0000612D" w:rsidP="00856DC1">
      <w:pPr>
        <w:pStyle w:val="NormalWeb"/>
        <w:spacing w:before="0" w:beforeAutospacing="0" w:after="0" w:afterAutospacing="0"/>
        <w:jc w:val="both"/>
        <w:rPr>
          <w:rFonts w:ascii="Arial Narrow" w:hAnsi="Arial Narrow"/>
          <w:color w:val="000000"/>
        </w:rPr>
      </w:pPr>
      <w:r w:rsidRPr="005F0726">
        <w:rPr>
          <w:rFonts w:ascii="Arial Narrow" w:hAnsi="Arial Narrow"/>
          <w:color w:val="000000"/>
        </w:rPr>
        <w:t>L</w:t>
      </w:r>
      <w:r w:rsidR="0017388D" w:rsidRPr="005F0726">
        <w:rPr>
          <w:rFonts w:ascii="Arial Narrow" w:hAnsi="Arial Narrow"/>
          <w:color w:val="000000"/>
        </w:rPr>
        <w:t>os usuarios de</w:t>
      </w:r>
      <w:r w:rsidRPr="005F0726">
        <w:rPr>
          <w:rFonts w:ascii="Arial Narrow" w:hAnsi="Arial Narrow"/>
          <w:color w:val="000000"/>
        </w:rPr>
        <w:t xml:space="preserve"> los</w:t>
      </w:r>
      <w:r w:rsidR="0017388D" w:rsidRPr="005F0726">
        <w:rPr>
          <w:rFonts w:ascii="Arial Narrow" w:hAnsi="Arial Narrow"/>
          <w:color w:val="000000"/>
        </w:rPr>
        <w:t xml:space="preserve"> servicio</w:t>
      </w:r>
      <w:r w:rsidR="00FA5E2A" w:rsidRPr="005F0726">
        <w:rPr>
          <w:rFonts w:ascii="Arial Narrow" w:hAnsi="Arial Narrow"/>
          <w:color w:val="000000"/>
        </w:rPr>
        <w:t>s</w:t>
      </w:r>
      <w:r w:rsidRPr="005F0726">
        <w:rPr>
          <w:rFonts w:ascii="Arial Narrow" w:hAnsi="Arial Narrow"/>
          <w:color w:val="000000"/>
        </w:rPr>
        <w:t xml:space="preserve"> de los organismos de apoyo</w:t>
      </w:r>
      <w:r w:rsidR="0017388D" w:rsidRPr="005F0726">
        <w:rPr>
          <w:rFonts w:ascii="Arial Narrow" w:hAnsi="Arial Narrow"/>
          <w:color w:val="000000"/>
        </w:rPr>
        <w:t xml:space="preserve"> </w:t>
      </w:r>
      <w:r w:rsidR="00FA5E2A" w:rsidRPr="005F0726">
        <w:rPr>
          <w:rFonts w:ascii="Arial Narrow" w:hAnsi="Arial Narrow"/>
          <w:color w:val="000000"/>
        </w:rPr>
        <w:t xml:space="preserve">que </w:t>
      </w:r>
      <w:r w:rsidR="00126C4B" w:rsidRPr="005F0726">
        <w:rPr>
          <w:rFonts w:ascii="Arial Narrow" w:hAnsi="Arial Narrow"/>
          <w:color w:val="000000"/>
        </w:rPr>
        <w:t>participan del</w:t>
      </w:r>
      <w:r w:rsidR="004B7BE6" w:rsidRPr="005F0726">
        <w:rPr>
          <w:rFonts w:ascii="Arial Narrow" w:hAnsi="Arial Narrow"/>
          <w:color w:val="000000"/>
        </w:rPr>
        <w:t xml:space="preserve"> proceso de aspiración al licenciamiento </w:t>
      </w:r>
      <w:r w:rsidR="00AD76B3" w:rsidRPr="005F0726">
        <w:rPr>
          <w:rFonts w:ascii="Arial Narrow" w:hAnsi="Arial Narrow"/>
          <w:color w:val="000000"/>
        </w:rPr>
        <w:t>de conductores</w:t>
      </w:r>
      <w:r w:rsidR="004B7BE6" w:rsidRPr="005F0726">
        <w:rPr>
          <w:rFonts w:ascii="Arial Narrow" w:hAnsi="Arial Narrow"/>
          <w:color w:val="000000"/>
        </w:rPr>
        <w:t xml:space="preserve">, </w:t>
      </w:r>
      <w:r w:rsidR="0017388D" w:rsidRPr="005F0726">
        <w:rPr>
          <w:rFonts w:ascii="Arial Narrow" w:hAnsi="Arial Narrow"/>
          <w:color w:val="000000"/>
        </w:rPr>
        <w:t xml:space="preserve">que </w:t>
      </w:r>
      <w:r w:rsidR="00F73104" w:rsidRPr="005F0726">
        <w:rPr>
          <w:rFonts w:ascii="Arial Narrow" w:hAnsi="Arial Narrow"/>
          <w:color w:val="000000"/>
        </w:rPr>
        <w:t>teniendo conocimiento de la irregularidad del procedimiento</w:t>
      </w:r>
      <w:r w:rsidR="0017388D" w:rsidRPr="005F0726">
        <w:rPr>
          <w:rFonts w:ascii="Arial Narrow" w:hAnsi="Arial Narrow"/>
          <w:color w:val="000000"/>
        </w:rPr>
        <w:t xml:space="preserve"> hayan pretendido favorecerse </w:t>
      </w:r>
      <w:r w:rsidR="00F73104" w:rsidRPr="005F0726">
        <w:rPr>
          <w:rFonts w:ascii="Arial Narrow" w:hAnsi="Arial Narrow"/>
          <w:color w:val="000000"/>
        </w:rPr>
        <w:t xml:space="preserve">de la irregularidad para obtener </w:t>
      </w:r>
      <w:r w:rsidR="00AD76B3" w:rsidRPr="005F0726">
        <w:rPr>
          <w:rFonts w:ascii="Arial Narrow" w:hAnsi="Arial Narrow"/>
          <w:color w:val="000000"/>
        </w:rPr>
        <w:t>un resultado que viabilice el trámite</w:t>
      </w:r>
      <w:r w:rsidR="00FA5E2A" w:rsidRPr="005F0726">
        <w:rPr>
          <w:rFonts w:ascii="Arial Narrow" w:hAnsi="Arial Narrow"/>
          <w:color w:val="000000"/>
        </w:rPr>
        <w:t>,</w:t>
      </w:r>
      <w:r w:rsidR="00AD76B3" w:rsidRPr="005F0726">
        <w:rPr>
          <w:rFonts w:ascii="Arial Narrow" w:hAnsi="Arial Narrow"/>
          <w:color w:val="000000"/>
        </w:rPr>
        <w:t xml:space="preserve"> no podrán solicitar la licencia de </w:t>
      </w:r>
      <w:r w:rsidR="004D271E" w:rsidRPr="005F0726">
        <w:rPr>
          <w:rFonts w:ascii="Arial Narrow" w:hAnsi="Arial Narrow"/>
          <w:color w:val="000000"/>
        </w:rPr>
        <w:t xml:space="preserve">conducción, ni su renovación, dentro de los seis (6) meses siguientes a la imposición de la sanción y si para esa fecha la poseen, les será por este término suspendida. </w:t>
      </w:r>
      <w:r w:rsidR="00FA5E2A" w:rsidRPr="005F0726">
        <w:rPr>
          <w:rFonts w:ascii="Arial Narrow" w:hAnsi="Arial Narrow"/>
          <w:color w:val="000000"/>
        </w:rPr>
        <w:t xml:space="preserve"> </w:t>
      </w:r>
      <w:r w:rsidR="0017388D" w:rsidRPr="005F0726">
        <w:rPr>
          <w:rFonts w:ascii="Arial Narrow" w:hAnsi="Arial Narrow"/>
          <w:color w:val="000000"/>
        </w:rPr>
        <w:t xml:space="preserve"> </w:t>
      </w:r>
    </w:p>
    <w:p w14:paraId="2291B607" w14:textId="77777777" w:rsidR="00856DC1" w:rsidRPr="005F0726" w:rsidRDefault="00856DC1" w:rsidP="00856DC1">
      <w:pPr>
        <w:pStyle w:val="NormalWeb"/>
        <w:spacing w:before="0" w:beforeAutospacing="0" w:after="0" w:afterAutospacing="0"/>
        <w:jc w:val="both"/>
        <w:rPr>
          <w:rFonts w:ascii="Arial Narrow" w:hAnsi="Arial Narrow"/>
          <w:color w:val="000000"/>
        </w:rPr>
      </w:pPr>
    </w:p>
    <w:p w14:paraId="4B00E37D" w14:textId="77777777" w:rsidR="00856DC1" w:rsidRPr="005F0726" w:rsidRDefault="00856DC1" w:rsidP="00856DC1">
      <w:pPr>
        <w:pStyle w:val="NormalWeb"/>
        <w:spacing w:before="0" w:beforeAutospacing="0" w:after="0" w:afterAutospacing="0"/>
        <w:jc w:val="both"/>
        <w:rPr>
          <w:rFonts w:ascii="Arial Narrow" w:hAnsi="Arial Narrow"/>
          <w:color w:val="000000"/>
        </w:rPr>
      </w:pPr>
      <w:r w:rsidRPr="005F0726">
        <w:rPr>
          <w:rFonts w:ascii="Arial Narrow" w:hAnsi="Arial Narrow"/>
          <w:b/>
          <w:color w:val="000000"/>
        </w:rPr>
        <w:t>Parágrafo 2</w:t>
      </w:r>
      <w:r w:rsidRPr="005F0726">
        <w:rPr>
          <w:rFonts w:ascii="Arial Narrow" w:hAnsi="Arial Narrow"/>
          <w:color w:val="000000"/>
        </w:rPr>
        <w:t>. Una vez se verifique el cumplimiento de la sanción, el organismo de apoyo a las autoridades de tránsito sancionado deberá acreditar ante el Ministerio de Transporte por intermedio del RUNT que cuenta nuevamente con la totalidad de las condiciones para operar. </w:t>
      </w:r>
    </w:p>
    <w:p w14:paraId="7C240E0B" w14:textId="77777777" w:rsidR="00856DC1" w:rsidRPr="005F0726" w:rsidRDefault="00856DC1" w:rsidP="00856DC1">
      <w:pPr>
        <w:pStyle w:val="NormalWeb"/>
        <w:spacing w:before="0" w:beforeAutospacing="0" w:after="0" w:afterAutospacing="0"/>
        <w:jc w:val="both"/>
        <w:rPr>
          <w:rFonts w:ascii="Arial Narrow" w:hAnsi="Arial Narrow"/>
          <w:color w:val="000000"/>
        </w:rPr>
      </w:pPr>
    </w:p>
    <w:p w14:paraId="0E3BC1D2" w14:textId="77777777" w:rsidR="00856DC1" w:rsidRPr="005F0726" w:rsidRDefault="00856DC1" w:rsidP="00856DC1">
      <w:pPr>
        <w:pStyle w:val="NormalWeb"/>
        <w:spacing w:before="0" w:beforeAutospacing="0" w:after="0" w:afterAutospacing="0"/>
        <w:jc w:val="both"/>
        <w:rPr>
          <w:rFonts w:ascii="Arial Narrow" w:hAnsi="Arial Narrow"/>
          <w:color w:val="000000"/>
        </w:rPr>
      </w:pPr>
      <w:r w:rsidRPr="005F0726">
        <w:rPr>
          <w:rFonts w:ascii="Arial Narrow" w:hAnsi="Arial Narrow"/>
          <w:b/>
          <w:color w:val="000000"/>
        </w:rPr>
        <w:t>Parágrafo 3</w:t>
      </w:r>
      <w:r w:rsidRPr="005F0726">
        <w:rPr>
          <w:rFonts w:ascii="Arial Narrow" w:hAnsi="Arial Narrow"/>
          <w:color w:val="000000"/>
        </w:rPr>
        <w:t>. La suspensión podrá ordenarse preventivamente en el auto de apertura de la investigación cuando se pierda alguno de los requisitos que requieren para obtener o mantener el registro o autorización o cuando el centro no cumpla con alguno de los requisitos necesarios para su operación o no permita la realización de acciones de inspección o vigilancia. El tiempo que permanezca la medida de suspensión preventiva hará parte del cumplimiento de la sanción impuesta, en el caso de aplicarse la suspensión.</w:t>
      </w:r>
    </w:p>
    <w:p w14:paraId="258758A7" w14:textId="77777777" w:rsidR="00856DC1" w:rsidRPr="005F0726" w:rsidRDefault="00856DC1" w:rsidP="00856DC1">
      <w:pPr>
        <w:pStyle w:val="NormalWeb"/>
        <w:spacing w:before="0" w:beforeAutospacing="0" w:after="0" w:afterAutospacing="0"/>
        <w:jc w:val="both"/>
        <w:rPr>
          <w:rFonts w:ascii="Arial Narrow" w:hAnsi="Arial Narrow"/>
          <w:color w:val="000000"/>
        </w:rPr>
      </w:pPr>
      <w:r w:rsidRPr="005F0726">
        <w:rPr>
          <w:rFonts w:ascii="Arial Narrow" w:hAnsi="Arial Narrow"/>
          <w:color w:val="000000"/>
        </w:rPr>
        <w:t> </w:t>
      </w:r>
    </w:p>
    <w:p w14:paraId="5460BD75" w14:textId="77777777" w:rsidR="00856DC1" w:rsidRPr="005F0726" w:rsidRDefault="00856DC1" w:rsidP="00856DC1">
      <w:pPr>
        <w:pStyle w:val="NormalWeb"/>
        <w:spacing w:before="0" w:beforeAutospacing="0" w:after="0" w:afterAutospacing="0"/>
        <w:jc w:val="both"/>
        <w:rPr>
          <w:rFonts w:ascii="Arial Narrow" w:hAnsi="Arial Narrow"/>
          <w:color w:val="000000"/>
        </w:rPr>
      </w:pPr>
      <w:r w:rsidRPr="005F0726">
        <w:rPr>
          <w:rFonts w:ascii="Arial Narrow" w:hAnsi="Arial Narrow"/>
          <w:color w:val="000000"/>
        </w:rPr>
        <w:t>Sin perjuicio de la imposición de la sanción, se levantará la medida de suspensión preventiva una vez la Superintendencia de Transporte verifique que el centro obtuvo nuevamente el requisito de registro u operación o permita las acciones de inspección y vigilancia. </w:t>
      </w:r>
    </w:p>
    <w:p w14:paraId="1E511396" w14:textId="77777777" w:rsidR="00856DC1" w:rsidRPr="005F0726" w:rsidRDefault="00856DC1" w:rsidP="00856DC1">
      <w:pPr>
        <w:pStyle w:val="NormalWeb"/>
        <w:spacing w:before="0" w:beforeAutospacing="0" w:after="0" w:afterAutospacing="0"/>
        <w:jc w:val="both"/>
        <w:rPr>
          <w:rFonts w:ascii="Arial Narrow" w:hAnsi="Arial Narrow"/>
          <w:color w:val="000000"/>
        </w:rPr>
      </w:pPr>
      <w:r w:rsidRPr="005F0726">
        <w:rPr>
          <w:rFonts w:ascii="Arial Narrow" w:hAnsi="Arial Narrow"/>
          <w:color w:val="000000"/>
        </w:rPr>
        <w:t> </w:t>
      </w:r>
    </w:p>
    <w:p w14:paraId="2769326B" w14:textId="77777777" w:rsidR="00856DC1" w:rsidRPr="005F0726" w:rsidRDefault="00856DC1" w:rsidP="00856DC1">
      <w:pPr>
        <w:pStyle w:val="NormalWeb"/>
        <w:spacing w:before="0" w:beforeAutospacing="0" w:after="0" w:afterAutospacing="0"/>
        <w:jc w:val="both"/>
        <w:rPr>
          <w:rFonts w:ascii="Arial Narrow" w:hAnsi="Arial Narrow"/>
          <w:color w:val="000000"/>
        </w:rPr>
      </w:pPr>
      <w:r w:rsidRPr="005F0726">
        <w:rPr>
          <w:rFonts w:ascii="Arial Narrow" w:hAnsi="Arial Narrow"/>
          <w:b/>
          <w:color w:val="000000"/>
        </w:rPr>
        <w:t>Parágrafo 4</w:t>
      </w:r>
      <w:r w:rsidRPr="005F0726">
        <w:rPr>
          <w:rFonts w:ascii="Arial Narrow" w:hAnsi="Arial Narrow"/>
          <w:color w:val="000000"/>
        </w:rPr>
        <w:t xml:space="preserve">. La suspensión de la habilitación acarrea la suspensión del servicio a los usuarios -la cual deberá anunciar públicamente en sus instalaciones-, la pérdida de la interconexión con el Registro Único Nacional de Tránsito </w:t>
      </w:r>
      <w:r w:rsidRPr="005F0726">
        <w:rPr>
          <w:rFonts w:ascii="Arial Narrow" w:hAnsi="Arial Narrow" w:cs="Arial"/>
          <w:color w:val="000000"/>
        </w:rPr>
        <w:t>(</w:t>
      </w:r>
      <w:r w:rsidRPr="005F0726">
        <w:rPr>
          <w:rFonts w:ascii="Arial Narrow" w:hAnsi="Arial Narrow"/>
          <w:color w:val="000000"/>
        </w:rPr>
        <w:t>RUNT</w:t>
      </w:r>
      <w:r w:rsidRPr="005F0726">
        <w:rPr>
          <w:rFonts w:ascii="Arial Narrow" w:hAnsi="Arial Narrow" w:cs="Arial"/>
          <w:color w:val="000000"/>
        </w:rPr>
        <w:t>)</w:t>
      </w:r>
      <w:r w:rsidRPr="005F0726">
        <w:rPr>
          <w:rFonts w:ascii="Arial Narrow" w:hAnsi="Arial Narrow"/>
          <w:color w:val="000000"/>
        </w:rPr>
        <w:t xml:space="preserve"> para la sede en que se cometió la falta y la obligación de reintegrar los recursos a los usuarios que se encuentran en curso sus solicitudes de servicios ante el organismo de apoyo.</w:t>
      </w:r>
    </w:p>
    <w:p w14:paraId="09BFECF2" w14:textId="77777777" w:rsidR="00856DC1" w:rsidRPr="005F0726" w:rsidRDefault="00856DC1" w:rsidP="00856DC1">
      <w:pPr>
        <w:pStyle w:val="NormalWeb"/>
        <w:spacing w:before="0" w:beforeAutospacing="0" w:after="0" w:afterAutospacing="0"/>
        <w:jc w:val="both"/>
        <w:rPr>
          <w:rFonts w:ascii="Arial Narrow" w:hAnsi="Arial Narrow"/>
          <w:color w:val="000000"/>
        </w:rPr>
      </w:pPr>
      <w:r w:rsidRPr="005F0726">
        <w:rPr>
          <w:rFonts w:ascii="Arial Narrow" w:hAnsi="Arial Narrow"/>
          <w:color w:val="000000"/>
        </w:rPr>
        <w:t> </w:t>
      </w:r>
    </w:p>
    <w:p w14:paraId="22F1AAA0" w14:textId="77777777" w:rsidR="00856DC1" w:rsidRPr="005F0726" w:rsidRDefault="00856DC1" w:rsidP="00856DC1">
      <w:pPr>
        <w:pStyle w:val="NormalWeb"/>
        <w:spacing w:before="0" w:beforeAutospacing="0" w:after="0" w:afterAutospacing="0"/>
        <w:jc w:val="both"/>
        <w:rPr>
          <w:rFonts w:ascii="Arial Narrow" w:hAnsi="Arial Narrow"/>
          <w:color w:val="000000"/>
        </w:rPr>
      </w:pPr>
      <w:r w:rsidRPr="005F0726">
        <w:rPr>
          <w:rFonts w:ascii="Arial Narrow" w:hAnsi="Arial Narrow" w:cs="Arial"/>
          <w:b/>
          <w:bCs/>
          <w:color w:val="000000"/>
        </w:rPr>
        <w:t xml:space="preserve">Artículo </w:t>
      </w:r>
      <w:r w:rsidR="00882877" w:rsidRPr="005F0726">
        <w:rPr>
          <w:rFonts w:ascii="Arial Narrow" w:hAnsi="Arial Narrow" w:cs="Arial"/>
          <w:b/>
          <w:bCs/>
          <w:color w:val="000000"/>
        </w:rPr>
        <w:t>74</w:t>
      </w:r>
      <w:r w:rsidRPr="005F0726">
        <w:rPr>
          <w:rFonts w:ascii="Arial Narrow" w:hAnsi="Arial Narrow" w:cs="Arial"/>
          <w:b/>
          <w:bCs/>
          <w:color w:val="000000"/>
        </w:rPr>
        <w:t>.</w:t>
      </w:r>
      <w:r w:rsidRPr="005F0726">
        <w:rPr>
          <w:rFonts w:ascii="Arial Narrow" w:hAnsi="Arial Narrow"/>
          <w:color w:val="000000"/>
        </w:rPr>
        <w:t xml:space="preserve"> La aplicación de las sanciones de suspensión y cancelación impuestas por la Superintendencia de Transporte a los </w:t>
      </w:r>
      <w:r w:rsidRPr="005F0726">
        <w:rPr>
          <w:rFonts w:ascii="Arial Narrow" w:hAnsi="Arial Narrow" w:cs="Arial"/>
          <w:color w:val="000000"/>
        </w:rPr>
        <w:t>o</w:t>
      </w:r>
      <w:r w:rsidRPr="005F0726">
        <w:rPr>
          <w:rFonts w:ascii="Arial Narrow" w:hAnsi="Arial Narrow"/>
          <w:color w:val="000000"/>
        </w:rPr>
        <w:t xml:space="preserve">rganismos de </w:t>
      </w:r>
      <w:r w:rsidRPr="005F0726">
        <w:rPr>
          <w:rFonts w:ascii="Arial Narrow" w:hAnsi="Arial Narrow" w:cs="Arial"/>
          <w:color w:val="000000"/>
        </w:rPr>
        <w:t>a</w:t>
      </w:r>
      <w:r w:rsidRPr="005F0726">
        <w:rPr>
          <w:rFonts w:ascii="Arial Narrow" w:hAnsi="Arial Narrow"/>
          <w:color w:val="000000"/>
        </w:rPr>
        <w:t xml:space="preserve">poyo a las </w:t>
      </w:r>
      <w:r w:rsidRPr="005F0726">
        <w:rPr>
          <w:rFonts w:ascii="Arial Narrow" w:hAnsi="Arial Narrow" w:cs="Arial"/>
          <w:color w:val="000000"/>
        </w:rPr>
        <w:t>a</w:t>
      </w:r>
      <w:r w:rsidRPr="005F0726">
        <w:rPr>
          <w:rFonts w:ascii="Arial Narrow" w:hAnsi="Arial Narrow"/>
          <w:color w:val="000000"/>
        </w:rPr>
        <w:t xml:space="preserve">utoridades de </w:t>
      </w:r>
      <w:r w:rsidRPr="005F0726">
        <w:rPr>
          <w:rFonts w:ascii="Arial Narrow" w:hAnsi="Arial Narrow" w:cs="Arial"/>
          <w:color w:val="000000"/>
        </w:rPr>
        <w:t>t</w:t>
      </w:r>
      <w:r w:rsidRPr="005F0726">
        <w:rPr>
          <w:rFonts w:ascii="Arial Narrow" w:hAnsi="Arial Narrow"/>
          <w:color w:val="000000"/>
        </w:rPr>
        <w:t>ránsito se realizará directamente por la entidad que administre el sistema RUNT, una vez se encuentre ejecutoriado el acto administrativo en el que se impone la sanción.</w:t>
      </w:r>
    </w:p>
    <w:p w14:paraId="2C2B8422" w14:textId="77777777" w:rsidR="00694086" w:rsidRPr="005F0726" w:rsidRDefault="00694086" w:rsidP="00856DC1">
      <w:pPr>
        <w:pStyle w:val="NormalWeb"/>
        <w:spacing w:before="0" w:beforeAutospacing="0" w:after="0" w:afterAutospacing="0"/>
        <w:jc w:val="both"/>
        <w:rPr>
          <w:rFonts w:ascii="Arial Narrow" w:hAnsi="Arial Narrow"/>
          <w:color w:val="000000"/>
        </w:rPr>
      </w:pPr>
    </w:p>
    <w:p w14:paraId="1C78D52F" w14:textId="77777777" w:rsidR="00694086" w:rsidRPr="005F0726" w:rsidRDefault="003E7445" w:rsidP="004F388A">
      <w:pPr>
        <w:pStyle w:val="Ttulo2"/>
      </w:pPr>
      <w:r w:rsidRPr="005F0726">
        <w:t xml:space="preserve">CAPÍTULO </w:t>
      </w:r>
      <w:r w:rsidR="00DE39C8" w:rsidRPr="005F0726">
        <w:t>6</w:t>
      </w:r>
    </w:p>
    <w:p w14:paraId="629734D4" w14:textId="77777777" w:rsidR="009D6B23" w:rsidRPr="005F0726" w:rsidRDefault="00694086" w:rsidP="00694086">
      <w:pPr>
        <w:pStyle w:val="Sinespaciado"/>
        <w:jc w:val="center"/>
        <w:rPr>
          <w:rFonts w:ascii="Arial Narrow" w:hAnsi="Arial Narrow" w:cs="Arial"/>
          <w:b/>
        </w:rPr>
      </w:pPr>
      <w:r w:rsidRPr="005F0726">
        <w:rPr>
          <w:rFonts w:ascii="Arial Narrow" w:hAnsi="Arial Narrow" w:cs="Arial"/>
          <w:b/>
        </w:rPr>
        <w:lastRenderedPageBreak/>
        <w:t xml:space="preserve">FALTAS DISCIPLINARIAS </w:t>
      </w:r>
      <w:r w:rsidR="0074599C" w:rsidRPr="005F0726">
        <w:rPr>
          <w:rFonts w:ascii="Arial Narrow" w:hAnsi="Arial Narrow" w:cs="Arial"/>
          <w:b/>
        </w:rPr>
        <w:t>DE</w:t>
      </w:r>
      <w:r w:rsidRPr="005F0726">
        <w:rPr>
          <w:rFonts w:ascii="Arial Narrow" w:hAnsi="Arial Narrow" w:cs="Arial"/>
          <w:b/>
        </w:rPr>
        <w:t xml:space="preserve"> LOS FUNCIONARIOS DE LOS MUNICIPIOS,</w:t>
      </w:r>
      <w:r w:rsidR="009D6B23" w:rsidRPr="005F0726">
        <w:rPr>
          <w:rFonts w:ascii="Arial Narrow" w:hAnsi="Arial Narrow" w:cs="Arial"/>
          <w:b/>
        </w:rPr>
        <w:t xml:space="preserve"> </w:t>
      </w:r>
      <w:r w:rsidRPr="005F0726">
        <w:rPr>
          <w:rFonts w:ascii="Arial Narrow" w:hAnsi="Arial Narrow" w:cs="Arial"/>
          <w:b/>
        </w:rPr>
        <w:t xml:space="preserve">DISTRITOS, ÁREAS METROPOLITANAS Y </w:t>
      </w:r>
      <w:r w:rsidR="009D6B23" w:rsidRPr="005F0726">
        <w:rPr>
          <w:rFonts w:ascii="Arial Narrow" w:hAnsi="Arial Narrow" w:cs="Arial"/>
          <w:b/>
        </w:rPr>
        <w:t xml:space="preserve">DEPARTAMENTOS, RELACIONADAS CON EL </w:t>
      </w:r>
    </w:p>
    <w:p w14:paraId="5DD2912A" w14:textId="77777777" w:rsidR="00694086" w:rsidRPr="005F0726" w:rsidRDefault="009D6B23" w:rsidP="00694086">
      <w:pPr>
        <w:pStyle w:val="Sinespaciado"/>
        <w:jc w:val="center"/>
        <w:rPr>
          <w:rFonts w:ascii="Arial Narrow" w:hAnsi="Arial Narrow" w:cs="Arial"/>
          <w:b/>
        </w:rPr>
      </w:pPr>
      <w:r w:rsidRPr="005F0726">
        <w:rPr>
          <w:rFonts w:ascii="Arial Narrow" w:hAnsi="Arial Narrow" w:cs="Arial"/>
          <w:b/>
        </w:rPr>
        <w:t>SERVICIO O LA FUNCIÓN PÚBLICA</w:t>
      </w:r>
    </w:p>
    <w:p w14:paraId="7217E487" w14:textId="77777777" w:rsidR="00694086" w:rsidRPr="005F0726" w:rsidRDefault="00694086" w:rsidP="00694086">
      <w:pPr>
        <w:pStyle w:val="Sinespaciado"/>
        <w:jc w:val="both"/>
        <w:rPr>
          <w:rFonts w:ascii="Arial Narrow" w:hAnsi="Arial Narrow" w:cs="Arial"/>
          <w:b/>
        </w:rPr>
      </w:pPr>
    </w:p>
    <w:p w14:paraId="19A6FAF1" w14:textId="77777777" w:rsidR="00694086" w:rsidRPr="005F0726" w:rsidRDefault="00694086" w:rsidP="00694086">
      <w:pPr>
        <w:pStyle w:val="Sinespaciado"/>
        <w:jc w:val="both"/>
        <w:rPr>
          <w:rFonts w:ascii="Arial Narrow" w:hAnsi="Arial Narrow" w:cs="Arial"/>
          <w:b/>
        </w:rPr>
      </w:pPr>
      <w:r w:rsidRPr="005F0726">
        <w:rPr>
          <w:rFonts w:ascii="Arial Narrow" w:hAnsi="Arial Narrow" w:cs="Arial"/>
          <w:b/>
        </w:rPr>
        <w:t xml:space="preserve">Artículo </w:t>
      </w:r>
      <w:r w:rsidR="00882877" w:rsidRPr="005F0726">
        <w:rPr>
          <w:rFonts w:ascii="Arial Narrow" w:hAnsi="Arial Narrow" w:cs="Arial"/>
          <w:b/>
        </w:rPr>
        <w:t>75</w:t>
      </w:r>
      <w:r w:rsidRPr="005F0726">
        <w:rPr>
          <w:rFonts w:ascii="Arial Narrow" w:hAnsi="Arial Narrow" w:cs="Arial"/>
          <w:b/>
        </w:rPr>
        <w:t xml:space="preserve">. </w:t>
      </w:r>
      <w:r w:rsidR="00A905C8" w:rsidRPr="005F0726">
        <w:rPr>
          <w:rFonts w:ascii="Arial Narrow" w:hAnsi="Arial Narrow" w:cs="Arial"/>
          <w:b/>
        </w:rPr>
        <w:t>falta grave de</w:t>
      </w:r>
      <w:r w:rsidRPr="005F0726">
        <w:rPr>
          <w:rFonts w:ascii="Arial Narrow" w:hAnsi="Arial Narrow" w:cs="Arial"/>
          <w:b/>
        </w:rPr>
        <w:t xml:space="preserve"> las autoridades de tránsito y transporte. </w:t>
      </w:r>
      <w:r w:rsidRPr="005F0726">
        <w:rPr>
          <w:rFonts w:ascii="Arial Narrow" w:hAnsi="Arial Narrow" w:cs="Arial"/>
          <w:bCs/>
        </w:rPr>
        <w:t>El</w:t>
      </w:r>
      <w:r w:rsidRPr="005F0726">
        <w:rPr>
          <w:rFonts w:ascii="Arial Narrow" w:hAnsi="Arial Narrow"/>
          <w:color w:val="000000"/>
        </w:rPr>
        <w:t xml:space="preserve"> incumplimiento de los deberes, el abuso de los derechos, la extralimitación de las funciones o la incursión en prohibiciones en el ejercicio de las competencias como autoridad de transporte constituye falta disciplinaria de los </w:t>
      </w:r>
      <w:r w:rsidRPr="005F0726">
        <w:rPr>
          <w:rFonts w:ascii="Arial Narrow" w:hAnsi="Arial Narrow" w:cs="Arial"/>
          <w:bCs/>
        </w:rPr>
        <w:t>funcionarios de los municipios, distritos</w:t>
      </w:r>
      <w:r w:rsidR="00F526A4" w:rsidRPr="005F0726">
        <w:rPr>
          <w:rFonts w:ascii="Arial Narrow" w:hAnsi="Arial Narrow" w:cs="Arial"/>
          <w:bCs/>
        </w:rPr>
        <w:t xml:space="preserve">, </w:t>
      </w:r>
      <w:r w:rsidRPr="005F0726">
        <w:rPr>
          <w:rFonts w:ascii="Arial Narrow" w:hAnsi="Arial Narrow" w:cs="Arial"/>
          <w:bCs/>
        </w:rPr>
        <w:t>áreas metropolitanas</w:t>
      </w:r>
      <w:r w:rsidR="00F526A4" w:rsidRPr="005F0726">
        <w:rPr>
          <w:rFonts w:ascii="Arial Narrow" w:hAnsi="Arial Narrow" w:cs="Arial"/>
          <w:bCs/>
        </w:rPr>
        <w:t xml:space="preserve"> y departamentos</w:t>
      </w:r>
      <w:r w:rsidRPr="005F0726">
        <w:rPr>
          <w:rFonts w:ascii="Arial Narrow" w:hAnsi="Arial Narrow" w:cs="Arial"/>
          <w:bCs/>
        </w:rPr>
        <w:t xml:space="preserve">. </w:t>
      </w:r>
      <w:r w:rsidR="0097761E" w:rsidRPr="005F0726">
        <w:rPr>
          <w:rFonts w:ascii="Arial Narrow" w:hAnsi="Arial Narrow" w:cs="Arial"/>
          <w:bCs/>
        </w:rPr>
        <w:t xml:space="preserve">Serán igualmente </w:t>
      </w:r>
      <w:r w:rsidR="00EB158F" w:rsidRPr="005F0726">
        <w:rPr>
          <w:rFonts w:ascii="Arial Narrow" w:hAnsi="Arial Narrow" w:cs="Arial"/>
          <w:bCs/>
        </w:rPr>
        <w:t xml:space="preserve">faltas relacionadas con el servicio o la función pública, </w:t>
      </w:r>
      <w:r w:rsidR="00D40118" w:rsidRPr="005F0726">
        <w:rPr>
          <w:rFonts w:ascii="Arial Narrow" w:hAnsi="Arial Narrow" w:cs="Arial"/>
          <w:bCs/>
        </w:rPr>
        <w:t xml:space="preserve">como </w:t>
      </w:r>
      <w:r w:rsidR="00A905C8" w:rsidRPr="005F0726">
        <w:rPr>
          <w:rFonts w:ascii="Arial Narrow" w:hAnsi="Arial Narrow" w:cs="Arial"/>
          <w:bCs/>
        </w:rPr>
        <w:t>faltas graves</w:t>
      </w:r>
      <w:r w:rsidR="00F526A4" w:rsidRPr="005F0726">
        <w:rPr>
          <w:rFonts w:ascii="Arial Narrow" w:hAnsi="Arial Narrow" w:cs="Arial"/>
          <w:bCs/>
        </w:rPr>
        <w:t>,</w:t>
      </w:r>
      <w:r w:rsidR="00D40118" w:rsidRPr="005F0726">
        <w:rPr>
          <w:rFonts w:ascii="Arial Narrow" w:hAnsi="Arial Narrow" w:cs="Arial"/>
          <w:bCs/>
        </w:rPr>
        <w:t xml:space="preserve"> </w:t>
      </w:r>
      <w:r w:rsidRPr="005F0726">
        <w:rPr>
          <w:rFonts w:ascii="Arial Narrow" w:hAnsi="Arial Narrow" w:cs="Arial"/>
          <w:bCs/>
        </w:rPr>
        <w:t xml:space="preserve">las siguientes: </w:t>
      </w:r>
    </w:p>
    <w:p w14:paraId="35F5B89B" w14:textId="77777777" w:rsidR="00694086" w:rsidRPr="005F0726" w:rsidRDefault="00694086" w:rsidP="00694086">
      <w:pPr>
        <w:pStyle w:val="Sinespaciado"/>
        <w:jc w:val="both"/>
        <w:rPr>
          <w:rFonts w:ascii="Arial Narrow" w:hAnsi="Arial Narrow" w:cs="Arial"/>
          <w:b/>
        </w:rPr>
      </w:pPr>
    </w:p>
    <w:p w14:paraId="2EB7EFF8" w14:textId="77777777" w:rsidR="00694086" w:rsidRPr="005F0726" w:rsidRDefault="00694086" w:rsidP="00694086">
      <w:pPr>
        <w:pStyle w:val="Sinespaciado"/>
        <w:numPr>
          <w:ilvl w:val="0"/>
          <w:numId w:val="31"/>
        </w:numPr>
        <w:jc w:val="both"/>
        <w:rPr>
          <w:rFonts w:ascii="Arial Narrow" w:hAnsi="Arial Narrow" w:cs="Arial"/>
        </w:rPr>
      </w:pPr>
      <w:r w:rsidRPr="005F0726">
        <w:rPr>
          <w:rFonts w:ascii="Arial Narrow" w:hAnsi="Arial Narrow" w:cs="Arial"/>
        </w:rPr>
        <w:t>Extralimitarse en sus funciones o no llevar a cabo el procedimiento reglamentado para la gestión o el trámite de los asuntos de su competencia.</w:t>
      </w:r>
    </w:p>
    <w:p w14:paraId="617DD8E1" w14:textId="77777777" w:rsidR="00694086" w:rsidRPr="005F0726" w:rsidRDefault="00694086" w:rsidP="00694086">
      <w:pPr>
        <w:pStyle w:val="Sinespaciado"/>
        <w:numPr>
          <w:ilvl w:val="0"/>
          <w:numId w:val="31"/>
        </w:numPr>
        <w:jc w:val="both"/>
        <w:rPr>
          <w:rFonts w:ascii="Arial Narrow" w:hAnsi="Arial Narrow" w:cs="Arial"/>
        </w:rPr>
      </w:pPr>
      <w:r w:rsidRPr="005F0726">
        <w:rPr>
          <w:rFonts w:ascii="Arial Narrow" w:hAnsi="Arial Narrow" w:cs="Arial"/>
        </w:rPr>
        <w:t xml:space="preserve">Exigir requisitos diferentes a los establecidos legalmente para los trámites </w:t>
      </w:r>
      <w:r w:rsidR="00A905C8" w:rsidRPr="005F0726">
        <w:rPr>
          <w:rFonts w:ascii="Arial Narrow" w:hAnsi="Arial Narrow" w:cs="Arial"/>
        </w:rPr>
        <w:t xml:space="preserve">de tránsito o transporte </w:t>
      </w:r>
      <w:r w:rsidRPr="005F0726">
        <w:rPr>
          <w:rFonts w:ascii="Arial Narrow" w:hAnsi="Arial Narrow" w:cs="Arial"/>
        </w:rPr>
        <w:t>que sean de su competencia adelantar.</w:t>
      </w:r>
    </w:p>
    <w:p w14:paraId="33F61D22" w14:textId="77777777" w:rsidR="00694086" w:rsidRPr="005F0726" w:rsidRDefault="00694086" w:rsidP="00694086">
      <w:pPr>
        <w:pStyle w:val="Sinespaciado"/>
        <w:numPr>
          <w:ilvl w:val="0"/>
          <w:numId w:val="31"/>
        </w:numPr>
        <w:jc w:val="both"/>
        <w:rPr>
          <w:rFonts w:ascii="Arial Narrow" w:hAnsi="Arial Narrow" w:cs="Arial"/>
        </w:rPr>
      </w:pPr>
      <w:r w:rsidRPr="005F0726">
        <w:rPr>
          <w:rFonts w:ascii="Arial Narrow" w:hAnsi="Arial Narrow" w:cs="Arial"/>
        </w:rPr>
        <w:t>Realizar trámites de transporte y/o tránsito sin cumplir con los requisitos previstos por las normas.</w:t>
      </w:r>
    </w:p>
    <w:p w14:paraId="03C882B0" w14:textId="77777777" w:rsidR="00694086" w:rsidRPr="005F0726" w:rsidRDefault="00694086" w:rsidP="00694086">
      <w:pPr>
        <w:pStyle w:val="Sinespaciado"/>
        <w:numPr>
          <w:ilvl w:val="0"/>
          <w:numId w:val="31"/>
        </w:numPr>
        <w:jc w:val="both"/>
        <w:rPr>
          <w:rFonts w:ascii="Arial Narrow" w:hAnsi="Arial Narrow" w:cs="Arial"/>
        </w:rPr>
      </w:pPr>
      <w:r w:rsidRPr="005F0726">
        <w:rPr>
          <w:rFonts w:ascii="Arial Narrow" w:hAnsi="Arial Narrow" w:cs="Arial"/>
        </w:rPr>
        <w:t>No adelantar dentro del término legalmente establecido, la actuación administrativa correspondiente por las infracciones de transporte y/o tránsito que sean de su competencia.</w:t>
      </w:r>
    </w:p>
    <w:p w14:paraId="3E4A4B8A" w14:textId="77777777" w:rsidR="00694086" w:rsidRPr="005F0726" w:rsidRDefault="00694086" w:rsidP="00694086">
      <w:pPr>
        <w:pStyle w:val="Sinespaciado"/>
        <w:numPr>
          <w:ilvl w:val="0"/>
          <w:numId w:val="31"/>
        </w:numPr>
        <w:jc w:val="both"/>
        <w:rPr>
          <w:rFonts w:ascii="Arial Narrow" w:hAnsi="Arial Narrow" w:cs="Arial"/>
        </w:rPr>
      </w:pPr>
      <w:r w:rsidRPr="005F0726">
        <w:rPr>
          <w:rFonts w:ascii="Arial Narrow" w:hAnsi="Arial Narrow" w:cs="Arial"/>
        </w:rPr>
        <w:t>No regular el flujo de tránsito ni cumplir con la responsabilidad de colocar y mantener las señales de tránsito.</w:t>
      </w:r>
    </w:p>
    <w:p w14:paraId="4340D06A" w14:textId="77777777" w:rsidR="00694086" w:rsidRPr="005F0726" w:rsidRDefault="00694086" w:rsidP="00694086">
      <w:pPr>
        <w:pStyle w:val="Sinespaciado"/>
        <w:numPr>
          <w:ilvl w:val="0"/>
          <w:numId w:val="31"/>
        </w:numPr>
        <w:jc w:val="both"/>
        <w:rPr>
          <w:rFonts w:ascii="Arial Narrow" w:hAnsi="Arial Narrow" w:cs="Arial"/>
        </w:rPr>
      </w:pPr>
      <w:r w:rsidRPr="005F0726">
        <w:rPr>
          <w:rFonts w:ascii="Arial Narrow" w:hAnsi="Arial Narrow" w:cs="Arial"/>
        </w:rPr>
        <w:t>No generar, ingresar y mantener actualizada la información de cada uno de los registros que integran el Registro Único Nacional de Tránsito (RUNT), de acuerdo con los procedimientos establecidos para tal fin.</w:t>
      </w:r>
    </w:p>
    <w:p w14:paraId="28883FD6" w14:textId="77777777" w:rsidR="00694086" w:rsidRPr="005F0726" w:rsidRDefault="00694086" w:rsidP="00694086">
      <w:pPr>
        <w:pStyle w:val="Sinespaciado"/>
        <w:numPr>
          <w:ilvl w:val="0"/>
          <w:numId w:val="31"/>
        </w:numPr>
        <w:jc w:val="both"/>
        <w:rPr>
          <w:rFonts w:ascii="Arial Narrow" w:hAnsi="Arial Narrow" w:cs="Arial"/>
        </w:rPr>
      </w:pPr>
      <w:r w:rsidRPr="005F0726">
        <w:rPr>
          <w:rFonts w:ascii="Arial Narrow" w:hAnsi="Arial Narrow" w:cs="Arial"/>
        </w:rPr>
        <w:t>No hacer uso del código de acceso a la base de datos y de la información del Registro Único Nacional de Tránsito (RUNT), de conformidad con los procedimientos y protocolos establecidos para tal fin; así como de los registros físicos, documentos y archivos que se encuentran bajo su custodia.</w:t>
      </w:r>
    </w:p>
    <w:p w14:paraId="0E05B99B" w14:textId="77777777" w:rsidR="00694086" w:rsidRPr="005F0726" w:rsidRDefault="00694086" w:rsidP="00694086">
      <w:pPr>
        <w:pStyle w:val="Sinespaciado"/>
        <w:numPr>
          <w:ilvl w:val="0"/>
          <w:numId w:val="31"/>
        </w:numPr>
        <w:jc w:val="both"/>
        <w:rPr>
          <w:rFonts w:ascii="Arial Narrow" w:hAnsi="Arial Narrow" w:cs="Arial"/>
        </w:rPr>
      </w:pPr>
      <w:r w:rsidRPr="005F0726">
        <w:rPr>
          <w:rFonts w:ascii="Arial Narrow" w:hAnsi="Arial Narrow" w:cs="Arial"/>
        </w:rPr>
        <w:t>Alimentar registros que son de su competencia sin agotar previamente la verificación de la información.</w:t>
      </w:r>
    </w:p>
    <w:p w14:paraId="0CAE2004" w14:textId="05573448" w:rsidR="00694086" w:rsidRPr="005F0726" w:rsidRDefault="00694086" w:rsidP="00694086">
      <w:pPr>
        <w:pStyle w:val="Sinespaciado"/>
        <w:numPr>
          <w:ilvl w:val="0"/>
          <w:numId w:val="31"/>
        </w:numPr>
        <w:jc w:val="both"/>
        <w:rPr>
          <w:rFonts w:ascii="Arial Narrow" w:hAnsi="Arial Narrow" w:cs="Arial"/>
        </w:rPr>
      </w:pPr>
      <w:r w:rsidRPr="005F0726">
        <w:rPr>
          <w:rFonts w:ascii="Arial Narrow" w:hAnsi="Arial Narrow" w:cs="Arial"/>
        </w:rPr>
        <w:t>No suministrar de manera oportuna las láminas a los usuarios que han cumplido con los requisitos para optar por las licencias de tránsito</w:t>
      </w:r>
      <w:r w:rsidR="00AD002B">
        <w:rPr>
          <w:rFonts w:ascii="Arial Narrow" w:hAnsi="Arial Narrow" w:cs="Arial"/>
        </w:rPr>
        <w:t xml:space="preserve"> o conducción</w:t>
      </w:r>
      <w:r w:rsidRPr="005F0726">
        <w:rPr>
          <w:rFonts w:ascii="Arial Narrow" w:hAnsi="Arial Narrow" w:cs="Arial"/>
        </w:rPr>
        <w:t>.</w:t>
      </w:r>
    </w:p>
    <w:p w14:paraId="0F0EEF7B" w14:textId="77777777" w:rsidR="00694086" w:rsidRPr="005F0726" w:rsidRDefault="00694086" w:rsidP="00694086">
      <w:pPr>
        <w:pStyle w:val="Sinespaciado"/>
        <w:numPr>
          <w:ilvl w:val="0"/>
          <w:numId w:val="31"/>
        </w:numPr>
        <w:jc w:val="both"/>
        <w:rPr>
          <w:rFonts w:ascii="Arial Narrow" w:hAnsi="Arial Narrow" w:cs="Arial"/>
        </w:rPr>
      </w:pPr>
      <w:r w:rsidRPr="005F0726">
        <w:rPr>
          <w:rFonts w:ascii="Arial Narrow" w:hAnsi="Arial Narrow" w:cs="Arial"/>
        </w:rPr>
        <w:t>No presentar a los concejos municipales o distritales o a las asambleas departamentales, según el caso, los estudios y la solicitud de autorización y aprobación del valor de los servicios que presta el organismo de tránsito.</w:t>
      </w:r>
    </w:p>
    <w:p w14:paraId="4B05F3BC" w14:textId="77777777" w:rsidR="00694086" w:rsidRPr="005F0726" w:rsidRDefault="00694086" w:rsidP="00694086">
      <w:pPr>
        <w:pStyle w:val="Sinespaciado"/>
        <w:numPr>
          <w:ilvl w:val="0"/>
          <w:numId w:val="31"/>
        </w:numPr>
        <w:jc w:val="both"/>
        <w:rPr>
          <w:rFonts w:ascii="Arial Narrow" w:hAnsi="Arial Narrow" w:cs="Arial"/>
        </w:rPr>
      </w:pPr>
      <w:r w:rsidRPr="005F0726">
        <w:rPr>
          <w:rFonts w:ascii="Arial Narrow" w:hAnsi="Arial Narrow" w:cs="Arial"/>
        </w:rPr>
        <w:t>No atender los requerimientos y solicitudes de acuerdo con lo que sobre el particular señalen el Ministerio de Transporte y la Superintendencia de Transporte.</w:t>
      </w:r>
    </w:p>
    <w:p w14:paraId="3E645A06" w14:textId="77777777" w:rsidR="00694086" w:rsidRPr="005F0726" w:rsidRDefault="00694086" w:rsidP="00694086">
      <w:pPr>
        <w:pStyle w:val="Sinespaciado"/>
        <w:numPr>
          <w:ilvl w:val="0"/>
          <w:numId w:val="31"/>
        </w:numPr>
        <w:jc w:val="both"/>
        <w:rPr>
          <w:rFonts w:ascii="Arial Narrow" w:hAnsi="Arial Narrow" w:cs="Arial"/>
        </w:rPr>
      </w:pPr>
      <w:r w:rsidRPr="005F0726">
        <w:rPr>
          <w:rFonts w:ascii="Arial Narrow" w:hAnsi="Arial Narrow" w:cs="Arial"/>
        </w:rPr>
        <w:t>Variar las tarifas sin informarlo pública y previamente a los usuarios en sus instalaciones y al Ministerio de Transporte.</w:t>
      </w:r>
    </w:p>
    <w:p w14:paraId="2ADE7325" w14:textId="77777777" w:rsidR="00694086" w:rsidRPr="005F0726" w:rsidRDefault="00694086" w:rsidP="00694086">
      <w:pPr>
        <w:pStyle w:val="Sinespaciado"/>
        <w:numPr>
          <w:ilvl w:val="0"/>
          <w:numId w:val="31"/>
        </w:numPr>
        <w:jc w:val="both"/>
        <w:rPr>
          <w:rFonts w:ascii="Arial Narrow" w:hAnsi="Arial Narrow" w:cs="Arial"/>
        </w:rPr>
      </w:pPr>
      <w:r w:rsidRPr="005F0726">
        <w:rPr>
          <w:rFonts w:ascii="Arial Narrow" w:hAnsi="Arial Narrow" w:cs="Arial"/>
        </w:rPr>
        <w:t>Permitir en su jurisdicción la prestación de servicios no autorizados.</w:t>
      </w:r>
    </w:p>
    <w:p w14:paraId="32F4198D" w14:textId="77777777" w:rsidR="00694086" w:rsidRPr="005F0726" w:rsidRDefault="00694086" w:rsidP="00FC3555">
      <w:pPr>
        <w:pStyle w:val="Sinespaciado"/>
        <w:numPr>
          <w:ilvl w:val="1"/>
          <w:numId w:val="31"/>
        </w:numPr>
        <w:jc w:val="both"/>
        <w:rPr>
          <w:rFonts w:ascii="Arial Narrow" w:hAnsi="Arial Narrow" w:cs="Arial"/>
        </w:rPr>
      </w:pPr>
      <w:r w:rsidRPr="005F0726">
        <w:rPr>
          <w:rFonts w:ascii="Arial Narrow" w:hAnsi="Arial Narrow" w:cs="Arial"/>
        </w:rPr>
        <w:t>No adoptar las decisiones administrativas que correspondan para la reorganización del servicio de transporte en aquellos municipios, distritos o áreas metropolitanas donde se implementen los SITM, SETP, SITP y SITR, cofinanciados por la Nación.</w:t>
      </w:r>
    </w:p>
    <w:p w14:paraId="5984F829" w14:textId="77777777" w:rsidR="00694086" w:rsidRPr="005F0726" w:rsidRDefault="00694086" w:rsidP="00694086">
      <w:pPr>
        <w:pStyle w:val="Sinespaciado"/>
        <w:numPr>
          <w:ilvl w:val="0"/>
          <w:numId w:val="31"/>
        </w:numPr>
        <w:jc w:val="both"/>
        <w:rPr>
          <w:rFonts w:ascii="Arial Narrow" w:hAnsi="Arial Narrow" w:cs="Arial"/>
        </w:rPr>
      </w:pPr>
      <w:r w:rsidRPr="005F0726">
        <w:rPr>
          <w:rFonts w:ascii="Arial Narrow" w:hAnsi="Arial Narrow" w:cs="Arial"/>
        </w:rPr>
        <w:t>No adelantar las acciones necesarias para efectuar control a la evasión y seguridad en el sistema.</w:t>
      </w:r>
    </w:p>
    <w:p w14:paraId="5D3110BD" w14:textId="77777777" w:rsidR="00694086" w:rsidRPr="005F0726" w:rsidRDefault="00694086" w:rsidP="00694086">
      <w:pPr>
        <w:pStyle w:val="Sinespaciado"/>
        <w:numPr>
          <w:ilvl w:val="0"/>
          <w:numId w:val="31"/>
        </w:numPr>
        <w:jc w:val="both"/>
        <w:rPr>
          <w:rFonts w:ascii="Arial Narrow" w:hAnsi="Arial Narrow" w:cs="Arial"/>
        </w:rPr>
      </w:pPr>
      <w:r w:rsidRPr="005F0726">
        <w:rPr>
          <w:rFonts w:ascii="Arial Narrow" w:hAnsi="Arial Narrow" w:cs="Arial"/>
        </w:rPr>
        <w:t xml:space="preserve">No destinar recursos para el mantenimiento a la infraestructura requerida para la prestación del servicio de transporte de los Sistemas Integrados de Transporte Masivo, Sistemas </w:t>
      </w:r>
      <w:r w:rsidRPr="005F0726">
        <w:rPr>
          <w:rFonts w:ascii="Arial Narrow" w:hAnsi="Arial Narrow" w:cs="Arial"/>
        </w:rPr>
        <w:lastRenderedPageBreak/>
        <w:t>Estratégicos de Transporte Público, Sistemas Integrados de Transporte Público y Sistemas Integrados de Transporte Regional.</w:t>
      </w:r>
    </w:p>
    <w:p w14:paraId="3E5C0651" w14:textId="77777777" w:rsidR="00694086" w:rsidRPr="005F0726" w:rsidRDefault="00694086" w:rsidP="00694086">
      <w:pPr>
        <w:pStyle w:val="Sinespaciado"/>
        <w:numPr>
          <w:ilvl w:val="0"/>
          <w:numId w:val="31"/>
        </w:numPr>
        <w:jc w:val="both"/>
        <w:rPr>
          <w:rFonts w:ascii="Arial Narrow" w:hAnsi="Arial Narrow" w:cs="Arial"/>
        </w:rPr>
      </w:pPr>
      <w:r w:rsidRPr="005F0726">
        <w:rPr>
          <w:rFonts w:ascii="Arial Narrow" w:hAnsi="Arial Narrow" w:cs="Arial"/>
        </w:rPr>
        <w:t>Permitir el uso de los carriles exclusivos por vehículos particulares o de otras modalidades, por las vías en que circulen rutas troncales, para el caso de los Sistemas Integrados de Transporte Masivo y Sistemas Integrados de Transporte Público, salvo cuando se trate de vehículos para atención de emergencias.</w:t>
      </w:r>
    </w:p>
    <w:p w14:paraId="6B6B1B3A" w14:textId="77777777" w:rsidR="00694086" w:rsidRPr="005F0726" w:rsidRDefault="00694086" w:rsidP="00694086">
      <w:pPr>
        <w:pStyle w:val="Sinespaciado"/>
        <w:numPr>
          <w:ilvl w:val="0"/>
          <w:numId w:val="31"/>
        </w:numPr>
        <w:jc w:val="both"/>
        <w:rPr>
          <w:rFonts w:ascii="Arial Narrow" w:hAnsi="Arial Narrow" w:cs="Arial"/>
        </w:rPr>
      </w:pPr>
      <w:r w:rsidRPr="005F0726">
        <w:rPr>
          <w:rFonts w:ascii="Arial Narrow" w:hAnsi="Arial Narrow" w:cs="Arial"/>
        </w:rPr>
        <w:t>Dar una destinación diferente a la prevista por la ley a los recursos provenientes de multas de tránsito.</w:t>
      </w:r>
    </w:p>
    <w:p w14:paraId="07007D0E" w14:textId="77777777" w:rsidR="00694086" w:rsidRPr="005F0726" w:rsidRDefault="00694086" w:rsidP="00694086">
      <w:pPr>
        <w:pStyle w:val="Sinespaciado"/>
        <w:jc w:val="both"/>
        <w:rPr>
          <w:rFonts w:ascii="Arial Narrow" w:hAnsi="Arial Narrow" w:cs="Arial"/>
        </w:rPr>
      </w:pPr>
    </w:p>
    <w:p w14:paraId="38CA34AA" w14:textId="77777777" w:rsidR="002262E8" w:rsidRPr="005F0726" w:rsidRDefault="00726682" w:rsidP="00726682">
      <w:pPr>
        <w:pStyle w:val="Sinespaciado"/>
        <w:jc w:val="both"/>
        <w:rPr>
          <w:rFonts w:ascii="Arial Narrow" w:hAnsi="Arial Narrow" w:cs="Arial"/>
        </w:rPr>
      </w:pPr>
      <w:r w:rsidRPr="005F0726">
        <w:rPr>
          <w:rFonts w:ascii="Arial Narrow" w:hAnsi="Arial Narrow" w:cs="Arial"/>
          <w:b/>
          <w:bCs/>
        </w:rPr>
        <w:t xml:space="preserve">Artículo </w:t>
      </w:r>
      <w:r w:rsidR="00882877" w:rsidRPr="005F0726">
        <w:rPr>
          <w:rFonts w:ascii="Arial Narrow" w:hAnsi="Arial Narrow" w:cs="Arial"/>
          <w:b/>
          <w:bCs/>
        </w:rPr>
        <w:t>76</w:t>
      </w:r>
      <w:r w:rsidRPr="005F0726">
        <w:rPr>
          <w:rFonts w:ascii="Arial Narrow" w:hAnsi="Arial Narrow" w:cs="Arial"/>
          <w:b/>
          <w:bCs/>
        </w:rPr>
        <w:t>. Falta gravísima de las autoridades de transporte del nivel territorial</w:t>
      </w:r>
      <w:r w:rsidR="00575108" w:rsidRPr="005F0726">
        <w:rPr>
          <w:rFonts w:ascii="Arial Narrow" w:hAnsi="Arial Narrow" w:cs="Arial"/>
          <w:b/>
          <w:bCs/>
        </w:rPr>
        <w:t xml:space="preserve"> </w:t>
      </w:r>
      <w:r w:rsidR="002262E8" w:rsidRPr="005F0726">
        <w:rPr>
          <w:rFonts w:ascii="Arial Narrow" w:hAnsi="Arial Narrow" w:cs="Arial"/>
          <w:b/>
          <w:bCs/>
        </w:rPr>
        <w:t xml:space="preserve">y de los particulares </w:t>
      </w:r>
      <w:r w:rsidR="004066B6" w:rsidRPr="005F0726">
        <w:rPr>
          <w:rFonts w:ascii="Arial Narrow" w:hAnsi="Arial Narrow" w:cs="Arial"/>
          <w:b/>
          <w:bCs/>
        </w:rPr>
        <w:t>que ejercen funciones públicas</w:t>
      </w:r>
      <w:r w:rsidRPr="005F0726">
        <w:rPr>
          <w:rFonts w:ascii="Arial Narrow" w:hAnsi="Arial Narrow" w:cs="Arial"/>
          <w:b/>
          <w:bCs/>
        </w:rPr>
        <w:t xml:space="preserve">. </w:t>
      </w:r>
      <w:r w:rsidR="00A905C8" w:rsidRPr="005F0726">
        <w:rPr>
          <w:rFonts w:ascii="Arial Narrow" w:hAnsi="Arial Narrow" w:cs="Arial"/>
        </w:rPr>
        <w:t>En</w:t>
      </w:r>
      <w:r w:rsidRPr="005F0726">
        <w:rPr>
          <w:rFonts w:ascii="Arial Narrow" w:hAnsi="Arial Narrow" w:cs="Arial"/>
        </w:rPr>
        <w:t xml:space="preserve"> armonía con lo establecido en el numeral 12 del artículo 55</w:t>
      </w:r>
      <w:r w:rsidR="002262E8" w:rsidRPr="005F0726">
        <w:rPr>
          <w:rFonts w:ascii="Arial Narrow" w:hAnsi="Arial Narrow" w:cs="Arial"/>
        </w:rPr>
        <w:t xml:space="preserve"> de la </w:t>
      </w:r>
      <w:r w:rsidRPr="005F0726">
        <w:rPr>
          <w:rFonts w:ascii="Arial Narrow" w:hAnsi="Arial Narrow" w:cs="Arial"/>
        </w:rPr>
        <w:t>Ley 1952 de 2019, o la norma que la modifique, adicione o sustituya, constituye una falta gravísima</w:t>
      </w:r>
      <w:r w:rsidR="002262E8" w:rsidRPr="005F0726">
        <w:rPr>
          <w:rFonts w:ascii="Arial Narrow" w:hAnsi="Arial Narrow" w:cs="Arial"/>
        </w:rPr>
        <w:t xml:space="preserve"> de los funcionarios públicos</w:t>
      </w:r>
      <w:r w:rsidRPr="005F0726">
        <w:rPr>
          <w:rFonts w:ascii="Arial Narrow" w:hAnsi="Arial Narrow" w:cs="Arial"/>
        </w:rPr>
        <w:t xml:space="preserve"> relacionada con el servicio o la función pública que será sancionada </w:t>
      </w:r>
      <w:r w:rsidR="00537C25" w:rsidRPr="005F0726">
        <w:rPr>
          <w:rFonts w:ascii="Arial Narrow" w:hAnsi="Arial Narrow" w:cs="Arial"/>
        </w:rPr>
        <w:t>de conformidad con lo establecido en el artículo 48 ibidem</w:t>
      </w:r>
      <w:r w:rsidRPr="005F0726">
        <w:rPr>
          <w:rFonts w:ascii="Arial Narrow" w:hAnsi="Arial Narrow" w:cs="Arial"/>
        </w:rPr>
        <w:t xml:space="preserve">, </w:t>
      </w:r>
      <w:r w:rsidR="00537C25" w:rsidRPr="005F0726">
        <w:rPr>
          <w:rFonts w:ascii="Arial Narrow" w:hAnsi="Arial Narrow" w:cs="Arial"/>
        </w:rPr>
        <w:t xml:space="preserve">no adoptar </w:t>
      </w:r>
      <w:r w:rsidR="00A905C8" w:rsidRPr="005F0726">
        <w:rPr>
          <w:rFonts w:ascii="Arial Narrow" w:hAnsi="Arial Narrow" w:cs="Arial"/>
        </w:rPr>
        <w:t xml:space="preserve">las </w:t>
      </w:r>
      <w:r w:rsidRPr="005F0726">
        <w:rPr>
          <w:rFonts w:ascii="Arial Narrow" w:hAnsi="Arial Narrow" w:cs="Arial"/>
        </w:rPr>
        <w:t>medidas conducentes y pertinente para procurar la sostenibilidad financiera de los Sistemas Integrados de Transporte Masivo, Sistemas Estratégicos de Transporte Público, Sistemas Integrados de Transporte Público y Sistemas Integrados de Transporte Regional</w:t>
      </w:r>
      <w:r w:rsidR="00575108" w:rsidRPr="005F0726">
        <w:rPr>
          <w:rFonts w:ascii="Arial Narrow" w:hAnsi="Arial Narrow" w:cs="Arial"/>
        </w:rPr>
        <w:t>.</w:t>
      </w:r>
      <w:r w:rsidR="002262E8" w:rsidRPr="005F0726">
        <w:rPr>
          <w:rFonts w:ascii="Arial Narrow" w:hAnsi="Arial Narrow" w:cs="Arial"/>
        </w:rPr>
        <w:t xml:space="preserve"> </w:t>
      </w:r>
    </w:p>
    <w:p w14:paraId="40532889" w14:textId="77777777" w:rsidR="00575108" w:rsidRPr="005F0726" w:rsidRDefault="00575108" w:rsidP="00726682">
      <w:pPr>
        <w:pStyle w:val="Sinespaciado"/>
        <w:jc w:val="both"/>
        <w:rPr>
          <w:rFonts w:ascii="Arial Narrow" w:hAnsi="Arial Narrow" w:cs="Arial"/>
        </w:rPr>
      </w:pPr>
    </w:p>
    <w:p w14:paraId="5146F43F" w14:textId="5E11BD43" w:rsidR="00537C25" w:rsidRPr="005F0726" w:rsidRDefault="002262E8" w:rsidP="00DC4875">
      <w:pPr>
        <w:pStyle w:val="Sinespaciado"/>
        <w:jc w:val="both"/>
        <w:rPr>
          <w:rFonts w:ascii="Arial Narrow" w:hAnsi="Arial Narrow" w:cs="Arial"/>
        </w:rPr>
      </w:pPr>
      <w:r w:rsidRPr="005F0726">
        <w:rPr>
          <w:rFonts w:ascii="Arial Narrow" w:hAnsi="Arial Narrow" w:cs="Arial"/>
        </w:rPr>
        <w:t>De conformidad con lo establecido en el numeral 2 del artículo 72 de la Ley 1952 de 2019, constituye una falta gravísima de los particulares</w:t>
      </w:r>
      <w:r w:rsidR="009D2D26" w:rsidRPr="005F0726">
        <w:rPr>
          <w:rFonts w:ascii="Arial Narrow" w:hAnsi="Arial Narrow" w:cs="Arial"/>
        </w:rPr>
        <w:t xml:space="preserve"> sujetos al régimen disciplinario</w:t>
      </w:r>
      <w:r w:rsidRPr="005F0726">
        <w:rPr>
          <w:rFonts w:ascii="Arial Narrow" w:hAnsi="Arial Narrow" w:cs="Arial"/>
        </w:rPr>
        <w:t xml:space="preserve"> que será sancionada de conformidad con lo establecido en el artículo 73 ibidem, cuando desatendiéndose las instrucciones o directrices contenidas en los actos administrativos de los organismos de regulación, control y vigilancia, no adopten las medidas conducentes y pertinente</w:t>
      </w:r>
      <w:r w:rsidR="005A632F">
        <w:rPr>
          <w:rFonts w:ascii="Arial Narrow" w:hAnsi="Arial Narrow" w:cs="Arial"/>
        </w:rPr>
        <w:t>s</w:t>
      </w:r>
      <w:r w:rsidRPr="005F0726">
        <w:rPr>
          <w:rFonts w:ascii="Arial Narrow" w:hAnsi="Arial Narrow" w:cs="Arial"/>
        </w:rPr>
        <w:t xml:space="preserve"> para procurar la sostenibilidad financiera de los Sistemas Integrados de Transporte Masivo, Sistemas Estratégicos de Transporte Público, Sistemas Integrados de Transporte Público y Sistemas Integrados de Transporte Regional.</w:t>
      </w:r>
    </w:p>
    <w:p w14:paraId="2A1504FB" w14:textId="77777777" w:rsidR="00726682" w:rsidRPr="005F0726" w:rsidRDefault="00726682" w:rsidP="00694086">
      <w:pPr>
        <w:pStyle w:val="Sinespaciado"/>
        <w:jc w:val="both"/>
        <w:rPr>
          <w:rFonts w:ascii="Arial Narrow" w:hAnsi="Arial Narrow" w:cs="Arial"/>
        </w:rPr>
      </w:pPr>
    </w:p>
    <w:p w14:paraId="036CE0D6" w14:textId="77777777" w:rsidR="00694086" w:rsidRPr="005F0726" w:rsidRDefault="00694086" w:rsidP="00694086">
      <w:pPr>
        <w:pStyle w:val="Sinespaciado"/>
        <w:jc w:val="both"/>
        <w:rPr>
          <w:rFonts w:ascii="Arial Narrow" w:hAnsi="Arial Narrow" w:cs="Arial"/>
        </w:rPr>
      </w:pPr>
      <w:r w:rsidRPr="005F0726">
        <w:rPr>
          <w:rFonts w:ascii="Arial Narrow" w:hAnsi="Arial Narrow" w:cs="Arial"/>
          <w:b/>
          <w:bCs/>
        </w:rPr>
        <w:t xml:space="preserve">Artículo </w:t>
      </w:r>
      <w:r w:rsidR="00882877" w:rsidRPr="005F0726">
        <w:rPr>
          <w:rFonts w:ascii="Arial Narrow" w:hAnsi="Arial Narrow" w:cs="Arial"/>
          <w:b/>
          <w:bCs/>
        </w:rPr>
        <w:t>77</w:t>
      </w:r>
      <w:r w:rsidRPr="005F0726">
        <w:rPr>
          <w:rFonts w:ascii="Arial Narrow" w:hAnsi="Arial Narrow" w:cs="Arial"/>
          <w:b/>
          <w:bCs/>
        </w:rPr>
        <w:t xml:space="preserve">. Solicitud de intervención de otras autoridades. </w:t>
      </w:r>
      <w:r w:rsidRPr="005F0726">
        <w:rPr>
          <w:rFonts w:ascii="Arial Narrow" w:hAnsi="Arial Narrow" w:cs="Arial"/>
        </w:rPr>
        <w:t>Cuando la Superintendencia de Transporte advierta la potencial afectación del servicio derivada de la presunta comisión de alguna de las infracciones de que trata el artículo anterior, podrá solicitar a la Procuraduría General de la Nación el despliegue de la correspondiente indagación preliminar contra los funcionarios que se considera han incurrido en la misma. Para el efecto, comunicará a la Procuraduría los hechos en los que encuentra configurada la presunta falta y los elementos que obren en su poder y que puedan actuar como elementos de convicción dentro de la actuación de la entidad de control cuya intervención se solicita.</w:t>
      </w:r>
    </w:p>
    <w:p w14:paraId="02FA2872" w14:textId="77777777" w:rsidR="00902F93" w:rsidRPr="005F0726" w:rsidRDefault="00902F93" w:rsidP="00694086">
      <w:pPr>
        <w:pStyle w:val="Sinespaciado"/>
        <w:jc w:val="both"/>
        <w:rPr>
          <w:rFonts w:ascii="Arial Narrow" w:hAnsi="Arial Narrow" w:cs="Arial"/>
        </w:rPr>
      </w:pPr>
    </w:p>
    <w:p w14:paraId="51EE4174" w14:textId="77777777" w:rsidR="00902F93" w:rsidRPr="005F0726" w:rsidRDefault="00902F93" w:rsidP="00DC4875">
      <w:pPr>
        <w:pStyle w:val="Ttulo2"/>
      </w:pPr>
      <w:r w:rsidRPr="005F0726">
        <w:t xml:space="preserve">CAPÍTULO 7 </w:t>
      </w:r>
    </w:p>
    <w:p w14:paraId="3C51E725" w14:textId="77777777" w:rsidR="00267DC7" w:rsidRPr="005F0726" w:rsidRDefault="00902F93" w:rsidP="00267DC7">
      <w:pPr>
        <w:pStyle w:val="Sinespaciado"/>
        <w:jc w:val="center"/>
        <w:rPr>
          <w:rFonts w:ascii="Arial Narrow" w:hAnsi="Arial Narrow" w:cs="Arial"/>
          <w:b/>
        </w:rPr>
      </w:pPr>
      <w:r w:rsidRPr="005F0726">
        <w:rPr>
          <w:rFonts w:ascii="Arial Narrow" w:hAnsi="Arial Narrow" w:cs="Arial"/>
          <w:b/>
        </w:rPr>
        <w:t xml:space="preserve">SANCIONES </w:t>
      </w:r>
      <w:r w:rsidR="00267DC7" w:rsidRPr="005F0726">
        <w:rPr>
          <w:rFonts w:ascii="Arial Narrow" w:hAnsi="Arial Narrow" w:cs="Arial"/>
          <w:b/>
        </w:rPr>
        <w:t>APLICABLES A OTROS SUJETOS DE SANCIÓN</w:t>
      </w:r>
    </w:p>
    <w:p w14:paraId="2D1D456B" w14:textId="77777777" w:rsidR="00267DC7" w:rsidRPr="005F0726" w:rsidRDefault="00267DC7" w:rsidP="00267DC7">
      <w:pPr>
        <w:pStyle w:val="Sinespaciado"/>
        <w:jc w:val="center"/>
        <w:rPr>
          <w:rFonts w:ascii="Arial Narrow" w:hAnsi="Arial Narrow" w:cs="Arial"/>
          <w:b/>
        </w:rPr>
      </w:pPr>
    </w:p>
    <w:p w14:paraId="56FCDE94" w14:textId="77777777" w:rsidR="00385463" w:rsidRPr="005F0726" w:rsidRDefault="00385463" w:rsidP="00385463">
      <w:pPr>
        <w:jc w:val="both"/>
        <w:rPr>
          <w:rFonts w:ascii="Arial Narrow" w:hAnsi="Arial Narrow" w:cs="Arial"/>
        </w:rPr>
      </w:pPr>
      <w:r w:rsidRPr="005F0726">
        <w:rPr>
          <w:rFonts w:ascii="Arial Narrow" w:hAnsi="Arial Narrow"/>
          <w:b/>
        </w:rPr>
        <w:t xml:space="preserve">Artículo </w:t>
      </w:r>
      <w:r w:rsidR="00882877" w:rsidRPr="005F0726">
        <w:rPr>
          <w:rFonts w:ascii="Arial Narrow" w:hAnsi="Arial Narrow"/>
          <w:b/>
        </w:rPr>
        <w:t>78</w:t>
      </w:r>
      <w:r w:rsidRPr="005F0726">
        <w:rPr>
          <w:rFonts w:ascii="Arial Narrow" w:hAnsi="Arial Narrow"/>
          <w:b/>
        </w:rPr>
        <w:t xml:space="preserve">. Sanciones a los operadores de componentes tecnológicos de los Sistemas de Transporte. </w:t>
      </w:r>
      <w:r w:rsidR="00902F93" w:rsidRPr="005F0726">
        <w:rPr>
          <w:rFonts w:ascii="Arial Narrow" w:hAnsi="Arial Narrow"/>
          <w:b/>
        </w:rPr>
        <w:t xml:space="preserve"> </w:t>
      </w:r>
      <w:r w:rsidRPr="005F0726">
        <w:rPr>
          <w:rFonts w:ascii="Arial Narrow" w:hAnsi="Arial Narrow"/>
          <w:bCs/>
        </w:rPr>
        <w:t>Los operadores de cualquiera de los componentes tecnológicos de los diferentes Sistemas de Transporte</w:t>
      </w:r>
      <w:r w:rsidRPr="005F0726">
        <w:rPr>
          <w:rFonts w:ascii="Arial Narrow" w:hAnsi="Arial Narrow"/>
          <w:b/>
        </w:rPr>
        <w:t xml:space="preserve"> </w:t>
      </w:r>
      <w:r w:rsidRPr="005F0726">
        <w:rPr>
          <w:rFonts w:ascii="Arial Narrow" w:hAnsi="Arial Narrow"/>
          <w:bCs/>
        </w:rPr>
        <w:t xml:space="preserve">serán sancionados con multa </w:t>
      </w:r>
      <w:r w:rsidRPr="005F0726">
        <w:rPr>
          <w:rFonts w:ascii="Arial Narrow" w:hAnsi="Arial Narrow" w:cs="Arial"/>
        </w:rPr>
        <w:t>de hasta el equivalente de sesenta (60) días de ingresos brutos, calculados con base en sus ingresos del mes anterior a aquel en el cual se impone la multa, cuando incurra en las siguientes infracciones:</w:t>
      </w:r>
    </w:p>
    <w:p w14:paraId="3DF3C342" w14:textId="77777777" w:rsidR="00385463" w:rsidRPr="005F0726" w:rsidRDefault="00385463" w:rsidP="00385463">
      <w:pPr>
        <w:jc w:val="both"/>
        <w:rPr>
          <w:rFonts w:ascii="Arial Narrow" w:hAnsi="Arial Narrow" w:cs="Arial"/>
        </w:rPr>
      </w:pPr>
    </w:p>
    <w:p w14:paraId="4B969F9B" w14:textId="77777777" w:rsidR="00385463" w:rsidRPr="005F0726" w:rsidRDefault="00385463" w:rsidP="00DC4875">
      <w:pPr>
        <w:pStyle w:val="Prrafodelista"/>
        <w:numPr>
          <w:ilvl w:val="0"/>
          <w:numId w:val="50"/>
        </w:numPr>
        <w:jc w:val="both"/>
        <w:rPr>
          <w:rFonts w:ascii="Arial Narrow" w:hAnsi="Arial Narrow" w:cs="Arial"/>
        </w:rPr>
      </w:pPr>
      <w:r w:rsidRPr="005F0726">
        <w:rPr>
          <w:rFonts w:ascii="Arial Narrow" w:hAnsi="Arial Narrow" w:cs="Arial"/>
        </w:rPr>
        <w:t xml:space="preserve">Incumplimiento injustificado de la cobertura exigida del servicio. </w:t>
      </w:r>
    </w:p>
    <w:p w14:paraId="6C75D4F9" w14:textId="77777777" w:rsidR="00385463" w:rsidRPr="005F0726" w:rsidRDefault="00385463" w:rsidP="00DC4875">
      <w:pPr>
        <w:pStyle w:val="Prrafodelista"/>
        <w:numPr>
          <w:ilvl w:val="0"/>
          <w:numId w:val="50"/>
        </w:numPr>
        <w:jc w:val="both"/>
        <w:rPr>
          <w:rFonts w:ascii="Arial Narrow" w:hAnsi="Arial Narrow" w:cs="Arial"/>
        </w:rPr>
      </w:pPr>
      <w:r w:rsidRPr="005F0726">
        <w:rPr>
          <w:rFonts w:ascii="Arial Narrow" w:hAnsi="Arial Narrow" w:cs="Arial"/>
        </w:rPr>
        <w:t xml:space="preserve">No contar con los canales de atención al usuario que son exigibles en atención a los términos de la autorización o contratación de los servicios. </w:t>
      </w:r>
    </w:p>
    <w:p w14:paraId="7F784239" w14:textId="77777777" w:rsidR="00385463" w:rsidRPr="005F0726" w:rsidRDefault="00385463" w:rsidP="00DC4875">
      <w:pPr>
        <w:pStyle w:val="Prrafodelista"/>
        <w:numPr>
          <w:ilvl w:val="0"/>
          <w:numId w:val="50"/>
        </w:numPr>
        <w:jc w:val="both"/>
        <w:rPr>
          <w:rFonts w:ascii="Arial Narrow" w:hAnsi="Arial Narrow" w:cs="Arial"/>
        </w:rPr>
      </w:pPr>
      <w:r w:rsidRPr="005F0726">
        <w:rPr>
          <w:rFonts w:ascii="Arial Narrow" w:hAnsi="Arial Narrow" w:cs="Arial"/>
        </w:rPr>
        <w:lastRenderedPageBreak/>
        <w:t>Operar con tiempos de respuesta diferentes a l</w:t>
      </w:r>
      <w:r w:rsidR="00337CFC" w:rsidRPr="005F0726">
        <w:rPr>
          <w:rFonts w:ascii="Arial Narrow" w:hAnsi="Arial Narrow" w:cs="Arial"/>
        </w:rPr>
        <w:t>os que le</w:t>
      </w:r>
      <w:r w:rsidRPr="005F0726">
        <w:rPr>
          <w:rFonts w:ascii="Arial Narrow" w:hAnsi="Arial Narrow" w:cs="Arial"/>
        </w:rPr>
        <w:t xml:space="preserve"> son exigibles en atención de los términos de la autorización o contratación de los servicios.</w:t>
      </w:r>
    </w:p>
    <w:p w14:paraId="439188F5" w14:textId="77777777" w:rsidR="00385463" w:rsidRPr="005F0726" w:rsidRDefault="00385463" w:rsidP="00DC4875">
      <w:pPr>
        <w:pStyle w:val="Prrafodelista"/>
        <w:numPr>
          <w:ilvl w:val="0"/>
          <w:numId w:val="50"/>
        </w:numPr>
        <w:jc w:val="both"/>
        <w:rPr>
          <w:rFonts w:ascii="Arial Narrow" w:hAnsi="Arial Narrow" w:cs="Arial"/>
        </w:rPr>
      </w:pPr>
      <w:r w:rsidRPr="005F0726">
        <w:rPr>
          <w:rFonts w:ascii="Arial Narrow" w:hAnsi="Arial Narrow" w:cs="Arial"/>
        </w:rPr>
        <w:t>No transmitir oportunamente la información del sistema</w:t>
      </w:r>
      <w:r w:rsidR="00337CFC" w:rsidRPr="005F0726">
        <w:rPr>
          <w:rFonts w:ascii="Arial Narrow" w:hAnsi="Arial Narrow" w:cs="Arial"/>
        </w:rPr>
        <w:t xml:space="preserve"> al centro de control de la autoridad competente o de quien esta delegue</w:t>
      </w:r>
      <w:r w:rsidRPr="005F0726">
        <w:rPr>
          <w:rFonts w:ascii="Arial Narrow" w:hAnsi="Arial Narrow" w:cs="Arial"/>
        </w:rPr>
        <w:t xml:space="preserve">. </w:t>
      </w:r>
    </w:p>
    <w:p w14:paraId="413FE968" w14:textId="77777777" w:rsidR="00385463" w:rsidRPr="005F0726" w:rsidRDefault="00385463" w:rsidP="00DC4875">
      <w:pPr>
        <w:pStyle w:val="Prrafodelista"/>
        <w:numPr>
          <w:ilvl w:val="0"/>
          <w:numId w:val="50"/>
        </w:numPr>
        <w:jc w:val="both"/>
        <w:rPr>
          <w:rFonts w:ascii="Arial Narrow" w:hAnsi="Arial Narrow" w:cs="Arial"/>
        </w:rPr>
      </w:pPr>
      <w:r w:rsidRPr="005F0726">
        <w:rPr>
          <w:rFonts w:ascii="Arial Narrow" w:hAnsi="Arial Narrow" w:cs="Arial"/>
        </w:rPr>
        <w:t>Restringir el acceso de la autoridad a la información y al sistema.</w:t>
      </w:r>
    </w:p>
    <w:p w14:paraId="4BEA22C8" w14:textId="77777777" w:rsidR="00337CFC" w:rsidRPr="005F0726" w:rsidRDefault="00385463" w:rsidP="00DC4875">
      <w:pPr>
        <w:pStyle w:val="Prrafodelista"/>
        <w:numPr>
          <w:ilvl w:val="0"/>
          <w:numId w:val="50"/>
        </w:numPr>
        <w:jc w:val="both"/>
        <w:rPr>
          <w:rFonts w:ascii="Arial Narrow" w:hAnsi="Arial Narrow" w:cs="Arial"/>
        </w:rPr>
      </w:pPr>
      <w:r w:rsidRPr="005F0726">
        <w:rPr>
          <w:rFonts w:ascii="Arial Narrow" w:hAnsi="Arial Narrow" w:cs="Arial"/>
        </w:rPr>
        <w:t>No realizar la reposición, renovación</w:t>
      </w:r>
      <w:r w:rsidR="00337CFC" w:rsidRPr="005F0726">
        <w:rPr>
          <w:rFonts w:ascii="Arial Narrow" w:hAnsi="Arial Narrow" w:cs="Arial"/>
        </w:rPr>
        <w:t xml:space="preserve">, mantenimiento o </w:t>
      </w:r>
      <w:r w:rsidRPr="005F0726">
        <w:rPr>
          <w:rFonts w:ascii="Arial Narrow" w:hAnsi="Arial Narrow" w:cs="Arial"/>
        </w:rPr>
        <w:t>reparación de los equipos empleados, el hardware y el software cuando a él corresponda</w:t>
      </w:r>
      <w:r w:rsidR="00337CFC" w:rsidRPr="005F0726">
        <w:rPr>
          <w:rFonts w:ascii="Arial Narrow" w:hAnsi="Arial Narrow" w:cs="Arial"/>
        </w:rPr>
        <w:t>.</w:t>
      </w:r>
    </w:p>
    <w:p w14:paraId="704530FD" w14:textId="77777777" w:rsidR="00337CFC" w:rsidRPr="005F0726" w:rsidRDefault="00337CFC" w:rsidP="00DC4875">
      <w:pPr>
        <w:pStyle w:val="Prrafodelista"/>
        <w:numPr>
          <w:ilvl w:val="0"/>
          <w:numId w:val="50"/>
        </w:numPr>
        <w:jc w:val="both"/>
        <w:rPr>
          <w:rFonts w:ascii="Arial Narrow" w:hAnsi="Arial Narrow" w:cs="Arial"/>
        </w:rPr>
      </w:pPr>
      <w:r w:rsidRPr="005F0726">
        <w:rPr>
          <w:rFonts w:ascii="Arial Narrow" w:hAnsi="Arial Narrow" w:cs="Arial"/>
        </w:rPr>
        <w:t>Operar con un sistema vulnerable en su seguridad informática y sin garantizar la protección de la información.</w:t>
      </w:r>
    </w:p>
    <w:p w14:paraId="29754E0D" w14:textId="77777777" w:rsidR="00337CFC" w:rsidRPr="005F0726" w:rsidRDefault="00337CFC">
      <w:pPr>
        <w:pStyle w:val="Prrafodelista"/>
        <w:numPr>
          <w:ilvl w:val="0"/>
          <w:numId w:val="50"/>
        </w:numPr>
        <w:jc w:val="both"/>
        <w:rPr>
          <w:rFonts w:ascii="Arial Narrow" w:hAnsi="Arial Narrow" w:cs="Arial"/>
        </w:rPr>
      </w:pPr>
      <w:r w:rsidRPr="005F0726">
        <w:rPr>
          <w:rFonts w:ascii="Arial Narrow" w:hAnsi="Arial Narrow" w:cs="Arial"/>
        </w:rPr>
        <w:t>Interrumpir injustificadamente la operación de los sistemas del componente tecnológico.</w:t>
      </w:r>
    </w:p>
    <w:p w14:paraId="1440112E" w14:textId="77777777" w:rsidR="00EB3C0D" w:rsidRPr="005F0726" w:rsidRDefault="00F246D5" w:rsidP="00DC4875">
      <w:pPr>
        <w:pStyle w:val="Prrafodelista"/>
        <w:numPr>
          <w:ilvl w:val="0"/>
          <w:numId w:val="50"/>
        </w:numPr>
        <w:jc w:val="both"/>
        <w:rPr>
          <w:rFonts w:ascii="Arial Narrow" w:hAnsi="Arial Narrow" w:cs="Arial"/>
        </w:rPr>
      </w:pPr>
      <w:r w:rsidRPr="005F0726">
        <w:rPr>
          <w:rFonts w:ascii="Arial Narrow" w:hAnsi="Arial Narrow" w:cs="Arial"/>
        </w:rPr>
        <w:t xml:space="preserve">No observar el régimen tarifario adoptado por la autoridad. </w:t>
      </w:r>
    </w:p>
    <w:p w14:paraId="78DFDDFC" w14:textId="77777777" w:rsidR="00385463" w:rsidRPr="005F0726" w:rsidRDefault="00337CFC" w:rsidP="00A353AA">
      <w:pPr>
        <w:pStyle w:val="Prrafodelista"/>
        <w:numPr>
          <w:ilvl w:val="0"/>
          <w:numId w:val="50"/>
        </w:numPr>
        <w:jc w:val="both"/>
        <w:rPr>
          <w:rFonts w:ascii="Arial Narrow" w:hAnsi="Arial Narrow" w:cs="Arial"/>
        </w:rPr>
      </w:pPr>
      <w:r w:rsidRPr="005F0726">
        <w:rPr>
          <w:rFonts w:ascii="Arial Narrow" w:hAnsi="Arial Narrow" w:cs="Arial"/>
        </w:rPr>
        <w:t xml:space="preserve">No observar las normas para el tratamiento de los datos que reposan en </w:t>
      </w:r>
      <w:r w:rsidR="00401E40" w:rsidRPr="005F0726">
        <w:rPr>
          <w:rFonts w:ascii="Arial Narrow" w:hAnsi="Arial Narrow" w:cs="Arial"/>
        </w:rPr>
        <w:t>su poder.</w:t>
      </w:r>
    </w:p>
    <w:p w14:paraId="3F54094E" w14:textId="77777777" w:rsidR="00C65387" w:rsidRPr="005F0726" w:rsidRDefault="00C65387" w:rsidP="00DC4875">
      <w:pPr>
        <w:pStyle w:val="Prrafodelista"/>
        <w:numPr>
          <w:ilvl w:val="0"/>
          <w:numId w:val="50"/>
        </w:numPr>
        <w:jc w:val="both"/>
        <w:rPr>
          <w:rFonts w:ascii="Arial Narrow" w:hAnsi="Arial Narrow" w:cs="Arial"/>
        </w:rPr>
      </w:pPr>
      <w:r w:rsidRPr="005F0726">
        <w:rPr>
          <w:rFonts w:ascii="Arial Narrow" w:hAnsi="Arial Narrow" w:cs="Arial"/>
        </w:rPr>
        <w:t xml:space="preserve">En todos los demás casos de conductas que no tengan asignada una sanción específica y constituyan violación a las normas del </w:t>
      </w:r>
      <w:r w:rsidR="00C1601C" w:rsidRPr="005F0726">
        <w:rPr>
          <w:rFonts w:ascii="Arial Narrow" w:hAnsi="Arial Narrow" w:cs="Arial"/>
        </w:rPr>
        <w:t xml:space="preserve">tránsito y el </w:t>
      </w:r>
      <w:r w:rsidRPr="005F0726">
        <w:rPr>
          <w:rFonts w:ascii="Arial Narrow" w:hAnsi="Arial Narrow" w:cs="Arial"/>
        </w:rPr>
        <w:t>transporte.</w:t>
      </w:r>
    </w:p>
    <w:p w14:paraId="15F5B973" w14:textId="77777777" w:rsidR="00401E40" w:rsidRPr="005F0726" w:rsidRDefault="00401E40" w:rsidP="00385463">
      <w:pPr>
        <w:jc w:val="both"/>
        <w:rPr>
          <w:rFonts w:ascii="Arial Narrow" w:hAnsi="Arial Narrow" w:cs="Arial"/>
        </w:rPr>
      </w:pPr>
    </w:p>
    <w:p w14:paraId="0ED82887" w14:textId="77777777" w:rsidR="00581B12" w:rsidRPr="005F0726" w:rsidRDefault="00401E40" w:rsidP="00385463">
      <w:pPr>
        <w:jc w:val="both"/>
        <w:rPr>
          <w:rFonts w:ascii="Arial Narrow" w:hAnsi="Arial Narrow" w:cs="Arial"/>
        </w:rPr>
      </w:pPr>
      <w:r w:rsidRPr="005F0726">
        <w:rPr>
          <w:rFonts w:ascii="Arial Narrow" w:hAnsi="Arial Narrow" w:cs="Arial"/>
        </w:rPr>
        <w:t>La autorización será cancelada cuando por la misma conducta sea sancionado en tres oportunidades dentro del mismo año calendario. La cancelación de la autorización igualmente procederá cuando se compruebe por parte de la autoridad de transporte competente que las condiciones capacidad técnica, legal o financiera que dieron origen a su otorgamiento no corresponden a la realidad una vez vencido el término, no inferior a tres meses, que se le conceda para superar las deficiencias presentadas</w:t>
      </w:r>
      <w:r w:rsidR="00581B12" w:rsidRPr="005F0726">
        <w:rPr>
          <w:rFonts w:ascii="Arial Narrow" w:hAnsi="Arial Narrow" w:cs="Arial"/>
        </w:rPr>
        <w:t>.</w:t>
      </w:r>
    </w:p>
    <w:p w14:paraId="15977BEB" w14:textId="77777777" w:rsidR="00581B12" w:rsidRPr="005F0726" w:rsidRDefault="00581B12" w:rsidP="00385463">
      <w:pPr>
        <w:jc w:val="both"/>
        <w:rPr>
          <w:rFonts w:ascii="Arial Narrow" w:hAnsi="Arial Narrow" w:cs="Arial"/>
        </w:rPr>
      </w:pPr>
    </w:p>
    <w:p w14:paraId="6F7994AD" w14:textId="77777777" w:rsidR="00401E40" w:rsidRPr="005F0726" w:rsidRDefault="00581B12" w:rsidP="00385463">
      <w:pPr>
        <w:jc w:val="both"/>
        <w:rPr>
          <w:rFonts w:ascii="Arial Narrow" w:hAnsi="Arial Narrow" w:cs="Arial"/>
        </w:rPr>
      </w:pPr>
      <w:r w:rsidRPr="005F0726">
        <w:rPr>
          <w:rFonts w:ascii="Arial Narrow" w:hAnsi="Arial Narrow" w:cs="Arial"/>
        </w:rPr>
        <w:t xml:space="preserve">La cancelación de las autorizaciones igualmente procederá cuando durante todo un año </w:t>
      </w:r>
      <w:r w:rsidR="00401E40" w:rsidRPr="005F0726">
        <w:rPr>
          <w:rFonts w:ascii="Arial Narrow" w:hAnsi="Arial Narrow" w:cs="Arial"/>
        </w:rPr>
        <w:t xml:space="preserve">las condiciones de operación y de seguridad mínimas señaladas en los actos de </w:t>
      </w:r>
      <w:r w:rsidRPr="005F0726">
        <w:rPr>
          <w:rFonts w:ascii="Arial Narrow" w:hAnsi="Arial Narrow" w:cs="Arial"/>
        </w:rPr>
        <w:t xml:space="preserve">autorización </w:t>
      </w:r>
      <w:r w:rsidR="00401E40" w:rsidRPr="005F0726">
        <w:rPr>
          <w:rFonts w:ascii="Arial Narrow" w:hAnsi="Arial Narrow" w:cs="Arial"/>
        </w:rPr>
        <w:t>no corresponden</w:t>
      </w:r>
      <w:r w:rsidRPr="005F0726">
        <w:rPr>
          <w:rFonts w:ascii="Arial Narrow" w:hAnsi="Arial Narrow" w:cs="Arial"/>
        </w:rPr>
        <w:t xml:space="preserve"> realidad o cuando la sumatoria de los días en que se opera sin cumplimiento de las condiciones mínimas de operación y de seguridad en los últimos dos años equivalga a diez (10) meses de operación en </w:t>
      </w:r>
      <w:r w:rsidR="00BD588D" w:rsidRPr="005F0726">
        <w:rPr>
          <w:rFonts w:ascii="Arial Narrow" w:hAnsi="Arial Narrow" w:cs="Arial"/>
        </w:rPr>
        <w:t xml:space="preserve">las </w:t>
      </w:r>
      <w:r w:rsidRPr="005F0726">
        <w:rPr>
          <w:rFonts w:ascii="Arial Narrow" w:hAnsi="Arial Narrow" w:cs="Arial"/>
        </w:rPr>
        <w:t>condiciones</w:t>
      </w:r>
      <w:r w:rsidR="00BD588D" w:rsidRPr="005F0726">
        <w:rPr>
          <w:rFonts w:ascii="Arial Narrow" w:hAnsi="Arial Narrow" w:cs="Arial"/>
        </w:rPr>
        <w:t xml:space="preserve"> señaladas</w:t>
      </w:r>
      <w:r w:rsidRPr="005F0726">
        <w:rPr>
          <w:rFonts w:ascii="Arial Narrow" w:hAnsi="Arial Narrow" w:cs="Arial"/>
        </w:rPr>
        <w:t xml:space="preserve">. </w:t>
      </w:r>
    </w:p>
    <w:p w14:paraId="2649946E" w14:textId="77777777" w:rsidR="00385463" w:rsidRPr="005F0726" w:rsidRDefault="00385463" w:rsidP="00385463">
      <w:pPr>
        <w:jc w:val="both"/>
        <w:rPr>
          <w:rFonts w:ascii="Arial Narrow" w:hAnsi="Arial Narrow" w:cs="Arial"/>
        </w:rPr>
      </w:pPr>
    </w:p>
    <w:p w14:paraId="6FD002DF" w14:textId="77777777" w:rsidR="0048596A" w:rsidRPr="005F0726" w:rsidRDefault="0048596A" w:rsidP="0048596A">
      <w:pPr>
        <w:jc w:val="both"/>
        <w:rPr>
          <w:rFonts w:ascii="Arial Narrow" w:hAnsi="Arial Narrow" w:cs="Arial"/>
        </w:rPr>
      </w:pPr>
      <w:r w:rsidRPr="005F0726">
        <w:rPr>
          <w:rFonts w:ascii="Arial Narrow" w:hAnsi="Arial Narrow" w:cs="Arial"/>
          <w:b/>
          <w:bCs/>
        </w:rPr>
        <w:t>Parágrafo 1.</w:t>
      </w:r>
      <w:r w:rsidRPr="005F0726">
        <w:rPr>
          <w:rFonts w:ascii="Arial Narrow" w:hAnsi="Arial Narrow" w:cs="Arial"/>
        </w:rPr>
        <w:t xml:space="preserve"> El monto de la multa se graduará atendiendo al impacto de la infracción sobre el funcionamiento del servicio para el cual se ha constituido el componente tecnológico, estimado en función de la dimensión de la operación del infractor. Si el infractor no proporciona información suficiente para determinar el monto</w:t>
      </w:r>
      <w:r w:rsidR="00B35314" w:rsidRPr="005F0726">
        <w:rPr>
          <w:rFonts w:ascii="Arial Narrow" w:hAnsi="Arial Narrow" w:cs="Arial"/>
        </w:rPr>
        <w:t xml:space="preserve"> de sus ingresos en el periodo de referencia</w:t>
      </w:r>
      <w:r w:rsidRPr="005F0726">
        <w:rPr>
          <w:rFonts w:ascii="Arial Narrow" w:hAnsi="Arial Narrow" w:cs="Arial"/>
        </w:rPr>
        <w:t>, la multa deberá ser fijada en sesenta mil (60.000) Unidades de Valor Tributario.</w:t>
      </w:r>
    </w:p>
    <w:p w14:paraId="1A0B06B9" w14:textId="77777777" w:rsidR="0048596A" w:rsidRPr="005F0726" w:rsidRDefault="0048596A" w:rsidP="0048596A">
      <w:pPr>
        <w:jc w:val="both"/>
        <w:rPr>
          <w:rFonts w:ascii="Arial Narrow" w:hAnsi="Arial Narrow" w:cs="Arial"/>
        </w:rPr>
      </w:pPr>
    </w:p>
    <w:p w14:paraId="340D954A" w14:textId="77777777" w:rsidR="00A353AA" w:rsidRPr="005F0726" w:rsidRDefault="00A353AA" w:rsidP="00385463">
      <w:pPr>
        <w:jc w:val="both"/>
        <w:rPr>
          <w:rFonts w:ascii="Arial Narrow" w:hAnsi="Arial Narrow" w:cs="Arial"/>
        </w:rPr>
      </w:pPr>
      <w:r w:rsidRPr="005F0726">
        <w:rPr>
          <w:rFonts w:ascii="Arial Narrow" w:hAnsi="Arial Narrow" w:cs="Arial"/>
          <w:b/>
          <w:bCs/>
        </w:rPr>
        <w:t>Parágrafo</w:t>
      </w:r>
      <w:r w:rsidR="0048596A" w:rsidRPr="005F0726">
        <w:rPr>
          <w:rFonts w:ascii="Arial Narrow" w:hAnsi="Arial Narrow" w:cs="Arial"/>
          <w:b/>
          <w:bCs/>
        </w:rPr>
        <w:t xml:space="preserve"> 2</w:t>
      </w:r>
      <w:r w:rsidRPr="005F0726">
        <w:rPr>
          <w:rFonts w:ascii="Arial Narrow" w:hAnsi="Arial Narrow" w:cs="Arial"/>
          <w:b/>
          <w:bCs/>
        </w:rPr>
        <w:t xml:space="preserve">. </w:t>
      </w:r>
      <w:r w:rsidRPr="005F0726">
        <w:rPr>
          <w:rFonts w:ascii="Arial Narrow" w:hAnsi="Arial Narrow" w:cs="Arial"/>
        </w:rPr>
        <w:t xml:space="preserve">Las causales de cancelación de las autorizaciones aquí establecidas operaran en materia contractual como condiciones de terminación o caducidad, en defecto de estipulación de los contratantes. </w:t>
      </w:r>
    </w:p>
    <w:p w14:paraId="08250690" w14:textId="77777777" w:rsidR="00A353AA" w:rsidRPr="005F0726" w:rsidRDefault="00A353AA" w:rsidP="00385463">
      <w:pPr>
        <w:jc w:val="both"/>
        <w:rPr>
          <w:rFonts w:ascii="Arial Narrow" w:hAnsi="Arial Narrow" w:cs="Arial"/>
        </w:rPr>
      </w:pPr>
    </w:p>
    <w:p w14:paraId="0F796B27" w14:textId="77777777" w:rsidR="00A353AA" w:rsidRPr="005F0726" w:rsidRDefault="00A353AA" w:rsidP="00385463">
      <w:pPr>
        <w:jc w:val="both"/>
        <w:rPr>
          <w:rFonts w:ascii="Arial Narrow" w:hAnsi="Arial Narrow" w:cs="Arial"/>
        </w:rPr>
      </w:pPr>
      <w:proofErr w:type="spellStart"/>
      <w:r w:rsidRPr="005F0726">
        <w:rPr>
          <w:rFonts w:ascii="Arial Narrow" w:hAnsi="Arial Narrow" w:cs="Arial"/>
          <w:b/>
          <w:bCs/>
        </w:rPr>
        <w:t>Articulo</w:t>
      </w:r>
      <w:proofErr w:type="spellEnd"/>
      <w:r w:rsidRPr="005F0726">
        <w:rPr>
          <w:rFonts w:ascii="Arial Narrow" w:hAnsi="Arial Narrow" w:cs="Arial"/>
          <w:b/>
          <w:bCs/>
        </w:rPr>
        <w:t xml:space="preserve"> </w:t>
      </w:r>
      <w:r w:rsidR="00882877" w:rsidRPr="005F0726">
        <w:rPr>
          <w:rFonts w:ascii="Arial Narrow" w:hAnsi="Arial Narrow" w:cs="Arial"/>
          <w:b/>
          <w:bCs/>
        </w:rPr>
        <w:t>79</w:t>
      </w:r>
      <w:r w:rsidRPr="005F0726">
        <w:rPr>
          <w:rFonts w:ascii="Arial Narrow" w:hAnsi="Arial Narrow" w:cs="Arial"/>
          <w:b/>
          <w:bCs/>
        </w:rPr>
        <w:t xml:space="preserve">. </w:t>
      </w:r>
      <w:r w:rsidR="009F7A7B" w:rsidRPr="005F0726">
        <w:rPr>
          <w:rFonts w:ascii="Arial Narrow" w:hAnsi="Arial Narrow" w:cs="Arial"/>
          <w:b/>
          <w:bCs/>
        </w:rPr>
        <w:t>Sanciones a e</w:t>
      </w:r>
      <w:r w:rsidRPr="005F0726">
        <w:rPr>
          <w:rFonts w:ascii="Arial Narrow" w:hAnsi="Arial Narrow" w:cs="Arial"/>
          <w:b/>
          <w:bCs/>
        </w:rPr>
        <w:t xml:space="preserve">ntidades desintegradoras. </w:t>
      </w:r>
      <w:r w:rsidRPr="005F0726">
        <w:rPr>
          <w:rFonts w:ascii="Arial Narrow" w:hAnsi="Arial Narrow" w:cs="Arial"/>
        </w:rPr>
        <w:t>Las entidades desintegrad</w:t>
      </w:r>
      <w:r w:rsidR="008C3445" w:rsidRPr="005F0726">
        <w:rPr>
          <w:rFonts w:ascii="Arial Narrow" w:hAnsi="Arial Narrow" w:cs="Arial"/>
        </w:rPr>
        <w:t>oras</w:t>
      </w:r>
      <w:r w:rsidRPr="005F0726">
        <w:rPr>
          <w:rFonts w:ascii="Arial Narrow" w:hAnsi="Arial Narrow" w:cs="Arial"/>
        </w:rPr>
        <w:t xml:space="preserve"> serán sancionadas con multas que </w:t>
      </w:r>
      <w:r w:rsidR="008C3445" w:rsidRPr="005F0726">
        <w:rPr>
          <w:rFonts w:ascii="Arial Narrow" w:hAnsi="Arial Narrow" w:cs="Arial"/>
        </w:rPr>
        <w:t>oscilarán</w:t>
      </w:r>
      <w:r w:rsidRPr="005F0726">
        <w:rPr>
          <w:rFonts w:ascii="Arial Narrow" w:hAnsi="Arial Narrow" w:cs="Arial"/>
        </w:rPr>
        <w:t xml:space="preserve"> entre </w:t>
      </w:r>
      <w:r w:rsidR="008C3445" w:rsidRPr="005F0726">
        <w:rPr>
          <w:rFonts w:ascii="Arial Narrow" w:hAnsi="Arial Narrow" w:cs="Arial"/>
        </w:rPr>
        <w:t xml:space="preserve">cincuenta (50) y </w:t>
      </w:r>
      <w:r w:rsidR="00697ABF" w:rsidRPr="005F0726">
        <w:rPr>
          <w:rFonts w:ascii="Arial Narrow" w:hAnsi="Arial Narrow" w:cs="Arial"/>
        </w:rPr>
        <w:t>diez</w:t>
      </w:r>
      <w:r w:rsidR="00713878" w:rsidRPr="005F0726">
        <w:rPr>
          <w:rFonts w:ascii="Arial Narrow" w:hAnsi="Arial Narrow" w:cs="Arial"/>
        </w:rPr>
        <w:t xml:space="preserve"> mil </w:t>
      </w:r>
      <w:r w:rsidR="008C3445" w:rsidRPr="005F0726">
        <w:rPr>
          <w:rFonts w:ascii="Arial Narrow" w:hAnsi="Arial Narrow" w:cs="Arial"/>
        </w:rPr>
        <w:t>(</w:t>
      </w:r>
      <w:r w:rsidR="00697ABF" w:rsidRPr="005F0726">
        <w:rPr>
          <w:rFonts w:ascii="Arial Narrow" w:hAnsi="Arial Narrow" w:cs="Arial"/>
        </w:rPr>
        <w:t>10</w:t>
      </w:r>
      <w:r w:rsidR="00713878" w:rsidRPr="005F0726">
        <w:rPr>
          <w:rFonts w:ascii="Arial Narrow" w:hAnsi="Arial Narrow" w:cs="Arial"/>
        </w:rPr>
        <w:t>.000</w:t>
      </w:r>
      <w:r w:rsidR="008C3445" w:rsidRPr="005F0726">
        <w:rPr>
          <w:rFonts w:ascii="Arial Narrow" w:hAnsi="Arial Narrow" w:cs="Arial"/>
        </w:rPr>
        <w:t xml:space="preserve">) Unidades de Valor Tributario, cuando incurran en las siguientes infracciones: </w:t>
      </w:r>
    </w:p>
    <w:p w14:paraId="40106A6B" w14:textId="77777777" w:rsidR="008C3445" w:rsidRPr="005F0726" w:rsidRDefault="008C3445" w:rsidP="00385463">
      <w:pPr>
        <w:jc w:val="both"/>
        <w:rPr>
          <w:rFonts w:ascii="Arial Narrow" w:hAnsi="Arial Narrow" w:cs="Arial"/>
        </w:rPr>
      </w:pPr>
    </w:p>
    <w:p w14:paraId="50CF6E00" w14:textId="77777777" w:rsidR="00A353AA" w:rsidRPr="005F0726" w:rsidRDefault="008C3445" w:rsidP="00DC4875">
      <w:pPr>
        <w:pStyle w:val="Prrafodelista"/>
        <w:numPr>
          <w:ilvl w:val="0"/>
          <w:numId w:val="51"/>
        </w:numPr>
        <w:jc w:val="both"/>
        <w:rPr>
          <w:rFonts w:ascii="Arial Narrow" w:hAnsi="Arial Narrow" w:cs="Arial"/>
        </w:rPr>
      </w:pPr>
      <w:r w:rsidRPr="005F0726">
        <w:rPr>
          <w:rFonts w:ascii="Arial Narrow" w:hAnsi="Arial Narrow" w:cs="Arial"/>
        </w:rPr>
        <w:t xml:space="preserve">Omitir la desintegración o disposición final de todos los elementos del vehículo automotor. </w:t>
      </w:r>
    </w:p>
    <w:p w14:paraId="40BBDBC1" w14:textId="77777777" w:rsidR="008C3445" w:rsidRPr="005F0726" w:rsidRDefault="008C3445" w:rsidP="00DC4875">
      <w:pPr>
        <w:pStyle w:val="Prrafodelista"/>
        <w:numPr>
          <w:ilvl w:val="0"/>
          <w:numId w:val="51"/>
        </w:numPr>
        <w:jc w:val="both"/>
        <w:rPr>
          <w:rFonts w:ascii="Arial Narrow" w:hAnsi="Arial Narrow" w:cs="Arial"/>
        </w:rPr>
      </w:pPr>
      <w:r w:rsidRPr="005F0726">
        <w:rPr>
          <w:rFonts w:ascii="Arial Narrow" w:hAnsi="Arial Narrow" w:cs="Arial"/>
        </w:rPr>
        <w:t xml:space="preserve">Incumplir total o parcialmente las etapas, condiciones o procedimientos del proceso de desintegración de vehículos. </w:t>
      </w:r>
    </w:p>
    <w:p w14:paraId="01EA4838" w14:textId="77777777" w:rsidR="008C3445" w:rsidRPr="005F0726" w:rsidRDefault="008C3445" w:rsidP="00DC4875">
      <w:pPr>
        <w:pStyle w:val="Prrafodelista"/>
        <w:numPr>
          <w:ilvl w:val="0"/>
          <w:numId w:val="51"/>
        </w:numPr>
        <w:jc w:val="both"/>
        <w:rPr>
          <w:rFonts w:ascii="Arial Narrow" w:hAnsi="Arial Narrow" w:cs="Arial"/>
        </w:rPr>
      </w:pPr>
      <w:r w:rsidRPr="005F0726">
        <w:rPr>
          <w:rFonts w:ascii="Arial Narrow" w:hAnsi="Arial Narrow" w:cs="Arial"/>
        </w:rPr>
        <w:t>Disponer a cualquier título y de cualquier forma de los componentes del vehículo</w:t>
      </w:r>
      <w:r w:rsidR="00CB1EC7" w:rsidRPr="005F0726">
        <w:rPr>
          <w:rFonts w:ascii="Arial Narrow" w:hAnsi="Arial Narrow" w:cs="Arial"/>
        </w:rPr>
        <w:t>, de manera</w:t>
      </w:r>
      <w:r w:rsidRPr="005F0726">
        <w:rPr>
          <w:rFonts w:ascii="Arial Narrow" w:hAnsi="Arial Narrow" w:cs="Arial"/>
        </w:rPr>
        <w:t xml:space="preserve"> que </w:t>
      </w:r>
      <w:r w:rsidR="00CB1EC7" w:rsidRPr="005F0726">
        <w:rPr>
          <w:rFonts w:ascii="Arial Narrow" w:hAnsi="Arial Narrow" w:cs="Arial"/>
        </w:rPr>
        <w:t xml:space="preserve">se </w:t>
      </w:r>
      <w:r w:rsidRPr="005F0726">
        <w:rPr>
          <w:rFonts w:ascii="Arial Narrow" w:hAnsi="Arial Narrow" w:cs="Arial"/>
        </w:rPr>
        <w:t>permita o conlleve su</w:t>
      </w:r>
      <w:r w:rsidR="00CB1EC7" w:rsidRPr="005F0726">
        <w:rPr>
          <w:rFonts w:ascii="Arial Narrow" w:hAnsi="Arial Narrow" w:cs="Arial"/>
        </w:rPr>
        <w:t xml:space="preserve"> re</w:t>
      </w:r>
      <w:r w:rsidRPr="005F0726">
        <w:rPr>
          <w:rFonts w:ascii="Arial Narrow" w:hAnsi="Arial Narrow" w:cs="Arial"/>
        </w:rPr>
        <w:t>introducción al mercado de repuestos o autopartes.</w:t>
      </w:r>
    </w:p>
    <w:p w14:paraId="13E13C4D" w14:textId="77777777" w:rsidR="008C3445" w:rsidRPr="005F0726" w:rsidRDefault="008C3445" w:rsidP="00CB1EC7">
      <w:pPr>
        <w:pStyle w:val="Prrafodelista"/>
        <w:numPr>
          <w:ilvl w:val="0"/>
          <w:numId w:val="51"/>
        </w:numPr>
        <w:jc w:val="both"/>
        <w:rPr>
          <w:rFonts w:ascii="Arial Narrow" w:hAnsi="Arial Narrow" w:cs="Arial"/>
        </w:rPr>
      </w:pPr>
      <w:r w:rsidRPr="005F0726">
        <w:rPr>
          <w:rFonts w:ascii="Arial Narrow" w:hAnsi="Arial Narrow" w:cs="Arial"/>
        </w:rPr>
        <w:lastRenderedPageBreak/>
        <w:t xml:space="preserve">No conservar el registro fotográfico y documental de los vehículos desintegrados, de las improntas de sus guarismos de identificación y de los documentos, constancias, peritajes o inspecciones realizadas por la autoridad al vehículo. El registro deberá guardarse por 5 años contados desde la fecha de desintegración física del automotor y podrá conservarse en medio digital en los términos que exija la reglamentación. </w:t>
      </w:r>
    </w:p>
    <w:p w14:paraId="42D3130B" w14:textId="77777777" w:rsidR="00C65387" w:rsidRPr="005F0726" w:rsidRDefault="00C65387" w:rsidP="00DC4875">
      <w:pPr>
        <w:pStyle w:val="Prrafodelista"/>
        <w:numPr>
          <w:ilvl w:val="0"/>
          <w:numId w:val="51"/>
        </w:numPr>
        <w:jc w:val="both"/>
        <w:rPr>
          <w:rFonts w:ascii="Arial Narrow" w:hAnsi="Arial Narrow" w:cs="Arial"/>
        </w:rPr>
      </w:pPr>
      <w:r w:rsidRPr="005F0726">
        <w:rPr>
          <w:rFonts w:ascii="Arial Narrow" w:hAnsi="Arial Narrow" w:cs="Arial"/>
        </w:rPr>
        <w:t xml:space="preserve">En todos los demás casos de conductas que no tengan asignada una sanción específica y constituyan violación a las normas del </w:t>
      </w:r>
      <w:r w:rsidR="00C1601C" w:rsidRPr="005F0726">
        <w:rPr>
          <w:rFonts w:ascii="Arial Narrow" w:hAnsi="Arial Narrow" w:cs="Arial"/>
        </w:rPr>
        <w:t xml:space="preserve">tránsito y el </w:t>
      </w:r>
      <w:r w:rsidRPr="005F0726">
        <w:rPr>
          <w:rFonts w:ascii="Arial Narrow" w:hAnsi="Arial Narrow" w:cs="Arial"/>
        </w:rPr>
        <w:t>transporte.</w:t>
      </w:r>
    </w:p>
    <w:p w14:paraId="368E58E6" w14:textId="77777777" w:rsidR="008C3445" w:rsidRPr="005F0726" w:rsidRDefault="008C3445" w:rsidP="00385463">
      <w:pPr>
        <w:jc w:val="both"/>
        <w:rPr>
          <w:rFonts w:ascii="Arial Narrow" w:hAnsi="Arial Narrow" w:cs="Arial"/>
        </w:rPr>
      </w:pPr>
    </w:p>
    <w:p w14:paraId="0DF54979" w14:textId="77777777" w:rsidR="00CB1EC7" w:rsidRPr="005F0726" w:rsidRDefault="00CB1EC7" w:rsidP="00385463">
      <w:pPr>
        <w:jc w:val="both"/>
        <w:rPr>
          <w:rFonts w:ascii="Arial Narrow" w:hAnsi="Arial Narrow" w:cs="Arial"/>
        </w:rPr>
      </w:pPr>
      <w:r w:rsidRPr="005F0726">
        <w:rPr>
          <w:rFonts w:ascii="Arial Narrow" w:hAnsi="Arial Narrow" w:cs="Arial"/>
        </w:rPr>
        <w:t xml:space="preserve">La graduación de la sanción se realizará teniendo en cuenta el nivel de diligencia o negligencia con la que obro el infractor y la gravedad de la falta en atención a sus efectos directos. </w:t>
      </w:r>
    </w:p>
    <w:p w14:paraId="1610593D" w14:textId="77777777" w:rsidR="00CB1EC7" w:rsidRPr="005F0726" w:rsidRDefault="00CB1EC7" w:rsidP="00385463">
      <w:pPr>
        <w:jc w:val="both"/>
        <w:rPr>
          <w:rFonts w:ascii="Arial Narrow" w:hAnsi="Arial Narrow" w:cs="Arial"/>
          <w:b/>
          <w:bCs/>
        </w:rPr>
      </w:pPr>
    </w:p>
    <w:p w14:paraId="0C3C2812" w14:textId="77777777" w:rsidR="008C3445" w:rsidRPr="005F0726" w:rsidRDefault="00CB1EC7" w:rsidP="00385463">
      <w:pPr>
        <w:jc w:val="both"/>
        <w:rPr>
          <w:rFonts w:ascii="Arial Narrow" w:hAnsi="Arial Narrow" w:cs="Arial"/>
        </w:rPr>
      </w:pPr>
      <w:r w:rsidRPr="005F0726">
        <w:rPr>
          <w:rFonts w:ascii="Arial Narrow" w:hAnsi="Arial Narrow" w:cs="Arial"/>
          <w:b/>
          <w:bCs/>
        </w:rPr>
        <w:t xml:space="preserve">Parágrafo. </w:t>
      </w:r>
      <w:r w:rsidRPr="005F0726">
        <w:rPr>
          <w:rFonts w:ascii="Arial Narrow" w:hAnsi="Arial Narrow" w:cs="Arial"/>
        </w:rPr>
        <w:t>La autorización será cancelada cuando por la misma conducta sea sancionado en tres oportunidades dentro del mismo año calendario. La cancelación de la autorización igualmente procederá cuando se compruebe por parte de la autoridad de transporte competente que las condiciones capacidad técnica, legal o financiera que dieron origen a su otorgamiento no corresponden a la realidad una vez vencido el término, no inferior a tres meses, que se le conceda para superar las deficiencias presentadas.</w:t>
      </w:r>
    </w:p>
    <w:p w14:paraId="7AD9E2C6" w14:textId="77777777" w:rsidR="008C3445" w:rsidRPr="005F0726" w:rsidRDefault="008C3445" w:rsidP="00385463">
      <w:pPr>
        <w:jc w:val="both"/>
        <w:rPr>
          <w:rFonts w:ascii="Arial Narrow" w:hAnsi="Arial Narrow" w:cs="Arial"/>
        </w:rPr>
      </w:pPr>
    </w:p>
    <w:p w14:paraId="13DDB487" w14:textId="77777777" w:rsidR="00C65387" w:rsidRPr="005F0726" w:rsidRDefault="00C65387" w:rsidP="00385463">
      <w:pPr>
        <w:jc w:val="both"/>
        <w:rPr>
          <w:rFonts w:ascii="Arial Narrow" w:hAnsi="Arial Narrow" w:cs="Arial"/>
        </w:rPr>
      </w:pPr>
      <w:r w:rsidRPr="005F0726">
        <w:rPr>
          <w:rFonts w:ascii="Arial Narrow" w:hAnsi="Arial Narrow" w:cs="Arial"/>
          <w:b/>
          <w:bCs/>
        </w:rPr>
        <w:t xml:space="preserve">Artículo </w:t>
      </w:r>
      <w:r w:rsidR="00882877" w:rsidRPr="005F0726">
        <w:rPr>
          <w:rFonts w:ascii="Arial Narrow" w:hAnsi="Arial Narrow" w:cs="Arial"/>
          <w:b/>
          <w:bCs/>
        </w:rPr>
        <w:t>80</w:t>
      </w:r>
      <w:r w:rsidRPr="005F0726">
        <w:rPr>
          <w:rFonts w:ascii="Arial Narrow" w:hAnsi="Arial Narrow" w:cs="Arial"/>
          <w:b/>
          <w:bCs/>
        </w:rPr>
        <w:t xml:space="preserve">. </w:t>
      </w:r>
      <w:r w:rsidR="009F7A7B" w:rsidRPr="005F0726">
        <w:rPr>
          <w:rFonts w:ascii="Arial Narrow" w:hAnsi="Arial Narrow" w:cs="Arial"/>
          <w:b/>
          <w:bCs/>
        </w:rPr>
        <w:t>Sanciones a los importadores, ensambladores y fabricantes de chasis, carrocerías y vehículos.</w:t>
      </w:r>
      <w:r w:rsidRPr="005F0726">
        <w:rPr>
          <w:rFonts w:ascii="Arial Narrow" w:hAnsi="Arial Narrow" w:cs="Arial"/>
          <w:b/>
          <w:bCs/>
        </w:rPr>
        <w:t xml:space="preserve"> </w:t>
      </w:r>
      <w:r w:rsidR="009F7A7B" w:rsidRPr="005F0726">
        <w:rPr>
          <w:rFonts w:ascii="Arial Narrow" w:hAnsi="Arial Narrow" w:cs="Arial"/>
        </w:rPr>
        <w:t>S</w:t>
      </w:r>
      <w:r w:rsidR="009F7A7B" w:rsidRPr="005F0726">
        <w:rPr>
          <w:rFonts w:ascii="Arial Narrow" w:hAnsi="Arial Narrow"/>
          <w:bCs/>
        </w:rPr>
        <w:t xml:space="preserve">erán sancionados con multa </w:t>
      </w:r>
      <w:r w:rsidR="009F7A7B" w:rsidRPr="005F0726">
        <w:rPr>
          <w:rFonts w:ascii="Arial Narrow" w:hAnsi="Arial Narrow" w:cs="Arial"/>
        </w:rPr>
        <w:t>de hasta el equivalente de sesenta (60) días de ingresos brutos, calculados con base en sus ingresos del mes anterior a aquel en el cual se impone la multa, a los importadores, ensambladores y fabricantes de chasis, carrocerías y vehículos que incurra en las siguientes infracciones:</w:t>
      </w:r>
    </w:p>
    <w:p w14:paraId="3B63566A" w14:textId="77777777" w:rsidR="007D4EA6" w:rsidRPr="005F0726" w:rsidRDefault="007D4EA6" w:rsidP="00385463">
      <w:pPr>
        <w:jc w:val="both"/>
        <w:rPr>
          <w:rFonts w:ascii="Arial Narrow" w:hAnsi="Arial Narrow" w:cs="Arial"/>
        </w:rPr>
      </w:pPr>
    </w:p>
    <w:p w14:paraId="6CF70343" w14:textId="00BE1359" w:rsidR="007D4EA6" w:rsidRPr="005F0726" w:rsidRDefault="007D4EA6" w:rsidP="00DC4875">
      <w:pPr>
        <w:pStyle w:val="Prrafodelista"/>
        <w:numPr>
          <w:ilvl w:val="0"/>
          <w:numId w:val="53"/>
        </w:numPr>
        <w:jc w:val="both"/>
        <w:rPr>
          <w:rFonts w:ascii="Arial Narrow" w:hAnsi="Arial Narrow" w:cs="Arial"/>
        </w:rPr>
      </w:pPr>
      <w:r w:rsidRPr="005F0726">
        <w:rPr>
          <w:rFonts w:ascii="Arial Narrow" w:hAnsi="Arial Narrow" w:cs="Arial"/>
        </w:rPr>
        <w:t xml:space="preserve">Adelantar solicitudes de homologación vehicular </w:t>
      </w:r>
      <w:r w:rsidR="006564E3" w:rsidRPr="005F0726">
        <w:rPr>
          <w:rFonts w:ascii="Arial Narrow" w:hAnsi="Arial Narrow" w:cs="Arial"/>
        </w:rPr>
        <w:t>presenta</w:t>
      </w:r>
      <w:r w:rsidR="00051AA6">
        <w:rPr>
          <w:rFonts w:ascii="Arial Narrow" w:hAnsi="Arial Narrow" w:cs="Arial"/>
        </w:rPr>
        <w:t>n</w:t>
      </w:r>
      <w:r w:rsidR="006564E3" w:rsidRPr="005F0726">
        <w:rPr>
          <w:rFonts w:ascii="Arial Narrow" w:hAnsi="Arial Narrow" w:cs="Arial"/>
        </w:rPr>
        <w:t xml:space="preserve">do un diseño que no corresponde con el chasis, la carrocería o el vehículo </w:t>
      </w:r>
      <w:r w:rsidR="00AD7B5C" w:rsidRPr="005F0726">
        <w:rPr>
          <w:rFonts w:ascii="Arial Narrow" w:hAnsi="Arial Narrow" w:cs="Arial"/>
        </w:rPr>
        <w:t>que pretenden ofrecer, distribuir, vender o comercializar</w:t>
      </w:r>
    </w:p>
    <w:p w14:paraId="5B450A9D" w14:textId="77777777" w:rsidR="00976311" w:rsidRPr="005F0726" w:rsidRDefault="00976311" w:rsidP="00DC4875">
      <w:pPr>
        <w:pStyle w:val="Prrafodelista"/>
        <w:numPr>
          <w:ilvl w:val="0"/>
          <w:numId w:val="53"/>
        </w:numPr>
        <w:jc w:val="both"/>
        <w:rPr>
          <w:rFonts w:ascii="Arial Narrow" w:hAnsi="Arial Narrow" w:cs="Arial"/>
        </w:rPr>
      </w:pPr>
      <w:r w:rsidRPr="005F0726">
        <w:rPr>
          <w:rFonts w:ascii="Arial Narrow" w:hAnsi="Arial Narrow" w:cs="Arial"/>
        </w:rPr>
        <w:t xml:space="preserve">Ofrecer, distribuir, vender o comercializar </w:t>
      </w:r>
      <w:r w:rsidR="000D1CBA" w:rsidRPr="005F0726">
        <w:rPr>
          <w:rFonts w:ascii="Arial Narrow" w:hAnsi="Arial Narrow" w:cs="Arial"/>
        </w:rPr>
        <w:t>chasis, carrocería o vehículo</w:t>
      </w:r>
      <w:r w:rsidR="00101432" w:rsidRPr="005F0726">
        <w:rPr>
          <w:rFonts w:ascii="Arial Narrow" w:hAnsi="Arial Narrow" w:cs="Arial"/>
        </w:rPr>
        <w:t xml:space="preserve">s </w:t>
      </w:r>
      <w:r w:rsidR="00553A64" w:rsidRPr="005F0726">
        <w:rPr>
          <w:rFonts w:ascii="Arial Narrow" w:hAnsi="Arial Narrow" w:cs="Arial"/>
        </w:rPr>
        <w:t xml:space="preserve">que requieren de </w:t>
      </w:r>
      <w:r w:rsidRPr="005F0726">
        <w:rPr>
          <w:rFonts w:ascii="Arial Narrow" w:hAnsi="Arial Narrow" w:cs="Arial"/>
        </w:rPr>
        <w:t xml:space="preserve">homologación </w:t>
      </w:r>
      <w:r w:rsidR="000D1CBA" w:rsidRPr="005F0726">
        <w:rPr>
          <w:rFonts w:ascii="Arial Narrow" w:hAnsi="Arial Narrow" w:cs="Arial"/>
        </w:rPr>
        <w:t>sin que se ajusten</w:t>
      </w:r>
      <w:r w:rsidRPr="005F0726">
        <w:rPr>
          <w:rFonts w:ascii="Arial Narrow" w:hAnsi="Arial Narrow" w:cs="Arial"/>
        </w:rPr>
        <w:t>, total o parcialmente, a las características indicadas</w:t>
      </w:r>
      <w:r w:rsidR="00553A64" w:rsidRPr="005F0726">
        <w:rPr>
          <w:rFonts w:ascii="Arial Narrow" w:hAnsi="Arial Narrow" w:cs="Arial"/>
        </w:rPr>
        <w:t xml:space="preserve"> o autorizadas en la homologación respectiva. </w:t>
      </w:r>
      <w:r w:rsidRPr="005F0726">
        <w:rPr>
          <w:rFonts w:ascii="Arial Narrow" w:hAnsi="Arial Narrow" w:cs="Arial"/>
        </w:rPr>
        <w:t xml:space="preserve"> </w:t>
      </w:r>
    </w:p>
    <w:p w14:paraId="02B50AD2" w14:textId="77777777" w:rsidR="00604970" w:rsidRPr="005F0726" w:rsidRDefault="00604970" w:rsidP="00DC4875">
      <w:pPr>
        <w:pStyle w:val="Prrafodelista"/>
        <w:numPr>
          <w:ilvl w:val="0"/>
          <w:numId w:val="53"/>
        </w:numPr>
        <w:jc w:val="both"/>
        <w:rPr>
          <w:rFonts w:ascii="Arial Narrow" w:hAnsi="Arial Narrow" w:cs="Arial"/>
        </w:rPr>
      </w:pPr>
      <w:r w:rsidRPr="005F0726">
        <w:rPr>
          <w:rFonts w:ascii="Arial Narrow" w:hAnsi="Arial Narrow" w:cs="Arial"/>
        </w:rPr>
        <w:t>Ofrecer, distribuir, vender o comercializar chasis</w:t>
      </w:r>
      <w:r w:rsidR="00101432" w:rsidRPr="005F0726">
        <w:rPr>
          <w:rFonts w:ascii="Arial Narrow" w:hAnsi="Arial Narrow" w:cs="Arial"/>
        </w:rPr>
        <w:t xml:space="preserve">, carrocería o vehículos que no cumplan con las normas técnicas para la fabricación o que no cuenten con elementos de seguridad activa y pasiva </w:t>
      </w:r>
      <w:r w:rsidR="003F5DEF" w:rsidRPr="005F0726">
        <w:rPr>
          <w:rFonts w:ascii="Arial Narrow" w:hAnsi="Arial Narrow" w:cs="Arial"/>
        </w:rPr>
        <w:t>exigidas</w:t>
      </w:r>
      <w:r w:rsidR="00101432" w:rsidRPr="005F0726">
        <w:rPr>
          <w:rFonts w:ascii="Arial Narrow" w:hAnsi="Arial Narrow" w:cs="Arial"/>
        </w:rPr>
        <w:t xml:space="preserve"> por la reglamentación nacional.</w:t>
      </w:r>
    </w:p>
    <w:p w14:paraId="766CCF56" w14:textId="77777777" w:rsidR="00C1601C" w:rsidRPr="005F0726" w:rsidRDefault="00C1601C" w:rsidP="00DC4875">
      <w:pPr>
        <w:pStyle w:val="Prrafodelista"/>
        <w:numPr>
          <w:ilvl w:val="0"/>
          <w:numId w:val="53"/>
        </w:numPr>
        <w:jc w:val="both"/>
        <w:rPr>
          <w:rFonts w:ascii="Arial Narrow" w:hAnsi="Arial Narrow" w:cs="Arial"/>
        </w:rPr>
      </w:pPr>
      <w:r w:rsidRPr="005F0726">
        <w:rPr>
          <w:rFonts w:ascii="Arial Narrow" w:hAnsi="Arial Narrow" w:cs="Arial"/>
        </w:rPr>
        <w:t>En todos los demás casos de conductas que no tengan asignada una sanción específica y constituyan violación a las normas del tránsito y el transporte.</w:t>
      </w:r>
    </w:p>
    <w:p w14:paraId="475B0729" w14:textId="77777777" w:rsidR="000D1CBA" w:rsidRPr="005F0726" w:rsidRDefault="000D1CBA" w:rsidP="00385463">
      <w:pPr>
        <w:jc w:val="both"/>
        <w:rPr>
          <w:rFonts w:ascii="Arial Narrow" w:hAnsi="Arial Narrow" w:cs="Arial"/>
        </w:rPr>
      </w:pPr>
    </w:p>
    <w:p w14:paraId="0A2E967A" w14:textId="53BD8FBB" w:rsidR="00C1601C" w:rsidRPr="005F0726" w:rsidRDefault="00C1601C" w:rsidP="00C1601C">
      <w:pPr>
        <w:jc w:val="both"/>
        <w:rPr>
          <w:rFonts w:ascii="Arial Narrow" w:hAnsi="Arial Narrow" w:cs="Arial"/>
        </w:rPr>
      </w:pPr>
      <w:r w:rsidRPr="005F0726">
        <w:rPr>
          <w:rFonts w:ascii="Arial Narrow" w:hAnsi="Arial Narrow" w:cs="Arial"/>
          <w:b/>
          <w:bCs/>
        </w:rPr>
        <w:t>Parágrafo.</w:t>
      </w:r>
      <w:r w:rsidRPr="005F0726">
        <w:rPr>
          <w:rFonts w:ascii="Arial Narrow" w:hAnsi="Arial Narrow" w:cs="Arial"/>
        </w:rPr>
        <w:t xml:space="preserve"> El monto de la multa se graduará atendiendo</w:t>
      </w:r>
      <w:r w:rsidR="00534115" w:rsidRPr="005F0726">
        <w:rPr>
          <w:rFonts w:ascii="Arial Narrow" w:hAnsi="Arial Narrow" w:cs="Arial"/>
        </w:rPr>
        <w:t xml:space="preserve"> la gravedad del incumplimiento, el riesgo </w:t>
      </w:r>
      <w:r w:rsidR="00B35314" w:rsidRPr="005F0726">
        <w:rPr>
          <w:rFonts w:ascii="Arial Narrow" w:hAnsi="Arial Narrow" w:cs="Arial"/>
        </w:rPr>
        <w:t xml:space="preserve">que implica para la seguridad vial, la afectación al servicio que mediante el equipo se proporciona a los usuarios y en </w:t>
      </w:r>
      <w:r w:rsidRPr="005F0726">
        <w:rPr>
          <w:rFonts w:ascii="Arial Narrow" w:hAnsi="Arial Narrow" w:cs="Arial"/>
        </w:rPr>
        <w:t>función de la dimensión de la operación del infractor. Si el infractor no proporciona información suficiente para determinar el monto</w:t>
      </w:r>
      <w:r w:rsidR="00B35314" w:rsidRPr="005F0726">
        <w:rPr>
          <w:rFonts w:ascii="Arial Narrow" w:hAnsi="Arial Narrow" w:cs="Arial"/>
        </w:rPr>
        <w:t xml:space="preserve"> de sus ingresos en el periodo de referencia</w:t>
      </w:r>
      <w:r w:rsidRPr="005F0726">
        <w:rPr>
          <w:rFonts w:ascii="Arial Narrow" w:hAnsi="Arial Narrow" w:cs="Arial"/>
        </w:rPr>
        <w:t>, la multa deberá ser fijada en sesenta mil (60.000) Unidades de Valor Tributario.</w:t>
      </w:r>
    </w:p>
    <w:p w14:paraId="384F6CFC" w14:textId="77777777" w:rsidR="009F7A7B" w:rsidRPr="005F0726" w:rsidRDefault="009F7A7B" w:rsidP="00385463">
      <w:pPr>
        <w:jc w:val="both"/>
        <w:rPr>
          <w:rFonts w:ascii="Arial Narrow" w:hAnsi="Arial Narrow" w:cs="Arial"/>
        </w:rPr>
      </w:pPr>
    </w:p>
    <w:p w14:paraId="5A14CEE5" w14:textId="596FD1D0" w:rsidR="003F5DEF" w:rsidRPr="005F0726" w:rsidRDefault="003F5DEF" w:rsidP="003F5DEF">
      <w:pPr>
        <w:jc w:val="both"/>
        <w:rPr>
          <w:rFonts w:ascii="Arial Narrow" w:hAnsi="Arial Narrow" w:cs="Arial"/>
        </w:rPr>
      </w:pPr>
      <w:r w:rsidRPr="005F0726">
        <w:rPr>
          <w:rFonts w:ascii="Arial Narrow" w:hAnsi="Arial Narrow" w:cs="Arial"/>
          <w:b/>
          <w:bCs/>
        </w:rPr>
        <w:t xml:space="preserve">Artículo </w:t>
      </w:r>
      <w:r w:rsidR="00882877" w:rsidRPr="005F0726">
        <w:rPr>
          <w:rFonts w:ascii="Arial Narrow" w:hAnsi="Arial Narrow" w:cs="Arial"/>
          <w:b/>
          <w:bCs/>
        </w:rPr>
        <w:t>81</w:t>
      </w:r>
      <w:r w:rsidRPr="005F0726">
        <w:rPr>
          <w:rFonts w:ascii="Arial Narrow" w:hAnsi="Arial Narrow" w:cs="Arial"/>
          <w:b/>
          <w:bCs/>
        </w:rPr>
        <w:t xml:space="preserve">. </w:t>
      </w:r>
      <w:r w:rsidR="000D5506" w:rsidRPr="005F0726">
        <w:rPr>
          <w:rFonts w:ascii="Arial Narrow" w:hAnsi="Arial Narrow" w:cs="Arial"/>
          <w:b/>
          <w:bCs/>
        </w:rPr>
        <w:t>Sanciones a o</w:t>
      </w:r>
      <w:r w:rsidRPr="005F0726">
        <w:rPr>
          <w:rFonts w:ascii="Arial Narrow" w:hAnsi="Arial Narrow" w:cs="Arial"/>
          <w:b/>
          <w:bCs/>
        </w:rPr>
        <w:t>peradores</w:t>
      </w:r>
      <w:r w:rsidR="00703233">
        <w:rPr>
          <w:rFonts w:ascii="Arial Narrow" w:hAnsi="Arial Narrow" w:cs="Arial"/>
          <w:b/>
          <w:bCs/>
        </w:rPr>
        <w:t xml:space="preserve"> de</w:t>
      </w:r>
      <w:r w:rsidRPr="005F0726">
        <w:rPr>
          <w:rFonts w:ascii="Arial Narrow" w:hAnsi="Arial Narrow" w:cs="Arial"/>
          <w:b/>
          <w:bCs/>
        </w:rPr>
        <w:t xml:space="preserve"> </w:t>
      </w:r>
      <w:r w:rsidR="000D5506" w:rsidRPr="005F0726">
        <w:rPr>
          <w:rFonts w:ascii="Arial Narrow" w:hAnsi="Arial Narrow" w:cs="Arial"/>
          <w:b/>
          <w:bCs/>
        </w:rPr>
        <w:t>servicios conexos</w:t>
      </w:r>
      <w:r w:rsidRPr="005F0726">
        <w:rPr>
          <w:rFonts w:ascii="Arial Narrow" w:hAnsi="Arial Narrow" w:cs="Arial"/>
          <w:b/>
          <w:bCs/>
        </w:rPr>
        <w:t xml:space="preserve">. </w:t>
      </w:r>
      <w:r w:rsidRPr="005F0726">
        <w:rPr>
          <w:rFonts w:ascii="Arial Narrow" w:hAnsi="Arial Narrow" w:cs="Arial"/>
        </w:rPr>
        <w:t>S</w:t>
      </w:r>
      <w:r w:rsidRPr="005F0726">
        <w:rPr>
          <w:rFonts w:ascii="Arial Narrow" w:hAnsi="Arial Narrow"/>
          <w:bCs/>
        </w:rPr>
        <w:t xml:space="preserve">erán sancionados </w:t>
      </w:r>
      <w:r w:rsidR="00CB646A" w:rsidRPr="005F0726">
        <w:rPr>
          <w:rFonts w:ascii="Arial Narrow" w:hAnsi="Arial Narrow" w:cs="Arial"/>
        </w:rPr>
        <w:t xml:space="preserve">con multas que oscilarán entre cincuenta (50) y </w:t>
      </w:r>
      <w:r w:rsidR="00AC33C0" w:rsidRPr="005F0726">
        <w:rPr>
          <w:rFonts w:ascii="Arial Narrow" w:hAnsi="Arial Narrow" w:cs="Arial"/>
        </w:rPr>
        <w:t>diez mil</w:t>
      </w:r>
      <w:r w:rsidR="00CB646A" w:rsidRPr="005F0726">
        <w:rPr>
          <w:rFonts w:ascii="Arial Narrow" w:hAnsi="Arial Narrow" w:cs="Arial"/>
        </w:rPr>
        <w:t xml:space="preserve"> (</w:t>
      </w:r>
      <w:r w:rsidR="00AC33C0" w:rsidRPr="005F0726">
        <w:rPr>
          <w:rFonts w:ascii="Arial Narrow" w:hAnsi="Arial Narrow" w:cs="Arial"/>
        </w:rPr>
        <w:t>10</w:t>
      </w:r>
      <w:r w:rsidR="005F369F" w:rsidRPr="005F0726">
        <w:rPr>
          <w:rFonts w:ascii="Arial Narrow" w:hAnsi="Arial Narrow" w:cs="Arial"/>
        </w:rPr>
        <w:t>.</w:t>
      </w:r>
      <w:r w:rsidR="00CB646A" w:rsidRPr="005F0726">
        <w:rPr>
          <w:rFonts w:ascii="Arial Narrow" w:hAnsi="Arial Narrow" w:cs="Arial"/>
        </w:rPr>
        <w:t>0</w:t>
      </w:r>
      <w:r w:rsidR="005F369F" w:rsidRPr="005F0726">
        <w:rPr>
          <w:rFonts w:ascii="Arial Narrow" w:hAnsi="Arial Narrow" w:cs="Arial"/>
        </w:rPr>
        <w:t>0</w:t>
      </w:r>
      <w:r w:rsidR="00CB646A" w:rsidRPr="005F0726">
        <w:rPr>
          <w:rFonts w:ascii="Arial Narrow" w:hAnsi="Arial Narrow" w:cs="Arial"/>
        </w:rPr>
        <w:t>0) Unidades de Valor Tributario</w:t>
      </w:r>
      <w:r w:rsidRPr="005F0726">
        <w:rPr>
          <w:rFonts w:ascii="Arial Narrow" w:hAnsi="Arial Narrow" w:cs="Arial"/>
        </w:rPr>
        <w:t xml:space="preserve">, a los </w:t>
      </w:r>
      <w:r w:rsidR="00697ABF" w:rsidRPr="005F0726">
        <w:rPr>
          <w:rFonts w:ascii="Arial Narrow" w:hAnsi="Arial Narrow" w:cs="Arial"/>
        </w:rPr>
        <w:t>operadores de Servicios Conexos</w:t>
      </w:r>
      <w:r w:rsidRPr="005F0726">
        <w:rPr>
          <w:rFonts w:ascii="Arial Narrow" w:hAnsi="Arial Narrow" w:cs="Arial"/>
        </w:rPr>
        <w:t xml:space="preserve"> que incurra en las siguientes infracciones:</w:t>
      </w:r>
    </w:p>
    <w:p w14:paraId="6B520EBD" w14:textId="77777777" w:rsidR="009F7A7B" w:rsidRPr="005F0726" w:rsidRDefault="009F7A7B" w:rsidP="00385463">
      <w:pPr>
        <w:jc w:val="both"/>
        <w:rPr>
          <w:rFonts w:ascii="Arial Narrow" w:hAnsi="Arial Narrow" w:cs="Arial"/>
        </w:rPr>
      </w:pPr>
    </w:p>
    <w:p w14:paraId="460C69E9" w14:textId="77777777" w:rsidR="000D6448" w:rsidRPr="005F0726" w:rsidRDefault="000D6448" w:rsidP="00DC4875">
      <w:pPr>
        <w:pStyle w:val="Prrafodelista"/>
        <w:numPr>
          <w:ilvl w:val="0"/>
          <w:numId w:val="54"/>
        </w:numPr>
        <w:jc w:val="both"/>
        <w:rPr>
          <w:rFonts w:ascii="Arial Narrow" w:hAnsi="Arial Narrow" w:cs="Arial"/>
        </w:rPr>
      </w:pPr>
      <w:r w:rsidRPr="005F0726">
        <w:rPr>
          <w:rFonts w:ascii="Arial Narrow" w:hAnsi="Arial Narrow" w:cs="Arial"/>
        </w:rPr>
        <w:t>Obstaculizar la inspección, vigilancia y control del servicio público de transporte.</w:t>
      </w:r>
    </w:p>
    <w:p w14:paraId="6547F638" w14:textId="77777777" w:rsidR="000D6448" w:rsidRPr="005F0726" w:rsidRDefault="00B740CC" w:rsidP="00DC4875">
      <w:pPr>
        <w:pStyle w:val="Prrafodelista"/>
        <w:numPr>
          <w:ilvl w:val="0"/>
          <w:numId w:val="54"/>
        </w:numPr>
        <w:jc w:val="both"/>
        <w:rPr>
          <w:rFonts w:ascii="Arial Narrow" w:hAnsi="Arial Narrow" w:cs="Arial"/>
        </w:rPr>
      </w:pPr>
      <w:r w:rsidRPr="005F0726">
        <w:rPr>
          <w:rFonts w:ascii="Arial Narrow" w:hAnsi="Arial Narrow" w:cs="Arial"/>
        </w:rPr>
        <w:lastRenderedPageBreak/>
        <w:t>No llevar el registro de l</w:t>
      </w:r>
      <w:r w:rsidR="00CC59F2" w:rsidRPr="005F0726">
        <w:rPr>
          <w:rFonts w:ascii="Arial Narrow" w:hAnsi="Arial Narrow" w:cs="Arial"/>
        </w:rPr>
        <w:t>os</w:t>
      </w:r>
      <w:r w:rsidRPr="005F0726">
        <w:rPr>
          <w:rFonts w:ascii="Arial Narrow" w:hAnsi="Arial Narrow" w:cs="Arial"/>
        </w:rPr>
        <w:t xml:space="preserve"> servicios de transporte que son operados desde sus infraestructuras</w:t>
      </w:r>
      <w:r w:rsidR="00CC59F2" w:rsidRPr="005F0726">
        <w:rPr>
          <w:rFonts w:ascii="Arial Narrow" w:hAnsi="Arial Narrow" w:cs="Arial"/>
        </w:rPr>
        <w:t>.</w:t>
      </w:r>
      <w:r w:rsidRPr="005F0726">
        <w:rPr>
          <w:rFonts w:ascii="Arial Narrow" w:hAnsi="Arial Narrow" w:cs="Arial"/>
        </w:rPr>
        <w:t xml:space="preserve"> </w:t>
      </w:r>
    </w:p>
    <w:p w14:paraId="14BDB5BC" w14:textId="77777777" w:rsidR="00B740CC" w:rsidRPr="005F0726" w:rsidRDefault="00B740CC" w:rsidP="00DC4875">
      <w:pPr>
        <w:pStyle w:val="Prrafodelista"/>
        <w:numPr>
          <w:ilvl w:val="0"/>
          <w:numId w:val="54"/>
        </w:numPr>
        <w:jc w:val="both"/>
        <w:rPr>
          <w:rFonts w:ascii="Arial Narrow" w:hAnsi="Arial Narrow" w:cs="Arial"/>
        </w:rPr>
      </w:pPr>
      <w:r w:rsidRPr="005F0726">
        <w:rPr>
          <w:rFonts w:ascii="Arial Narrow" w:hAnsi="Arial Narrow" w:cs="Arial"/>
        </w:rPr>
        <w:t xml:space="preserve">No reportar </w:t>
      </w:r>
      <w:r w:rsidR="00CC59F2" w:rsidRPr="005F0726">
        <w:rPr>
          <w:rFonts w:ascii="Arial Narrow" w:hAnsi="Arial Narrow" w:cs="Arial"/>
        </w:rPr>
        <w:t xml:space="preserve">oportunamente la </w:t>
      </w:r>
      <w:r w:rsidRPr="005F0726">
        <w:rPr>
          <w:rFonts w:ascii="Arial Narrow" w:hAnsi="Arial Narrow" w:cs="Arial"/>
        </w:rPr>
        <w:t xml:space="preserve">información </w:t>
      </w:r>
      <w:r w:rsidR="00CC59F2" w:rsidRPr="005F0726">
        <w:rPr>
          <w:rFonts w:ascii="Arial Narrow" w:hAnsi="Arial Narrow" w:cs="Arial"/>
        </w:rPr>
        <w:t>que le sea requerida por la Superintendencia de Transporte.</w:t>
      </w:r>
    </w:p>
    <w:p w14:paraId="4CF1BCA5" w14:textId="77777777" w:rsidR="00CC59F2" w:rsidRPr="005F0726" w:rsidRDefault="00B55866" w:rsidP="00DC4875">
      <w:pPr>
        <w:pStyle w:val="Prrafodelista"/>
        <w:numPr>
          <w:ilvl w:val="0"/>
          <w:numId w:val="54"/>
        </w:numPr>
        <w:jc w:val="both"/>
        <w:rPr>
          <w:rFonts w:ascii="Arial Narrow" w:hAnsi="Arial Narrow" w:cs="Arial"/>
        </w:rPr>
      </w:pPr>
      <w:r w:rsidRPr="005F0726">
        <w:rPr>
          <w:rFonts w:ascii="Arial Narrow" w:hAnsi="Arial Narrow" w:cs="Arial"/>
        </w:rPr>
        <w:t>Dar prioridad o ventaja competitiva a algunos de sus usuarios a partir de la distribución o asignación de los servicios en sus infraestructuras.</w:t>
      </w:r>
    </w:p>
    <w:p w14:paraId="70DEED7D" w14:textId="77777777" w:rsidR="004D0E78" w:rsidRPr="005F0726" w:rsidRDefault="00B55866" w:rsidP="00DC4875">
      <w:pPr>
        <w:pStyle w:val="Prrafodelista"/>
        <w:numPr>
          <w:ilvl w:val="0"/>
          <w:numId w:val="54"/>
        </w:numPr>
        <w:jc w:val="both"/>
        <w:rPr>
          <w:rFonts w:ascii="Arial Narrow" w:hAnsi="Arial Narrow" w:cs="Arial"/>
        </w:rPr>
      </w:pPr>
      <w:r w:rsidRPr="005F0726">
        <w:rPr>
          <w:rFonts w:ascii="Arial Narrow" w:hAnsi="Arial Narrow" w:cs="Arial"/>
        </w:rPr>
        <w:t>Obstaculizar, dificultar o negar sus servicios a empresas debidamente habilitadas y autorizadas para la prestación de servicios</w:t>
      </w:r>
      <w:r w:rsidR="004D0E78" w:rsidRPr="005F0726">
        <w:rPr>
          <w:rFonts w:ascii="Arial Narrow" w:hAnsi="Arial Narrow" w:cs="Arial"/>
        </w:rPr>
        <w:t xml:space="preserve"> cuya ejecución requiere de los servicios conexos.</w:t>
      </w:r>
    </w:p>
    <w:p w14:paraId="3349D5AA" w14:textId="77777777" w:rsidR="004B440E" w:rsidRPr="005F0726" w:rsidRDefault="007869BE" w:rsidP="00DC4875">
      <w:pPr>
        <w:pStyle w:val="Prrafodelista"/>
        <w:numPr>
          <w:ilvl w:val="0"/>
          <w:numId w:val="54"/>
        </w:numPr>
        <w:jc w:val="both"/>
        <w:rPr>
          <w:rFonts w:ascii="Arial Narrow" w:hAnsi="Arial Narrow" w:cs="Arial"/>
        </w:rPr>
      </w:pPr>
      <w:r w:rsidRPr="005F0726">
        <w:rPr>
          <w:rFonts w:ascii="Arial Narrow" w:hAnsi="Arial Narrow" w:cs="Arial"/>
        </w:rPr>
        <w:t>Cobrar</w:t>
      </w:r>
      <w:r w:rsidR="004B440E" w:rsidRPr="005F0726">
        <w:rPr>
          <w:rFonts w:ascii="Arial Narrow" w:hAnsi="Arial Narrow" w:cs="Arial"/>
        </w:rPr>
        <w:t xml:space="preserve"> tarifas </w:t>
      </w:r>
      <w:r w:rsidRPr="005F0726">
        <w:rPr>
          <w:rFonts w:ascii="Arial Narrow" w:hAnsi="Arial Narrow" w:cs="Arial"/>
        </w:rPr>
        <w:t xml:space="preserve">diferentes a las autorizadas </w:t>
      </w:r>
      <w:r w:rsidR="004B440E" w:rsidRPr="005F0726">
        <w:rPr>
          <w:rFonts w:ascii="Arial Narrow" w:hAnsi="Arial Narrow" w:cs="Arial"/>
        </w:rPr>
        <w:t xml:space="preserve">o </w:t>
      </w:r>
      <w:r w:rsidRPr="005F0726">
        <w:rPr>
          <w:rFonts w:ascii="Arial Narrow" w:hAnsi="Arial Narrow" w:cs="Arial"/>
        </w:rPr>
        <w:t xml:space="preserve">no observar </w:t>
      </w:r>
      <w:r w:rsidR="004B440E" w:rsidRPr="005F0726">
        <w:rPr>
          <w:rFonts w:ascii="Arial Narrow" w:hAnsi="Arial Narrow" w:cs="Arial"/>
        </w:rPr>
        <w:t>los procedimientos para la fijación de las tarifas establecidos por la reglamentación.</w:t>
      </w:r>
    </w:p>
    <w:p w14:paraId="32969AF9" w14:textId="77777777" w:rsidR="00993898" w:rsidRPr="005F0726" w:rsidRDefault="00993898" w:rsidP="00DC4875">
      <w:pPr>
        <w:pStyle w:val="Prrafodelista"/>
        <w:numPr>
          <w:ilvl w:val="0"/>
          <w:numId w:val="54"/>
        </w:numPr>
        <w:jc w:val="both"/>
        <w:rPr>
          <w:rFonts w:ascii="Arial Narrow" w:hAnsi="Arial Narrow" w:cs="Arial"/>
        </w:rPr>
      </w:pPr>
      <w:r w:rsidRPr="005F0726">
        <w:rPr>
          <w:rFonts w:ascii="Arial Narrow" w:hAnsi="Arial Narrow" w:cs="Arial"/>
        </w:rPr>
        <w:t>No mantener las infraestructuras y demás elementos en condiciones adecuadas para la prestación de los servicios.</w:t>
      </w:r>
    </w:p>
    <w:p w14:paraId="56C40F7B" w14:textId="77777777" w:rsidR="002236F9" w:rsidRPr="005F0726" w:rsidRDefault="002236F9" w:rsidP="002569A6">
      <w:pPr>
        <w:pStyle w:val="Prrafodelista"/>
        <w:numPr>
          <w:ilvl w:val="0"/>
          <w:numId w:val="54"/>
        </w:numPr>
        <w:jc w:val="both"/>
        <w:rPr>
          <w:rFonts w:ascii="Arial Narrow" w:hAnsi="Arial Narrow" w:cs="Arial"/>
        </w:rPr>
      </w:pPr>
      <w:r w:rsidRPr="005F0726">
        <w:rPr>
          <w:rFonts w:ascii="Arial Narrow" w:hAnsi="Arial Narrow" w:cs="Arial"/>
        </w:rPr>
        <w:t xml:space="preserve">No controlar el uso de las zonas comunes al interior de la infraestructura. </w:t>
      </w:r>
    </w:p>
    <w:p w14:paraId="3A92D766" w14:textId="2A3FE641" w:rsidR="00F8191C" w:rsidRPr="005F0726" w:rsidRDefault="00F8191C" w:rsidP="002569A6">
      <w:pPr>
        <w:pStyle w:val="Prrafodelista"/>
        <w:numPr>
          <w:ilvl w:val="0"/>
          <w:numId w:val="54"/>
        </w:numPr>
        <w:jc w:val="both"/>
        <w:rPr>
          <w:rFonts w:ascii="Arial Narrow" w:hAnsi="Arial Narrow" w:cs="Arial"/>
        </w:rPr>
      </w:pPr>
      <w:r w:rsidRPr="005F0726">
        <w:rPr>
          <w:rFonts w:ascii="Arial Narrow" w:hAnsi="Arial Narrow" w:cs="Arial"/>
        </w:rPr>
        <w:t xml:space="preserve">No adoptar </w:t>
      </w:r>
      <w:r w:rsidR="007815E7" w:rsidRPr="005F0726">
        <w:rPr>
          <w:rFonts w:ascii="Arial Narrow" w:hAnsi="Arial Narrow" w:cs="Arial"/>
        </w:rPr>
        <w:t xml:space="preserve">oportunamente los </w:t>
      </w:r>
      <w:r w:rsidRPr="005F0726">
        <w:rPr>
          <w:rFonts w:ascii="Arial Narrow" w:hAnsi="Arial Narrow" w:cs="Arial"/>
        </w:rPr>
        <w:t xml:space="preserve">manuales operativos y la reglamentación para el uso de sus servicios </w:t>
      </w:r>
      <w:r w:rsidR="007815E7" w:rsidRPr="005F0726">
        <w:rPr>
          <w:rFonts w:ascii="Arial Narrow" w:hAnsi="Arial Narrow" w:cs="Arial"/>
        </w:rPr>
        <w:t xml:space="preserve">e </w:t>
      </w:r>
      <w:r w:rsidRPr="005F0726">
        <w:rPr>
          <w:rFonts w:ascii="Arial Narrow" w:hAnsi="Arial Narrow" w:cs="Arial"/>
        </w:rPr>
        <w:t>instalaciones.</w:t>
      </w:r>
    </w:p>
    <w:p w14:paraId="2E5E253E" w14:textId="77777777" w:rsidR="00843D39" w:rsidRPr="005F0726" w:rsidRDefault="00843D39" w:rsidP="002569A6">
      <w:pPr>
        <w:pStyle w:val="Prrafodelista"/>
        <w:numPr>
          <w:ilvl w:val="0"/>
          <w:numId w:val="54"/>
        </w:numPr>
        <w:jc w:val="both"/>
        <w:rPr>
          <w:rFonts w:ascii="Arial Narrow" w:hAnsi="Arial Narrow" w:cs="Arial"/>
        </w:rPr>
      </w:pPr>
      <w:r w:rsidRPr="005F0726">
        <w:rPr>
          <w:rFonts w:ascii="Arial Narrow" w:hAnsi="Arial Narrow" w:cs="Arial"/>
        </w:rPr>
        <w:t xml:space="preserve">No adoptar los manuales operativos y la reglamentación para el uso de sus servicios e instalaciones, dentro de los tres (3) meses siguientes a la sanción por no adoptar oportunamente o a la sanción por no hacerlo dentro de los tres meses señalados. </w:t>
      </w:r>
    </w:p>
    <w:p w14:paraId="6CC79669" w14:textId="77777777" w:rsidR="00F8191C" w:rsidRPr="005F0726" w:rsidRDefault="00C243E2" w:rsidP="002569A6">
      <w:pPr>
        <w:pStyle w:val="Prrafodelista"/>
        <w:numPr>
          <w:ilvl w:val="0"/>
          <w:numId w:val="54"/>
        </w:numPr>
        <w:jc w:val="both"/>
        <w:rPr>
          <w:rFonts w:ascii="Arial Narrow" w:hAnsi="Arial Narrow" w:cs="Arial"/>
        </w:rPr>
      </w:pPr>
      <w:r w:rsidRPr="005F0726">
        <w:rPr>
          <w:rFonts w:ascii="Arial Narrow" w:hAnsi="Arial Narrow" w:cs="Arial"/>
        </w:rPr>
        <w:t>Cobrar a las personas por el uso de las instalaciones sanitarias.</w:t>
      </w:r>
    </w:p>
    <w:p w14:paraId="3FE220A6" w14:textId="77777777" w:rsidR="007815E7" w:rsidRPr="005F0726" w:rsidRDefault="007815E7" w:rsidP="002569A6">
      <w:pPr>
        <w:pStyle w:val="Prrafodelista"/>
        <w:numPr>
          <w:ilvl w:val="0"/>
          <w:numId w:val="54"/>
        </w:numPr>
        <w:jc w:val="both"/>
        <w:rPr>
          <w:rFonts w:ascii="Arial Narrow" w:hAnsi="Arial Narrow" w:cs="Arial"/>
        </w:rPr>
      </w:pPr>
      <w:r w:rsidRPr="005F0726">
        <w:rPr>
          <w:rFonts w:ascii="Arial Narrow" w:hAnsi="Arial Narrow" w:cs="Arial"/>
        </w:rPr>
        <w:t xml:space="preserve">No adoptar medidas oportunas o no proponer a la autoridad </w:t>
      </w:r>
      <w:r w:rsidR="009750E4" w:rsidRPr="005F0726">
        <w:rPr>
          <w:rFonts w:ascii="Arial Narrow" w:hAnsi="Arial Narrow" w:cs="Arial"/>
        </w:rPr>
        <w:t xml:space="preserve">de tránsito medidas pertinentes para el manejo del tráfico de ingreso y salida de sus infraestructuras, cuando su volumen lo haga necesario o así lo haya solicitado la autoridad de tránsito o transporte. </w:t>
      </w:r>
    </w:p>
    <w:p w14:paraId="610B465C" w14:textId="77777777" w:rsidR="00CB7190" w:rsidRPr="005F0726" w:rsidRDefault="00CB7190" w:rsidP="002569A6">
      <w:pPr>
        <w:pStyle w:val="Prrafodelista"/>
        <w:numPr>
          <w:ilvl w:val="0"/>
          <w:numId w:val="54"/>
        </w:numPr>
        <w:jc w:val="both"/>
        <w:rPr>
          <w:rFonts w:ascii="Arial Narrow" w:hAnsi="Arial Narrow" w:cs="Arial"/>
        </w:rPr>
      </w:pPr>
      <w:r w:rsidRPr="005F0726">
        <w:rPr>
          <w:rFonts w:ascii="Arial Narrow" w:hAnsi="Arial Narrow" w:cs="Arial"/>
        </w:rPr>
        <w:t>No adoptar programas de promoción de la seguridad en la operación del transporte en los términos exigidos por la Agencia Nacional de Seguridad Vi</w:t>
      </w:r>
      <w:r w:rsidR="00BB2C7E" w:rsidRPr="005F0726">
        <w:rPr>
          <w:rFonts w:ascii="Arial Narrow" w:hAnsi="Arial Narrow" w:cs="Arial"/>
        </w:rPr>
        <w:t>al</w:t>
      </w:r>
      <w:r w:rsidRPr="005F0726">
        <w:rPr>
          <w:rFonts w:ascii="Arial Narrow" w:hAnsi="Arial Narrow" w:cs="Arial"/>
        </w:rPr>
        <w:t>.</w:t>
      </w:r>
    </w:p>
    <w:p w14:paraId="08973142" w14:textId="77777777" w:rsidR="00BB2C7E" w:rsidRPr="005F0726" w:rsidRDefault="00BB2C7E" w:rsidP="002569A6">
      <w:pPr>
        <w:pStyle w:val="Prrafodelista"/>
        <w:numPr>
          <w:ilvl w:val="0"/>
          <w:numId w:val="54"/>
        </w:numPr>
        <w:jc w:val="both"/>
        <w:rPr>
          <w:rFonts w:ascii="Arial Narrow" w:hAnsi="Arial Narrow" w:cs="Arial"/>
        </w:rPr>
      </w:pPr>
      <w:r w:rsidRPr="005F0726">
        <w:rPr>
          <w:rFonts w:ascii="Arial Narrow" w:hAnsi="Arial Narrow" w:cs="Arial"/>
        </w:rPr>
        <w:t>No adoptar el plan estratégico de seguridad vial.</w:t>
      </w:r>
    </w:p>
    <w:p w14:paraId="2B4971CB" w14:textId="77777777" w:rsidR="009750E4" w:rsidRPr="005F0726" w:rsidRDefault="009750E4" w:rsidP="009750E4">
      <w:pPr>
        <w:pStyle w:val="Prrafodelista"/>
        <w:numPr>
          <w:ilvl w:val="0"/>
          <w:numId w:val="54"/>
        </w:numPr>
        <w:jc w:val="both"/>
        <w:rPr>
          <w:rFonts w:ascii="Arial Narrow" w:hAnsi="Arial Narrow" w:cs="Arial"/>
        </w:rPr>
      </w:pPr>
      <w:r w:rsidRPr="005F0726">
        <w:rPr>
          <w:rFonts w:ascii="Arial Narrow" w:hAnsi="Arial Narrow" w:cs="Arial"/>
        </w:rPr>
        <w:t>En todos los demás casos de conductas que no tengan asignada una sanción específica y constituyan violación a las normas del tránsito y el transporte.</w:t>
      </w:r>
    </w:p>
    <w:p w14:paraId="3B9F30CB" w14:textId="77777777" w:rsidR="00C65387" w:rsidRPr="005F0726" w:rsidRDefault="00C65387" w:rsidP="00385463">
      <w:pPr>
        <w:jc w:val="both"/>
        <w:rPr>
          <w:rFonts w:ascii="Arial Narrow" w:hAnsi="Arial Narrow" w:cs="Arial"/>
          <w:b/>
          <w:bCs/>
        </w:rPr>
      </w:pPr>
    </w:p>
    <w:p w14:paraId="651FB07D" w14:textId="77777777" w:rsidR="00E13C03" w:rsidRPr="005F0726" w:rsidRDefault="00C65387" w:rsidP="00E13C03">
      <w:pPr>
        <w:jc w:val="both"/>
        <w:rPr>
          <w:rFonts w:ascii="Arial Narrow" w:hAnsi="Arial Narrow" w:cs="Arial"/>
        </w:rPr>
      </w:pPr>
      <w:r w:rsidRPr="005F0726">
        <w:rPr>
          <w:rFonts w:ascii="Arial Narrow" w:hAnsi="Arial Narrow" w:cs="Arial"/>
          <w:b/>
          <w:bCs/>
        </w:rPr>
        <w:t xml:space="preserve">Artículo </w:t>
      </w:r>
      <w:r w:rsidR="00882877" w:rsidRPr="005F0726">
        <w:rPr>
          <w:rFonts w:ascii="Arial Narrow" w:hAnsi="Arial Narrow" w:cs="Arial"/>
          <w:b/>
          <w:bCs/>
        </w:rPr>
        <w:t>82</w:t>
      </w:r>
      <w:r w:rsidRPr="005F0726">
        <w:rPr>
          <w:rFonts w:ascii="Arial Narrow" w:hAnsi="Arial Narrow" w:cs="Arial"/>
          <w:b/>
          <w:bCs/>
        </w:rPr>
        <w:t xml:space="preserve">. </w:t>
      </w:r>
      <w:r w:rsidR="004A309B" w:rsidRPr="005F0726">
        <w:rPr>
          <w:rFonts w:ascii="Arial Narrow" w:hAnsi="Arial Narrow" w:cs="Arial"/>
          <w:b/>
          <w:bCs/>
        </w:rPr>
        <w:t xml:space="preserve">Sanciones a los administradores de programas de </w:t>
      </w:r>
      <w:r w:rsidR="00E7258E" w:rsidRPr="005F0726">
        <w:rPr>
          <w:rFonts w:ascii="Arial Narrow" w:hAnsi="Arial Narrow" w:cs="Arial"/>
          <w:b/>
          <w:bCs/>
        </w:rPr>
        <w:t xml:space="preserve">pruebas de </w:t>
      </w:r>
      <w:r w:rsidR="00E13C03" w:rsidRPr="005F0726">
        <w:rPr>
          <w:rFonts w:ascii="Arial Narrow" w:hAnsi="Arial Narrow" w:cs="Arial"/>
          <w:b/>
          <w:bCs/>
        </w:rPr>
        <w:t>alcoholimetría</w:t>
      </w:r>
      <w:r w:rsidR="00E7258E" w:rsidRPr="005F0726">
        <w:rPr>
          <w:rFonts w:ascii="Arial Narrow" w:hAnsi="Arial Narrow" w:cs="Arial"/>
          <w:b/>
          <w:bCs/>
        </w:rPr>
        <w:t xml:space="preserve">. </w:t>
      </w:r>
      <w:r w:rsidR="00E13C03" w:rsidRPr="005F0726">
        <w:rPr>
          <w:rFonts w:ascii="Arial Narrow" w:hAnsi="Arial Narrow" w:cs="Arial"/>
        </w:rPr>
        <w:t>Quienes</w:t>
      </w:r>
      <w:r w:rsidR="00E13C03" w:rsidRPr="005F0726">
        <w:rPr>
          <w:rFonts w:ascii="Arial Narrow" w:hAnsi="Arial Narrow" w:cs="Arial"/>
          <w:b/>
          <w:bCs/>
        </w:rPr>
        <w:t xml:space="preserve"> </w:t>
      </w:r>
      <w:r w:rsidR="004A309B" w:rsidRPr="005F0726">
        <w:rPr>
          <w:rFonts w:ascii="Arial Narrow" w:hAnsi="Arial Narrow" w:cs="Arial"/>
        </w:rPr>
        <w:t xml:space="preserve">administren, directa o indirectamente, programas para </w:t>
      </w:r>
      <w:r w:rsidR="00434A02" w:rsidRPr="005F0726">
        <w:rPr>
          <w:rFonts w:ascii="Arial Narrow" w:hAnsi="Arial Narrow" w:cs="Arial"/>
        </w:rPr>
        <w:t xml:space="preserve">efectuar exámenes médicos generales de aptitud física y practicar la prueba de alcoholimetría </w:t>
      </w:r>
      <w:r w:rsidR="00E13C03" w:rsidRPr="005F0726">
        <w:rPr>
          <w:rFonts w:ascii="Arial Narrow" w:hAnsi="Arial Narrow" w:cs="Arial"/>
          <w:b/>
          <w:bCs/>
        </w:rPr>
        <w:t xml:space="preserve">en las terminales de transporte, </w:t>
      </w:r>
      <w:r w:rsidR="00E13C03" w:rsidRPr="005F0726">
        <w:rPr>
          <w:rFonts w:ascii="Arial Narrow" w:hAnsi="Arial Narrow" w:cs="Arial"/>
        </w:rPr>
        <w:t>s</w:t>
      </w:r>
      <w:r w:rsidR="00E13C03" w:rsidRPr="005F0726">
        <w:rPr>
          <w:rFonts w:ascii="Arial Narrow" w:hAnsi="Arial Narrow"/>
          <w:bCs/>
        </w:rPr>
        <w:t xml:space="preserve">erán sancionados </w:t>
      </w:r>
      <w:r w:rsidR="00E13C03" w:rsidRPr="005F0726">
        <w:rPr>
          <w:rFonts w:ascii="Arial Narrow" w:hAnsi="Arial Narrow" w:cs="Arial"/>
        </w:rPr>
        <w:t>con multas que oscilarán entre cincuenta (50) y diez mil (10.000) Unidades de Valor Tributario, cuando incurran en las siguientes infracciones:</w:t>
      </w:r>
    </w:p>
    <w:p w14:paraId="0BC295F6" w14:textId="77777777" w:rsidR="00E13C03" w:rsidRPr="005F0726" w:rsidRDefault="00E13C03" w:rsidP="00E13C03">
      <w:pPr>
        <w:jc w:val="both"/>
        <w:rPr>
          <w:rFonts w:ascii="Arial Narrow" w:hAnsi="Arial Narrow" w:cs="Arial"/>
        </w:rPr>
      </w:pPr>
    </w:p>
    <w:p w14:paraId="42FFBD15" w14:textId="77777777" w:rsidR="00E13C03" w:rsidRPr="005F0726" w:rsidRDefault="00E13C03" w:rsidP="00DC4875">
      <w:pPr>
        <w:pStyle w:val="Prrafodelista"/>
        <w:numPr>
          <w:ilvl w:val="0"/>
          <w:numId w:val="55"/>
        </w:numPr>
        <w:jc w:val="both"/>
        <w:rPr>
          <w:rFonts w:ascii="Arial Narrow" w:hAnsi="Arial Narrow" w:cs="Arial"/>
        </w:rPr>
      </w:pPr>
      <w:r w:rsidRPr="005F0726">
        <w:rPr>
          <w:rFonts w:ascii="Arial Narrow" w:hAnsi="Arial Narrow" w:cs="Arial"/>
        </w:rPr>
        <w:t xml:space="preserve">No contar con el personal </w:t>
      </w:r>
      <w:r w:rsidR="00F34FFB" w:rsidRPr="005F0726">
        <w:rPr>
          <w:rFonts w:ascii="Arial Narrow" w:hAnsi="Arial Narrow" w:cs="Arial"/>
        </w:rPr>
        <w:t>idóneo</w:t>
      </w:r>
      <w:r w:rsidRPr="005F0726">
        <w:rPr>
          <w:rFonts w:ascii="Arial Narrow" w:hAnsi="Arial Narrow" w:cs="Arial"/>
        </w:rPr>
        <w:t xml:space="preserve"> para </w:t>
      </w:r>
      <w:r w:rsidR="003C5A78" w:rsidRPr="005F0726">
        <w:rPr>
          <w:rFonts w:ascii="Arial Narrow" w:hAnsi="Arial Narrow" w:cs="Arial"/>
        </w:rPr>
        <w:t xml:space="preserve">efectuar los exámenes y realizar </w:t>
      </w:r>
      <w:r w:rsidRPr="005F0726">
        <w:rPr>
          <w:rFonts w:ascii="Arial Narrow" w:hAnsi="Arial Narrow" w:cs="Arial"/>
        </w:rPr>
        <w:t>las pruebas.</w:t>
      </w:r>
    </w:p>
    <w:p w14:paraId="6805A9BD" w14:textId="77777777" w:rsidR="00E13C03" w:rsidRPr="005F0726" w:rsidRDefault="00E13C03" w:rsidP="00DC4875">
      <w:pPr>
        <w:pStyle w:val="Prrafodelista"/>
        <w:numPr>
          <w:ilvl w:val="0"/>
          <w:numId w:val="55"/>
        </w:numPr>
        <w:jc w:val="both"/>
        <w:rPr>
          <w:rFonts w:ascii="Arial Narrow" w:hAnsi="Arial Narrow" w:cs="Arial"/>
        </w:rPr>
      </w:pPr>
      <w:r w:rsidRPr="005F0726">
        <w:rPr>
          <w:rFonts w:ascii="Arial Narrow" w:hAnsi="Arial Narrow" w:cs="Arial"/>
        </w:rPr>
        <w:t>Suspender el servicio injustificadamente o</w:t>
      </w:r>
      <w:r w:rsidR="003C5A78" w:rsidRPr="005F0726">
        <w:rPr>
          <w:rFonts w:ascii="Arial Narrow" w:hAnsi="Arial Narrow" w:cs="Arial"/>
        </w:rPr>
        <w:t xml:space="preserve"> prestarlo en menor proporción o deficientemente</w:t>
      </w:r>
      <w:r w:rsidRPr="005F0726">
        <w:rPr>
          <w:rFonts w:ascii="Arial Narrow" w:hAnsi="Arial Narrow" w:cs="Arial"/>
        </w:rPr>
        <w:t xml:space="preserve"> por falta de</w:t>
      </w:r>
      <w:r w:rsidR="00F34FFB" w:rsidRPr="005F0726">
        <w:rPr>
          <w:rFonts w:ascii="Arial Narrow" w:hAnsi="Arial Narrow" w:cs="Arial"/>
        </w:rPr>
        <w:t xml:space="preserve"> disponibilidad de</w:t>
      </w:r>
      <w:r w:rsidRPr="005F0726">
        <w:rPr>
          <w:rFonts w:ascii="Arial Narrow" w:hAnsi="Arial Narrow" w:cs="Arial"/>
        </w:rPr>
        <w:t xml:space="preserve"> insumos </w:t>
      </w:r>
      <w:r w:rsidR="00F34FFB" w:rsidRPr="005F0726">
        <w:rPr>
          <w:rFonts w:ascii="Arial Narrow" w:hAnsi="Arial Narrow" w:cs="Arial"/>
        </w:rPr>
        <w:t>o recursos humanos y técnicos.</w:t>
      </w:r>
    </w:p>
    <w:p w14:paraId="3C4DB311" w14:textId="77777777" w:rsidR="00F34FFB" w:rsidRPr="005F0726" w:rsidRDefault="00F34FFB" w:rsidP="00DC4875">
      <w:pPr>
        <w:pStyle w:val="Prrafodelista"/>
        <w:numPr>
          <w:ilvl w:val="0"/>
          <w:numId w:val="55"/>
        </w:numPr>
        <w:jc w:val="both"/>
        <w:rPr>
          <w:rFonts w:ascii="Arial Narrow" w:hAnsi="Arial Narrow" w:cs="Arial"/>
        </w:rPr>
      </w:pPr>
      <w:r w:rsidRPr="005F0726">
        <w:rPr>
          <w:rFonts w:ascii="Arial Narrow" w:hAnsi="Arial Narrow" w:cs="Arial"/>
        </w:rPr>
        <w:t>Alterar los resultados de l</w:t>
      </w:r>
      <w:r w:rsidR="002E4F0F" w:rsidRPr="005F0726">
        <w:rPr>
          <w:rFonts w:ascii="Arial Narrow" w:hAnsi="Arial Narrow" w:cs="Arial"/>
        </w:rPr>
        <w:t xml:space="preserve">os exámenes y las </w:t>
      </w:r>
      <w:r w:rsidRPr="005F0726">
        <w:rPr>
          <w:rFonts w:ascii="Arial Narrow" w:hAnsi="Arial Narrow" w:cs="Arial"/>
        </w:rPr>
        <w:t>pruebas.</w:t>
      </w:r>
    </w:p>
    <w:p w14:paraId="0BDB733D" w14:textId="77777777" w:rsidR="00F34FFB" w:rsidRPr="005F0726" w:rsidRDefault="00F34FFB" w:rsidP="00DC4875">
      <w:pPr>
        <w:pStyle w:val="Prrafodelista"/>
        <w:numPr>
          <w:ilvl w:val="0"/>
          <w:numId w:val="55"/>
        </w:numPr>
        <w:jc w:val="both"/>
        <w:rPr>
          <w:rFonts w:ascii="Arial Narrow" w:hAnsi="Arial Narrow" w:cs="Arial"/>
        </w:rPr>
      </w:pPr>
      <w:r w:rsidRPr="005F0726">
        <w:rPr>
          <w:rFonts w:ascii="Arial Narrow" w:hAnsi="Arial Narrow" w:cs="Arial"/>
        </w:rPr>
        <w:t xml:space="preserve">No destinar por lo menos el treinta por ciento (30%) de sus ingresos brutos </w:t>
      </w:r>
      <w:r w:rsidR="00DF227C" w:rsidRPr="005F0726">
        <w:rPr>
          <w:rFonts w:ascii="Arial Narrow" w:hAnsi="Arial Narrow" w:cs="Arial"/>
        </w:rPr>
        <w:t>para el desarrollo de programas de seguridad en la terminal de transporte</w:t>
      </w:r>
      <w:r w:rsidR="00627110" w:rsidRPr="005F0726">
        <w:rPr>
          <w:rFonts w:ascii="Arial Narrow" w:hAnsi="Arial Narrow" w:cs="Arial"/>
        </w:rPr>
        <w:t xml:space="preserve"> en la que se realiza el recaudo</w:t>
      </w:r>
      <w:r w:rsidR="00997610" w:rsidRPr="005F0726">
        <w:rPr>
          <w:rFonts w:ascii="Arial Narrow" w:hAnsi="Arial Narrow" w:cs="Arial"/>
        </w:rPr>
        <w:t>,</w:t>
      </w:r>
      <w:r w:rsidR="00627110" w:rsidRPr="005F0726">
        <w:rPr>
          <w:rFonts w:ascii="Arial Narrow" w:hAnsi="Arial Narrow" w:cs="Arial"/>
        </w:rPr>
        <w:t xml:space="preserve"> complementarios a los exámenes médicos generales de aptitud física y las prueba</w:t>
      </w:r>
      <w:r w:rsidR="00997610" w:rsidRPr="005F0726">
        <w:rPr>
          <w:rFonts w:ascii="Arial Narrow" w:hAnsi="Arial Narrow" w:cs="Arial"/>
        </w:rPr>
        <w:t>s</w:t>
      </w:r>
      <w:r w:rsidR="00627110" w:rsidRPr="005F0726">
        <w:rPr>
          <w:rFonts w:ascii="Arial Narrow" w:hAnsi="Arial Narrow" w:cs="Arial"/>
        </w:rPr>
        <w:t xml:space="preserve"> de alcoholimetría</w:t>
      </w:r>
      <w:r w:rsidR="00DF227C" w:rsidRPr="005F0726">
        <w:rPr>
          <w:rFonts w:ascii="Arial Narrow" w:hAnsi="Arial Narrow" w:cs="Arial"/>
        </w:rPr>
        <w:t>.</w:t>
      </w:r>
    </w:p>
    <w:p w14:paraId="7CE09963" w14:textId="77777777" w:rsidR="00DF227C" w:rsidRPr="005F0726" w:rsidRDefault="00DF227C" w:rsidP="00DC4875">
      <w:pPr>
        <w:pStyle w:val="Prrafodelista"/>
        <w:numPr>
          <w:ilvl w:val="0"/>
          <w:numId w:val="55"/>
        </w:numPr>
        <w:jc w:val="both"/>
        <w:rPr>
          <w:rFonts w:ascii="Arial Narrow" w:hAnsi="Arial Narrow" w:cs="Arial"/>
        </w:rPr>
      </w:pPr>
      <w:r w:rsidRPr="005F0726">
        <w:rPr>
          <w:rFonts w:ascii="Arial Narrow" w:hAnsi="Arial Narrow" w:cs="Arial"/>
        </w:rPr>
        <w:t xml:space="preserve">No concertar los programas de seguridad </w:t>
      </w:r>
      <w:r w:rsidR="00997610" w:rsidRPr="005F0726">
        <w:rPr>
          <w:rFonts w:ascii="Arial Narrow" w:hAnsi="Arial Narrow" w:cs="Arial"/>
        </w:rPr>
        <w:t xml:space="preserve">complementarios </w:t>
      </w:r>
      <w:r w:rsidRPr="005F0726">
        <w:rPr>
          <w:rFonts w:ascii="Arial Narrow" w:hAnsi="Arial Narrow" w:cs="Arial"/>
        </w:rPr>
        <w:t xml:space="preserve">con las empresas de transporte que operan en la terminal y con la terminal de transporte respectiva. </w:t>
      </w:r>
    </w:p>
    <w:p w14:paraId="4F696DF0" w14:textId="77777777" w:rsidR="00755D94" w:rsidRPr="005F0726" w:rsidRDefault="00755D94" w:rsidP="00DC4875">
      <w:pPr>
        <w:pStyle w:val="Prrafodelista"/>
        <w:numPr>
          <w:ilvl w:val="0"/>
          <w:numId w:val="55"/>
        </w:numPr>
        <w:jc w:val="both"/>
        <w:rPr>
          <w:rFonts w:ascii="Arial Narrow" w:hAnsi="Arial Narrow" w:cs="Arial"/>
        </w:rPr>
      </w:pPr>
      <w:r w:rsidRPr="005F0726">
        <w:rPr>
          <w:rFonts w:ascii="Arial Narrow" w:hAnsi="Arial Narrow" w:cs="Arial"/>
        </w:rPr>
        <w:t>No comunicar a las empresas de transporte los resultados de las pruebas de sus conductores cuando superen los niveles de alcohol permitidos</w:t>
      </w:r>
      <w:r w:rsidR="001B6155" w:rsidRPr="005F0726">
        <w:rPr>
          <w:rFonts w:ascii="Arial Narrow" w:hAnsi="Arial Narrow" w:cs="Arial"/>
        </w:rPr>
        <w:t xml:space="preserve"> o cuando encuentren en el examen que no poseen la aptitud física requerida para conducir</w:t>
      </w:r>
      <w:r w:rsidRPr="005F0726">
        <w:rPr>
          <w:rFonts w:ascii="Arial Narrow" w:hAnsi="Arial Narrow" w:cs="Arial"/>
        </w:rPr>
        <w:t>.</w:t>
      </w:r>
    </w:p>
    <w:p w14:paraId="1AAB7D83" w14:textId="77777777" w:rsidR="00DF227C" w:rsidRPr="005F0726" w:rsidRDefault="00C92105" w:rsidP="00DC4875">
      <w:pPr>
        <w:pStyle w:val="Prrafodelista"/>
        <w:numPr>
          <w:ilvl w:val="0"/>
          <w:numId w:val="55"/>
        </w:numPr>
        <w:jc w:val="both"/>
        <w:rPr>
          <w:rFonts w:ascii="Arial Narrow" w:hAnsi="Arial Narrow" w:cs="Arial"/>
        </w:rPr>
      </w:pPr>
      <w:r w:rsidRPr="005F0726">
        <w:rPr>
          <w:rFonts w:ascii="Arial Narrow" w:hAnsi="Arial Narrow" w:cs="Arial"/>
        </w:rPr>
        <w:lastRenderedPageBreak/>
        <w:t>No comunicar a la autoridad de tr</w:t>
      </w:r>
      <w:r w:rsidR="006232B5" w:rsidRPr="005F0726">
        <w:rPr>
          <w:rFonts w:ascii="Arial Narrow" w:hAnsi="Arial Narrow" w:cs="Arial"/>
        </w:rPr>
        <w:t xml:space="preserve">ansporte competente los resultados de las pruebas que superen los niveles de alcohol permitidos </w:t>
      </w:r>
      <w:r w:rsidR="001B6155" w:rsidRPr="005F0726">
        <w:rPr>
          <w:rFonts w:ascii="Arial Narrow" w:hAnsi="Arial Narrow" w:cs="Arial"/>
        </w:rPr>
        <w:t>o cuando encuentren en el examen que no poseen la aptitud física requerida para conducir.</w:t>
      </w:r>
    </w:p>
    <w:p w14:paraId="3FFABE97" w14:textId="77777777" w:rsidR="00434A02" w:rsidRPr="005F0726" w:rsidRDefault="005367AA" w:rsidP="00DC4875">
      <w:pPr>
        <w:pStyle w:val="Prrafodelista"/>
        <w:numPr>
          <w:ilvl w:val="0"/>
          <w:numId w:val="55"/>
        </w:numPr>
        <w:jc w:val="both"/>
        <w:rPr>
          <w:rFonts w:ascii="Arial Narrow" w:hAnsi="Arial Narrow" w:cs="Arial"/>
        </w:rPr>
      </w:pPr>
      <w:r w:rsidRPr="005F0726">
        <w:rPr>
          <w:rFonts w:ascii="Arial Narrow" w:hAnsi="Arial Narrow" w:cs="Arial"/>
        </w:rPr>
        <w:t xml:space="preserve">No contar </w:t>
      </w:r>
      <w:r w:rsidR="00434A02" w:rsidRPr="005F0726">
        <w:rPr>
          <w:rFonts w:ascii="Arial Narrow" w:hAnsi="Arial Narrow" w:cs="Arial"/>
        </w:rPr>
        <w:t xml:space="preserve">al interior de la terminal </w:t>
      </w:r>
      <w:r w:rsidRPr="005F0726">
        <w:rPr>
          <w:rFonts w:ascii="Arial Narrow" w:hAnsi="Arial Narrow" w:cs="Arial"/>
        </w:rPr>
        <w:t xml:space="preserve">con el área necesaria para </w:t>
      </w:r>
      <w:r w:rsidR="00434A02" w:rsidRPr="005F0726">
        <w:rPr>
          <w:rFonts w:ascii="Arial Narrow" w:hAnsi="Arial Narrow" w:cs="Arial"/>
        </w:rPr>
        <w:t>efectuar exámenes médicos generales de aptitud física y practicar la prueba de alcoholimetría a los conductores que operan desde la terminal y especialmente a los que están próximos a iniciar el recorrido.</w:t>
      </w:r>
    </w:p>
    <w:p w14:paraId="116E82F2" w14:textId="77777777" w:rsidR="00C014BE" w:rsidRPr="005F0726" w:rsidRDefault="00C014BE" w:rsidP="00997610">
      <w:pPr>
        <w:pStyle w:val="Prrafodelista"/>
        <w:numPr>
          <w:ilvl w:val="0"/>
          <w:numId w:val="55"/>
        </w:numPr>
        <w:jc w:val="both"/>
        <w:rPr>
          <w:rFonts w:ascii="Arial Narrow" w:hAnsi="Arial Narrow" w:cs="Arial"/>
        </w:rPr>
      </w:pPr>
      <w:r w:rsidRPr="005F0726">
        <w:rPr>
          <w:rFonts w:ascii="Arial Narrow" w:hAnsi="Arial Narrow" w:cs="Arial"/>
        </w:rPr>
        <w:t>No realizar el e</w:t>
      </w:r>
      <w:r w:rsidR="00197499" w:rsidRPr="005F0726">
        <w:rPr>
          <w:rFonts w:ascii="Arial Narrow" w:hAnsi="Arial Narrow" w:cs="Arial"/>
        </w:rPr>
        <w:t xml:space="preserve">xamen </w:t>
      </w:r>
      <w:r w:rsidRPr="005F0726">
        <w:rPr>
          <w:rFonts w:ascii="Arial Narrow" w:hAnsi="Arial Narrow" w:cs="Arial"/>
        </w:rPr>
        <w:t>médico</w:t>
      </w:r>
      <w:r w:rsidR="00197499" w:rsidRPr="005F0726">
        <w:rPr>
          <w:rFonts w:ascii="Arial Narrow" w:hAnsi="Arial Narrow" w:cs="Arial"/>
        </w:rPr>
        <w:t xml:space="preserve"> </w:t>
      </w:r>
      <w:r w:rsidRPr="005F0726">
        <w:rPr>
          <w:rFonts w:ascii="Arial Narrow" w:hAnsi="Arial Narrow" w:cs="Arial"/>
        </w:rPr>
        <w:t xml:space="preserve">general de aptitud física </w:t>
      </w:r>
      <w:r w:rsidR="00197499" w:rsidRPr="005F0726">
        <w:rPr>
          <w:rFonts w:ascii="Arial Narrow" w:hAnsi="Arial Narrow" w:cs="Arial"/>
        </w:rPr>
        <w:t>o no p</w:t>
      </w:r>
      <w:r w:rsidRPr="005F0726">
        <w:rPr>
          <w:rFonts w:ascii="Arial Narrow" w:hAnsi="Arial Narrow" w:cs="Arial"/>
        </w:rPr>
        <w:t xml:space="preserve">racticar la prueba de alcoholimetría </w:t>
      </w:r>
      <w:r w:rsidR="00197499" w:rsidRPr="005F0726">
        <w:rPr>
          <w:rFonts w:ascii="Arial Narrow" w:hAnsi="Arial Narrow" w:cs="Arial"/>
        </w:rPr>
        <w:t>al porcentaje de conductores exigidos por la reglamentación</w:t>
      </w:r>
      <w:r w:rsidRPr="005F0726">
        <w:rPr>
          <w:rFonts w:ascii="Arial Narrow" w:hAnsi="Arial Narrow" w:cs="Arial"/>
        </w:rPr>
        <w:t xml:space="preserve">. </w:t>
      </w:r>
    </w:p>
    <w:p w14:paraId="57A23A74" w14:textId="77777777" w:rsidR="00385463" w:rsidRPr="005F0726" w:rsidRDefault="00997610" w:rsidP="00DC4875">
      <w:pPr>
        <w:pStyle w:val="Prrafodelista"/>
        <w:numPr>
          <w:ilvl w:val="0"/>
          <w:numId w:val="55"/>
        </w:numPr>
        <w:jc w:val="both"/>
        <w:rPr>
          <w:rFonts w:ascii="Arial Narrow" w:hAnsi="Arial Narrow" w:cs="Arial"/>
          <w:b/>
          <w:bCs/>
        </w:rPr>
      </w:pPr>
      <w:r w:rsidRPr="005F0726">
        <w:rPr>
          <w:rFonts w:ascii="Arial Narrow" w:hAnsi="Arial Narrow" w:cs="Arial"/>
        </w:rPr>
        <w:t>En todos los demás casos de conductas que no tengan asignada una sanción específica y constituyan violación a las normas del tránsito y el transporte.</w:t>
      </w:r>
    </w:p>
    <w:p w14:paraId="05A96B5B" w14:textId="77777777" w:rsidR="00902F93" w:rsidRPr="005F0726" w:rsidRDefault="00902F93" w:rsidP="00385463">
      <w:pPr>
        <w:pStyle w:val="Sinespaciado"/>
        <w:jc w:val="both"/>
        <w:rPr>
          <w:rFonts w:ascii="Arial Narrow" w:hAnsi="Arial Narrow"/>
          <w:bCs/>
        </w:rPr>
      </w:pPr>
    </w:p>
    <w:p w14:paraId="4F883529" w14:textId="77777777" w:rsidR="00885365" w:rsidRPr="005F0726" w:rsidRDefault="00885365" w:rsidP="00856DC1">
      <w:pPr>
        <w:pStyle w:val="Sinespaciado"/>
        <w:jc w:val="both"/>
        <w:rPr>
          <w:rFonts w:ascii="Arial Narrow" w:hAnsi="Arial Narrow"/>
          <w:b/>
        </w:rPr>
      </w:pPr>
    </w:p>
    <w:p w14:paraId="376C3B17" w14:textId="77777777" w:rsidR="00856DC1" w:rsidRPr="005F0726" w:rsidRDefault="00856DC1" w:rsidP="003E7445">
      <w:pPr>
        <w:pStyle w:val="Ttulo1"/>
      </w:pPr>
      <w:r w:rsidRPr="005F0726">
        <w:t>TÍTULO 3</w:t>
      </w:r>
    </w:p>
    <w:p w14:paraId="4E23A8FD" w14:textId="77777777" w:rsidR="00856DC1" w:rsidRPr="005F0726" w:rsidRDefault="00C21A7F" w:rsidP="00856DC1">
      <w:pPr>
        <w:pStyle w:val="Sinespaciado"/>
        <w:jc w:val="center"/>
        <w:rPr>
          <w:rFonts w:ascii="Arial Narrow" w:hAnsi="Arial Narrow"/>
          <w:b/>
        </w:rPr>
      </w:pPr>
      <w:r w:rsidRPr="005F0726">
        <w:rPr>
          <w:rFonts w:ascii="Arial Narrow" w:hAnsi="Arial Narrow"/>
          <w:b/>
        </w:rPr>
        <w:t xml:space="preserve">ASPECTOS </w:t>
      </w:r>
      <w:r w:rsidR="00856DC1" w:rsidRPr="005F0726">
        <w:rPr>
          <w:rFonts w:ascii="Arial Narrow" w:hAnsi="Arial Narrow"/>
          <w:b/>
        </w:rPr>
        <w:t>PROCEDIM</w:t>
      </w:r>
      <w:r w:rsidRPr="005F0726">
        <w:rPr>
          <w:rFonts w:ascii="Arial Narrow" w:hAnsi="Arial Narrow"/>
          <w:b/>
        </w:rPr>
        <w:t>ENTALES</w:t>
      </w:r>
    </w:p>
    <w:p w14:paraId="4916BE43" w14:textId="77777777" w:rsidR="00856DC1" w:rsidRPr="005F0726" w:rsidRDefault="00856DC1" w:rsidP="00856DC1">
      <w:pPr>
        <w:pStyle w:val="Sinespaciado"/>
        <w:jc w:val="center"/>
        <w:rPr>
          <w:rFonts w:ascii="Arial Narrow" w:hAnsi="Arial Narrow"/>
          <w:b/>
        </w:rPr>
      </w:pPr>
    </w:p>
    <w:p w14:paraId="088DEDB4" w14:textId="77777777" w:rsidR="00856DC1" w:rsidRPr="005F0726" w:rsidRDefault="003E7445" w:rsidP="004F388A">
      <w:pPr>
        <w:pStyle w:val="Ttulo2"/>
      </w:pPr>
      <w:r w:rsidRPr="005F0726">
        <w:t>CAPÍTULO 1</w:t>
      </w:r>
    </w:p>
    <w:p w14:paraId="47E4D24E" w14:textId="77777777" w:rsidR="008E4409" w:rsidRPr="005F0726" w:rsidRDefault="008E4409" w:rsidP="008E4409">
      <w:pPr>
        <w:pStyle w:val="Sinespaciado"/>
        <w:jc w:val="center"/>
        <w:rPr>
          <w:rFonts w:ascii="Arial Narrow" w:hAnsi="Arial Narrow" w:cs="Arial"/>
          <w:b/>
        </w:rPr>
      </w:pPr>
      <w:r w:rsidRPr="005F0726">
        <w:rPr>
          <w:rFonts w:ascii="Arial Narrow" w:hAnsi="Arial Narrow" w:cs="Arial"/>
          <w:b/>
        </w:rPr>
        <w:t>DISPOSICIONES ESPECIALES</w:t>
      </w:r>
    </w:p>
    <w:p w14:paraId="3064D1DA" w14:textId="77777777" w:rsidR="00856DC1" w:rsidRPr="005F0726" w:rsidRDefault="00856DC1" w:rsidP="00856DC1">
      <w:pPr>
        <w:pStyle w:val="Sinespaciado"/>
        <w:jc w:val="both"/>
        <w:rPr>
          <w:rFonts w:ascii="Arial Narrow" w:hAnsi="Arial Narrow"/>
          <w:b/>
        </w:rPr>
      </w:pPr>
    </w:p>
    <w:p w14:paraId="26D37808" w14:textId="77777777" w:rsidR="00856DC1" w:rsidRPr="005F0726" w:rsidRDefault="00856DC1" w:rsidP="00856DC1">
      <w:pPr>
        <w:pStyle w:val="Sinespaciado"/>
        <w:jc w:val="both"/>
        <w:rPr>
          <w:rFonts w:ascii="Arial Narrow" w:hAnsi="Arial Narrow"/>
        </w:rPr>
      </w:pPr>
      <w:r w:rsidRPr="005F0726">
        <w:rPr>
          <w:rFonts w:ascii="Arial Narrow" w:hAnsi="Arial Narrow"/>
          <w:b/>
        </w:rPr>
        <w:t xml:space="preserve">Artículo </w:t>
      </w:r>
      <w:r w:rsidR="00882877" w:rsidRPr="005F0726">
        <w:rPr>
          <w:rFonts w:ascii="Arial Narrow" w:hAnsi="Arial Narrow"/>
          <w:b/>
        </w:rPr>
        <w:t>8</w:t>
      </w:r>
      <w:r w:rsidR="007B63D9" w:rsidRPr="005F0726">
        <w:rPr>
          <w:rFonts w:ascii="Arial Narrow" w:hAnsi="Arial Narrow"/>
          <w:b/>
        </w:rPr>
        <w:t>3</w:t>
      </w:r>
      <w:r w:rsidRPr="005F0726">
        <w:rPr>
          <w:rFonts w:ascii="Arial Narrow" w:hAnsi="Arial Narrow"/>
          <w:b/>
        </w:rPr>
        <w:t>. Informes.</w:t>
      </w:r>
      <w:r w:rsidRPr="005F0726">
        <w:rPr>
          <w:rFonts w:ascii="Arial Narrow" w:hAnsi="Arial Narrow"/>
        </w:rPr>
        <w:t xml:space="preserve"> Los informes de las autoridades por las infracciones previstas en esta ley deberán indicar, como mínimo, el presunto infractor, las circunstancias de tiempo, modo y lugar en que se cometió la infracción y la identificación del servidor público que lo elabora; adicional, de ser posible, el funcionario deberá aportar pruebas objetivas que sustenten el informe o la infracción.</w:t>
      </w:r>
    </w:p>
    <w:p w14:paraId="19B08A99" w14:textId="77777777" w:rsidR="00856DC1" w:rsidRPr="005F0726" w:rsidRDefault="00856DC1" w:rsidP="00856DC1">
      <w:pPr>
        <w:pStyle w:val="Sinespaciado"/>
        <w:jc w:val="both"/>
        <w:rPr>
          <w:rFonts w:ascii="Arial Narrow" w:hAnsi="Arial Narrow"/>
        </w:rPr>
      </w:pPr>
    </w:p>
    <w:p w14:paraId="24C1D232" w14:textId="77777777" w:rsidR="00856DC1" w:rsidRPr="005F0726" w:rsidRDefault="00856DC1" w:rsidP="00856DC1">
      <w:pPr>
        <w:pStyle w:val="Sinespaciado"/>
        <w:jc w:val="both"/>
        <w:rPr>
          <w:rFonts w:ascii="Arial Narrow" w:hAnsi="Arial Narrow"/>
        </w:rPr>
      </w:pPr>
      <w:r w:rsidRPr="005F0726">
        <w:rPr>
          <w:rFonts w:ascii="Arial Narrow" w:hAnsi="Arial Narrow"/>
        </w:rPr>
        <w:t>Los informes elaborados por los miembros de los cuerpos de control operativo del transporte tendrán el carácter de indicio de la comisión de la infracción dentro del procedimiento administrativo sancionatorio.</w:t>
      </w:r>
    </w:p>
    <w:p w14:paraId="3AA98DFF" w14:textId="77777777" w:rsidR="00856DC1" w:rsidRPr="005F0726" w:rsidRDefault="00856DC1" w:rsidP="00856DC1">
      <w:pPr>
        <w:pStyle w:val="Sinespaciado"/>
        <w:jc w:val="both"/>
        <w:rPr>
          <w:rFonts w:ascii="Arial Narrow" w:hAnsi="Arial Narrow"/>
        </w:rPr>
      </w:pPr>
    </w:p>
    <w:p w14:paraId="15B95491" w14:textId="77777777" w:rsidR="00856DC1" w:rsidRPr="005F0726" w:rsidRDefault="00856DC1" w:rsidP="00856DC1">
      <w:pPr>
        <w:pStyle w:val="Sinespaciado"/>
        <w:jc w:val="both"/>
        <w:rPr>
          <w:rFonts w:ascii="Arial Narrow" w:hAnsi="Arial Narrow"/>
        </w:rPr>
      </w:pPr>
      <w:r w:rsidRPr="005F0726">
        <w:rPr>
          <w:rFonts w:ascii="Arial Narrow" w:hAnsi="Arial Narrow"/>
        </w:rPr>
        <w:t xml:space="preserve">El Ministerio de Transporte reglamentará los formatos de informes para los cuerpos operativos de control en todo el país, cuya numeración única será controlada a través del sistema RUNT. Los formatos para la elaboración de informes de las infracciones que se adviertan en ejercicio de las competencias de inspección, vigilancia y control por equipos diferentes a los cuerpos de control operativo o con base en la valoración conjunta del comportamiento operativo del sujeto vigilado serán adoptados por cada entidad de inspección, vigilancia y control. </w:t>
      </w:r>
    </w:p>
    <w:p w14:paraId="01EE0BDB" w14:textId="77777777" w:rsidR="00856DC1" w:rsidRPr="005F0726" w:rsidRDefault="00856DC1" w:rsidP="00856DC1">
      <w:pPr>
        <w:pStyle w:val="Sinespaciado"/>
        <w:jc w:val="both"/>
        <w:rPr>
          <w:rFonts w:ascii="Arial Narrow" w:hAnsi="Arial Narrow"/>
          <w:b/>
        </w:rPr>
      </w:pPr>
    </w:p>
    <w:p w14:paraId="2449877C" w14:textId="77777777" w:rsidR="00856DC1" w:rsidRPr="005F0726" w:rsidRDefault="00856DC1" w:rsidP="00856DC1">
      <w:pPr>
        <w:pStyle w:val="Sinespaciado"/>
        <w:jc w:val="both"/>
        <w:rPr>
          <w:rFonts w:ascii="Arial Narrow" w:hAnsi="Arial Narrow"/>
        </w:rPr>
      </w:pPr>
      <w:r w:rsidRPr="005F0726">
        <w:rPr>
          <w:rFonts w:ascii="Arial Narrow" w:hAnsi="Arial Narrow"/>
          <w:b/>
        </w:rPr>
        <w:t>Parágrafo 1.</w:t>
      </w:r>
      <w:r w:rsidRPr="005F0726">
        <w:rPr>
          <w:rFonts w:ascii="Arial Narrow" w:hAnsi="Arial Narrow"/>
        </w:rPr>
        <w:t xml:space="preserve"> Las ayudas técnicas, tecnológicas o informáticas como cámaras de vídeo y equipos electrónicos de lectura serán válidos como prueba de ocurrencia de una infracción de transporte, infraestructura o sus servicios conexos o complementarios.</w:t>
      </w:r>
    </w:p>
    <w:p w14:paraId="33DF58FF" w14:textId="77777777" w:rsidR="00856DC1" w:rsidRPr="005F0726" w:rsidRDefault="00856DC1" w:rsidP="00856DC1">
      <w:pPr>
        <w:pStyle w:val="Sinespaciado"/>
        <w:jc w:val="both"/>
        <w:rPr>
          <w:rFonts w:ascii="Arial Narrow" w:hAnsi="Arial Narrow"/>
        </w:rPr>
      </w:pPr>
    </w:p>
    <w:p w14:paraId="1A65FAEB" w14:textId="77777777" w:rsidR="00856DC1" w:rsidRPr="005F0726" w:rsidRDefault="00856DC1" w:rsidP="00856DC1">
      <w:pPr>
        <w:pStyle w:val="Sinespaciado"/>
        <w:jc w:val="both"/>
        <w:rPr>
          <w:rFonts w:ascii="Arial Narrow" w:hAnsi="Arial Narrow"/>
        </w:rPr>
      </w:pPr>
      <w:r w:rsidRPr="005F0726">
        <w:rPr>
          <w:rFonts w:ascii="Arial Narrow" w:hAnsi="Arial Narrow"/>
          <w:b/>
        </w:rPr>
        <w:t>Parágrafo 2.</w:t>
      </w:r>
      <w:r w:rsidRPr="005F0726">
        <w:rPr>
          <w:rFonts w:ascii="Arial Narrow" w:hAnsi="Arial Narrow"/>
        </w:rPr>
        <w:t xml:space="preserve"> Confórmese un sistema o plataforma tecnológica que permita la consolidación de material probatorio que soporta la ocurrencia de una infracción a las normas de transporte que serán aportadas a las autoridades respectivas y competentes para que se conforme un expediente y una investigación administrativa, para lo cual se destinará el diez por ciento (10%) para dicho sistema, el cual deberá ser administrado por la Superintendencia de Transporte o a quien ésta otorgue, mediante proceso público.</w:t>
      </w:r>
    </w:p>
    <w:p w14:paraId="5557B966" w14:textId="77777777" w:rsidR="00A02396" w:rsidRPr="005F0726" w:rsidRDefault="00A02396" w:rsidP="00856DC1">
      <w:pPr>
        <w:pStyle w:val="Sinespaciado"/>
        <w:jc w:val="both"/>
        <w:rPr>
          <w:rFonts w:ascii="Arial Narrow" w:hAnsi="Arial Narrow"/>
        </w:rPr>
      </w:pPr>
    </w:p>
    <w:p w14:paraId="21706874" w14:textId="77777777" w:rsidR="00A02396" w:rsidRPr="005F0726" w:rsidRDefault="00294073" w:rsidP="00856DC1">
      <w:pPr>
        <w:pStyle w:val="Sinespaciado"/>
        <w:jc w:val="both"/>
        <w:rPr>
          <w:rFonts w:ascii="Arial Narrow" w:hAnsi="Arial Narrow" w:cs="Arial"/>
          <w:b/>
        </w:rPr>
      </w:pPr>
      <w:r w:rsidRPr="005F0726">
        <w:rPr>
          <w:rFonts w:ascii="Arial Narrow" w:hAnsi="Arial Narrow" w:cs="Arial"/>
          <w:b/>
        </w:rPr>
        <w:t>Artículo</w:t>
      </w:r>
      <w:r w:rsidR="00A02396" w:rsidRPr="005F0726">
        <w:rPr>
          <w:rFonts w:ascii="Arial Narrow" w:hAnsi="Arial Narrow" w:cs="Arial"/>
          <w:b/>
        </w:rPr>
        <w:t xml:space="preserve"> </w:t>
      </w:r>
      <w:r w:rsidR="009A4F4A" w:rsidRPr="005F0726">
        <w:rPr>
          <w:rFonts w:ascii="Arial Narrow" w:hAnsi="Arial Narrow" w:cs="Arial"/>
          <w:b/>
        </w:rPr>
        <w:t>84</w:t>
      </w:r>
      <w:r w:rsidR="00A02396" w:rsidRPr="005F0726">
        <w:rPr>
          <w:rFonts w:ascii="Arial Narrow" w:hAnsi="Arial Narrow" w:cs="Arial"/>
          <w:b/>
        </w:rPr>
        <w:t xml:space="preserve">. Procedimiento administrativo sancionatorio. </w:t>
      </w:r>
      <w:r w:rsidR="00A02396" w:rsidRPr="005F0726">
        <w:rPr>
          <w:rFonts w:ascii="Arial Narrow" w:hAnsi="Arial Narrow" w:cs="Cambria"/>
          <w:kern w:val="1"/>
          <w:lang w:val="es-ES"/>
        </w:rPr>
        <w:t xml:space="preserve">El procedimiento sancionatorio que se regula en la presente ley es de naturaleza administrativa, en su desarrollo se aplicarán las </w:t>
      </w:r>
      <w:r w:rsidR="00A02396" w:rsidRPr="005F0726">
        <w:rPr>
          <w:rFonts w:ascii="Arial Narrow" w:hAnsi="Arial Narrow" w:cs="Cambria"/>
          <w:kern w:val="1"/>
          <w:lang w:val="es-ES"/>
        </w:rPr>
        <w:lastRenderedPageBreak/>
        <w:t>disposiciones del Capítulo III del Título III, de la Primera Parte de la Ley 1437 de 2011, o aquella que la modifique, adicione o sustituya, sin perjuicio de la aplicación preferente de las disposiciones especiales de la presente ley</w:t>
      </w:r>
      <w:r w:rsidR="00A02396" w:rsidRPr="005F0726">
        <w:rPr>
          <w:rFonts w:ascii="Arial Narrow" w:hAnsi="Arial Narrow" w:cs="Arial"/>
        </w:rPr>
        <w:t>.</w:t>
      </w:r>
    </w:p>
    <w:p w14:paraId="70640148" w14:textId="77777777" w:rsidR="00856DC1" w:rsidRPr="005F0726" w:rsidRDefault="00856DC1" w:rsidP="00856DC1">
      <w:pPr>
        <w:pStyle w:val="Sinespaciado"/>
        <w:jc w:val="both"/>
        <w:rPr>
          <w:rFonts w:ascii="Arial Narrow" w:hAnsi="Arial Narrow"/>
        </w:rPr>
      </w:pPr>
    </w:p>
    <w:p w14:paraId="47920A83" w14:textId="77777777" w:rsidR="00856DC1" w:rsidRPr="005F0726" w:rsidRDefault="00856DC1" w:rsidP="00856DC1">
      <w:pPr>
        <w:pStyle w:val="Sinespaciado"/>
        <w:jc w:val="both"/>
        <w:rPr>
          <w:rFonts w:ascii="Arial Narrow" w:hAnsi="Arial Narrow" w:cs="Arial"/>
        </w:rPr>
      </w:pPr>
      <w:r w:rsidRPr="005F0726">
        <w:rPr>
          <w:rFonts w:ascii="Arial Narrow" w:hAnsi="Arial Narrow" w:cs="Arial"/>
          <w:b/>
        </w:rPr>
        <w:t xml:space="preserve">Artículo </w:t>
      </w:r>
      <w:r w:rsidR="009A4F4A" w:rsidRPr="005F0726">
        <w:rPr>
          <w:rFonts w:ascii="Arial Narrow" w:hAnsi="Arial Narrow" w:cs="Arial"/>
          <w:b/>
        </w:rPr>
        <w:t>85</w:t>
      </w:r>
      <w:r w:rsidRPr="005F0726">
        <w:rPr>
          <w:rFonts w:ascii="Arial Narrow" w:hAnsi="Arial Narrow" w:cs="Arial"/>
          <w:b/>
        </w:rPr>
        <w:t>. Caducidad de la acción sancionatoria administrativa.</w:t>
      </w:r>
      <w:r w:rsidRPr="005F0726">
        <w:rPr>
          <w:rFonts w:ascii="Arial Narrow" w:hAnsi="Arial Narrow" w:cs="Arial"/>
        </w:rPr>
        <w:t xml:space="preserve"> La facultad para imponer sanciones atribuida mediante la presente ley caducará </w:t>
      </w:r>
      <w:r w:rsidRPr="005F0726">
        <w:rPr>
          <w:rFonts w:ascii="Arial Narrow" w:hAnsi="Arial Narrow"/>
          <w:lang w:val="es-ES"/>
        </w:rPr>
        <w:t xml:space="preserve">a los tres (3) años de ocurrido el hecho, la conducta u omisión que pudiere ocasionarlas, término dentro del cual el acto administrativo que impone la sanción debe haber sido expedido y notificado. </w:t>
      </w:r>
    </w:p>
    <w:p w14:paraId="48AA1809" w14:textId="77777777" w:rsidR="00856DC1" w:rsidRPr="005F0726" w:rsidRDefault="00856DC1" w:rsidP="00856DC1">
      <w:pPr>
        <w:pStyle w:val="Sinespaciado"/>
        <w:jc w:val="both"/>
        <w:rPr>
          <w:rFonts w:ascii="Arial Narrow" w:hAnsi="Arial Narrow" w:cs="Arial"/>
        </w:rPr>
      </w:pPr>
    </w:p>
    <w:p w14:paraId="4068DFF2" w14:textId="77777777" w:rsidR="00856DC1" w:rsidRPr="005F0726" w:rsidRDefault="00856DC1" w:rsidP="00856DC1">
      <w:pPr>
        <w:pStyle w:val="Sinespaciado"/>
        <w:jc w:val="both"/>
        <w:rPr>
          <w:rFonts w:ascii="Arial Narrow" w:hAnsi="Arial Narrow" w:cs="Arial"/>
        </w:rPr>
      </w:pPr>
      <w:r w:rsidRPr="005F0726">
        <w:rPr>
          <w:rFonts w:ascii="Arial Narrow" w:hAnsi="Arial Narrow" w:cs="Arial"/>
        </w:rPr>
        <w:t>El término anterior empezará a contarse, para las conductas de ejecución instantánea, desde el día de su realización; para las conductas de ejecución permanente o sucesiva, desde la realización del último acto, y en relación con las conductas omisivas, desde el día en que se configuró la omisión.</w:t>
      </w:r>
    </w:p>
    <w:p w14:paraId="1264161E" w14:textId="77777777" w:rsidR="00856DC1" w:rsidRPr="005F0726" w:rsidRDefault="00856DC1" w:rsidP="00856DC1">
      <w:pPr>
        <w:pStyle w:val="Sinespaciado"/>
        <w:jc w:val="both"/>
        <w:rPr>
          <w:rFonts w:ascii="Arial Narrow" w:hAnsi="Arial Narrow" w:cs="Arial"/>
          <w:b/>
        </w:rPr>
      </w:pPr>
    </w:p>
    <w:p w14:paraId="24B13027" w14:textId="77777777" w:rsidR="00856DC1" w:rsidRPr="005F0726" w:rsidRDefault="00856DC1" w:rsidP="00856DC1">
      <w:pPr>
        <w:pStyle w:val="Sinespaciado"/>
        <w:jc w:val="both"/>
        <w:rPr>
          <w:rFonts w:ascii="Arial Narrow" w:hAnsi="Arial Narrow" w:cs="Arial"/>
        </w:rPr>
      </w:pPr>
      <w:r w:rsidRPr="005F0726">
        <w:rPr>
          <w:rFonts w:ascii="Arial Narrow" w:hAnsi="Arial Narrow" w:cs="Arial"/>
          <w:b/>
        </w:rPr>
        <w:t xml:space="preserve">Artículo </w:t>
      </w:r>
      <w:r w:rsidR="009A4F4A" w:rsidRPr="005F0726">
        <w:rPr>
          <w:rFonts w:ascii="Arial Narrow" w:hAnsi="Arial Narrow" w:cs="Arial"/>
          <w:b/>
        </w:rPr>
        <w:t>86</w:t>
      </w:r>
      <w:r w:rsidRPr="005F0726">
        <w:rPr>
          <w:rFonts w:ascii="Arial Narrow" w:hAnsi="Arial Narrow" w:cs="Arial"/>
          <w:b/>
        </w:rPr>
        <w:t>. Prescripción de las sanciones.</w:t>
      </w:r>
      <w:r w:rsidRPr="005F0726">
        <w:rPr>
          <w:rFonts w:ascii="Arial Narrow" w:hAnsi="Arial Narrow" w:cs="Arial"/>
        </w:rPr>
        <w:t xml:space="preserve"> La sanción decretada por acto administrativo prescribirá a los cinco (5) años contados a partir de la fecha de la ejecutoria.</w:t>
      </w:r>
    </w:p>
    <w:p w14:paraId="3C9104EF" w14:textId="77777777" w:rsidR="00856DC1" w:rsidRPr="005F0726" w:rsidRDefault="00856DC1" w:rsidP="00856DC1">
      <w:pPr>
        <w:pStyle w:val="Sinespaciado"/>
        <w:jc w:val="both"/>
        <w:rPr>
          <w:rFonts w:ascii="Arial Narrow" w:hAnsi="Arial Narrow" w:cs="Arial"/>
          <w:b/>
        </w:rPr>
      </w:pPr>
    </w:p>
    <w:p w14:paraId="22772A94" w14:textId="77777777" w:rsidR="00856DC1" w:rsidRPr="005F0726" w:rsidRDefault="00856DC1" w:rsidP="00856DC1">
      <w:pPr>
        <w:pStyle w:val="Sinespaciado"/>
        <w:jc w:val="both"/>
        <w:rPr>
          <w:rFonts w:ascii="Arial Narrow" w:hAnsi="Arial Narrow" w:cs="Arial"/>
        </w:rPr>
      </w:pPr>
      <w:r w:rsidRPr="005F0726">
        <w:rPr>
          <w:rFonts w:ascii="Arial Narrow" w:hAnsi="Arial Narrow" w:cs="Arial"/>
          <w:b/>
        </w:rPr>
        <w:t xml:space="preserve">Artículo </w:t>
      </w:r>
      <w:r w:rsidR="009A4F4A" w:rsidRPr="005F0726">
        <w:rPr>
          <w:rFonts w:ascii="Arial Narrow" w:hAnsi="Arial Narrow" w:cs="Arial"/>
          <w:b/>
        </w:rPr>
        <w:t>87</w:t>
      </w:r>
      <w:r w:rsidRPr="005F0726">
        <w:rPr>
          <w:rFonts w:ascii="Arial Narrow" w:hAnsi="Arial Narrow" w:cs="Arial"/>
          <w:b/>
        </w:rPr>
        <w:t>. Función de cobro coactivo.</w:t>
      </w:r>
      <w:r w:rsidRPr="005F0726">
        <w:rPr>
          <w:rFonts w:ascii="Arial Narrow" w:hAnsi="Arial Narrow" w:cs="Arial"/>
        </w:rPr>
        <w:t xml:space="preserve"> La Superintendencia de Transporte y demás autoridades que ejercen la función de vigilancia, inspección y control estarán investidas de la facultad de cobro coactivo para hacer efectivas las sanciones pecuniarias impuestas en ejercicio de su función, la cual será ejercida de conformidad con las disposiciones del Código General del Proceso.</w:t>
      </w:r>
    </w:p>
    <w:p w14:paraId="50A93CDE" w14:textId="77777777" w:rsidR="00856DC1" w:rsidRPr="005F0726" w:rsidRDefault="00856DC1" w:rsidP="00856DC1">
      <w:pPr>
        <w:pStyle w:val="Sinespaciado"/>
        <w:jc w:val="both"/>
        <w:rPr>
          <w:rFonts w:ascii="Arial Narrow" w:hAnsi="Arial Narrow" w:cs="Arial"/>
          <w:b/>
        </w:rPr>
      </w:pPr>
    </w:p>
    <w:p w14:paraId="0790E6F8" w14:textId="77777777" w:rsidR="00856DC1" w:rsidRPr="005F0726" w:rsidRDefault="00856DC1" w:rsidP="00856DC1">
      <w:pPr>
        <w:pStyle w:val="Sinespaciado"/>
        <w:jc w:val="both"/>
        <w:rPr>
          <w:rFonts w:ascii="Arial Narrow" w:hAnsi="Arial Narrow" w:cs="Arial"/>
        </w:rPr>
      </w:pPr>
      <w:r w:rsidRPr="005F0726">
        <w:rPr>
          <w:rFonts w:ascii="Arial Narrow" w:hAnsi="Arial Narrow" w:cs="Arial"/>
          <w:b/>
        </w:rPr>
        <w:t xml:space="preserve">Artículo </w:t>
      </w:r>
      <w:r w:rsidR="009A4F4A" w:rsidRPr="005F0726">
        <w:rPr>
          <w:rFonts w:ascii="Arial Narrow" w:hAnsi="Arial Narrow" w:cs="Arial"/>
          <w:b/>
        </w:rPr>
        <w:t>88</w:t>
      </w:r>
      <w:r w:rsidRPr="005F0726">
        <w:rPr>
          <w:rFonts w:ascii="Arial Narrow" w:hAnsi="Arial Narrow" w:cs="Arial"/>
          <w:b/>
        </w:rPr>
        <w:t>. Titularidad de las multas de transporte.</w:t>
      </w:r>
      <w:r w:rsidRPr="005F0726">
        <w:rPr>
          <w:rFonts w:ascii="Arial Narrow" w:hAnsi="Arial Narrow" w:cs="Arial"/>
        </w:rPr>
        <w:t xml:space="preserve"> Las multas serán de propiedad exclusiva de las autoridades que las imponen.</w:t>
      </w:r>
    </w:p>
    <w:p w14:paraId="5CF97529" w14:textId="77777777" w:rsidR="00856DC1" w:rsidRPr="005F0726" w:rsidRDefault="00856DC1" w:rsidP="00856DC1">
      <w:pPr>
        <w:pStyle w:val="Sinespaciado"/>
        <w:jc w:val="both"/>
        <w:rPr>
          <w:rFonts w:ascii="Arial Narrow" w:hAnsi="Arial Narrow" w:cs="Arial"/>
          <w:b/>
        </w:rPr>
      </w:pPr>
    </w:p>
    <w:p w14:paraId="69108128" w14:textId="77777777" w:rsidR="00856DC1" w:rsidRPr="005F0726" w:rsidRDefault="00856DC1" w:rsidP="00856DC1">
      <w:pPr>
        <w:pStyle w:val="Sinespaciado"/>
        <w:jc w:val="both"/>
        <w:rPr>
          <w:rFonts w:ascii="Arial Narrow" w:hAnsi="Arial Narrow" w:cs="Arial"/>
        </w:rPr>
      </w:pPr>
      <w:r w:rsidRPr="005F0726">
        <w:rPr>
          <w:rFonts w:ascii="Arial Narrow" w:hAnsi="Arial Narrow" w:cs="Arial"/>
          <w:b/>
        </w:rPr>
        <w:t xml:space="preserve">Artículo </w:t>
      </w:r>
      <w:r w:rsidR="009A4F4A" w:rsidRPr="005F0726">
        <w:rPr>
          <w:rFonts w:ascii="Arial Narrow" w:hAnsi="Arial Narrow" w:cs="Arial"/>
          <w:b/>
        </w:rPr>
        <w:t>89</w:t>
      </w:r>
      <w:r w:rsidRPr="005F0726">
        <w:rPr>
          <w:rFonts w:ascii="Arial Narrow" w:hAnsi="Arial Narrow" w:cs="Arial"/>
          <w:b/>
        </w:rPr>
        <w:t>. Carácter de policía judicial.</w:t>
      </w:r>
      <w:r w:rsidRPr="005F0726">
        <w:rPr>
          <w:rFonts w:ascii="Arial Narrow" w:hAnsi="Arial Narrow" w:cs="Arial"/>
        </w:rPr>
        <w:t xml:space="preserve"> Los servidores públicos de la Superintendencia de Transporte y las otras autoridades competentes que realicen funciones de vigilancia, inspección y control tendrán funciones de policía judicial, exclusivamente para las materias que regula esta ley.</w:t>
      </w:r>
    </w:p>
    <w:p w14:paraId="3937BE83" w14:textId="77777777" w:rsidR="00856DC1" w:rsidRPr="005F0726" w:rsidRDefault="00856DC1" w:rsidP="00856DC1">
      <w:pPr>
        <w:pStyle w:val="Sinespaciado"/>
        <w:jc w:val="both"/>
        <w:rPr>
          <w:rFonts w:ascii="Arial Narrow" w:hAnsi="Arial Narrow" w:cs="Arial"/>
        </w:rPr>
      </w:pPr>
    </w:p>
    <w:p w14:paraId="2A947F68" w14:textId="77777777" w:rsidR="00856DC1" w:rsidRPr="005F0726" w:rsidRDefault="00366896" w:rsidP="004F388A">
      <w:pPr>
        <w:pStyle w:val="Ttulo2"/>
      </w:pPr>
      <w:r w:rsidRPr="005F0726">
        <w:t>CAPÍTULO</w:t>
      </w:r>
      <w:r w:rsidR="00856DC1" w:rsidRPr="005F0726">
        <w:t xml:space="preserve"> 2</w:t>
      </w:r>
    </w:p>
    <w:p w14:paraId="1DE88E21" w14:textId="77777777" w:rsidR="00856DC1" w:rsidRPr="005F0726" w:rsidRDefault="00856DC1" w:rsidP="00856DC1">
      <w:pPr>
        <w:pStyle w:val="Sinespaciado"/>
        <w:jc w:val="center"/>
        <w:rPr>
          <w:rFonts w:ascii="Arial Narrow" w:hAnsi="Arial Narrow" w:cs="Arial"/>
          <w:b/>
        </w:rPr>
      </w:pPr>
      <w:r w:rsidRPr="005F0726">
        <w:rPr>
          <w:rFonts w:ascii="Arial Narrow" w:hAnsi="Arial Narrow" w:cs="Arial"/>
          <w:b/>
        </w:rPr>
        <w:t>REMISIÓN NORMATIVA Y EL RÉGIMEN TRANSITORIO</w:t>
      </w:r>
    </w:p>
    <w:p w14:paraId="7DA13731" w14:textId="77777777" w:rsidR="00856DC1" w:rsidRPr="005F0726" w:rsidRDefault="00856DC1" w:rsidP="00856DC1">
      <w:pPr>
        <w:pStyle w:val="Sinespaciado"/>
        <w:jc w:val="both"/>
        <w:rPr>
          <w:rFonts w:ascii="Arial Narrow" w:hAnsi="Arial Narrow" w:cs="Arial"/>
          <w:b/>
        </w:rPr>
      </w:pPr>
    </w:p>
    <w:p w14:paraId="2CCF3D46" w14:textId="77777777" w:rsidR="00856DC1" w:rsidRPr="005F0726" w:rsidRDefault="00856DC1" w:rsidP="00856DC1">
      <w:pPr>
        <w:pStyle w:val="Sinespaciado"/>
        <w:jc w:val="both"/>
        <w:rPr>
          <w:rFonts w:ascii="Arial Narrow" w:hAnsi="Arial Narrow" w:cs="Arial"/>
          <w:b/>
        </w:rPr>
      </w:pPr>
      <w:r w:rsidRPr="005F0726">
        <w:rPr>
          <w:rFonts w:ascii="Arial Narrow" w:hAnsi="Arial Narrow" w:cs="Arial"/>
          <w:b/>
        </w:rPr>
        <w:t xml:space="preserve">Artículo </w:t>
      </w:r>
      <w:r w:rsidR="007B63D9" w:rsidRPr="005F0726">
        <w:rPr>
          <w:rFonts w:ascii="Arial Narrow" w:hAnsi="Arial Narrow" w:cs="Arial"/>
          <w:b/>
        </w:rPr>
        <w:t>9</w:t>
      </w:r>
      <w:r w:rsidR="009A4F4A" w:rsidRPr="005F0726">
        <w:rPr>
          <w:rFonts w:ascii="Arial Narrow" w:hAnsi="Arial Narrow" w:cs="Arial"/>
          <w:b/>
        </w:rPr>
        <w:t>0</w:t>
      </w:r>
      <w:r w:rsidRPr="005F0726">
        <w:rPr>
          <w:rFonts w:ascii="Arial Narrow" w:hAnsi="Arial Narrow" w:cs="Arial"/>
          <w:b/>
        </w:rPr>
        <w:t>. Remisión normativa.</w:t>
      </w:r>
      <w:r w:rsidRPr="005F0726">
        <w:rPr>
          <w:rFonts w:ascii="Arial Narrow" w:hAnsi="Arial Narrow"/>
        </w:rPr>
        <w:t xml:space="preserve"> </w:t>
      </w:r>
      <w:r w:rsidRPr="005F0726">
        <w:rPr>
          <w:rFonts w:ascii="Arial Narrow" w:hAnsi="Arial Narrow" w:cs="Arial"/>
          <w:bCs/>
        </w:rPr>
        <w:t>E</w:t>
      </w:r>
      <w:r w:rsidRPr="005F0726">
        <w:rPr>
          <w:rFonts w:ascii="Arial Narrow" w:hAnsi="Arial Narrow" w:cs="Arial"/>
        </w:rPr>
        <w:t>n los aspectos no regulados en la presente Ley se aplicarán las disposiciones del Código de Procedimiento Administrativo y de lo Contencioso Administrativo, el Código General del Proceso, el Código de Procedimiento Penal, el Estatuto Tributario y el Código Nacional de tránsito.</w:t>
      </w:r>
    </w:p>
    <w:p w14:paraId="256E849E" w14:textId="77777777" w:rsidR="00856DC1" w:rsidRPr="005F0726" w:rsidRDefault="00856DC1" w:rsidP="00856DC1">
      <w:pPr>
        <w:pStyle w:val="Sinespaciado"/>
        <w:jc w:val="both"/>
        <w:rPr>
          <w:rFonts w:ascii="Arial Narrow" w:hAnsi="Arial Narrow" w:cs="Arial"/>
          <w:b/>
        </w:rPr>
      </w:pPr>
    </w:p>
    <w:p w14:paraId="1BE2613D" w14:textId="77777777" w:rsidR="00856DC1" w:rsidRPr="005F0726" w:rsidRDefault="00856DC1" w:rsidP="00856DC1">
      <w:pPr>
        <w:pStyle w:val="Sinespaciado"/>
        <w:jc w:val="both"/>
        <w:rPr>
          <w:rFonts w:ascii="Arial Narrow" w:hAnsi="Arial Narrow" w:cs="Arial"/>
        </w:rPr>
      </w:pPr>
      <w:r w:rsidRPr="005F0726">
        <w:rPr>
          <w:rFonts w:ascii="Arial Narrow" w:hAnsi="Arial Narrow" w:cs="Arial"/>
          <w:b/>
        </w:rPr>
        <w:t xml:space="preserve">Artículo </w:t>
      </w:r>
      <w:r w:rsidR="009A4F4A" w:rsidRPr="005F0726">
        <w:rPr>
          <w:rFonts w:ascii="Arial Narrow" w:hAnsi="Arial Narrow" w:cs="Arial"/>
          <w:b/>
        </w:rPr>
        <w:t>91</w:t>
      </w:r>
      <w:r w:rsidRPr="005F0726">
        <w:rPr>
          <w:rFonts w:ascii="Arial Narrow" w:hAnsi="Arial Narrow" w:cs="Arial"/>
          <w:b/>
        </w:rPr>
        <w:t>. Régimen transitorio.</w:t>
      </w:r>
      <w:r w:rsidRPr="005F0726">
        <w:rPr>
          <w:rFonts w:ascii="Arial Narrow" w:hAnsi="Arial Narrow" w:cs="Arial"/>
        </w:rPr>
        <w:t xml:space="preserve"> Las infracciones cometidas en vigencia de las normas que derogue la presente Ley se seguirán investigando y sancionando con base en dichas disposiciones.</w:t>
      </w:r>
    </w:p>
    <w:p w14:paraId="56B931B5" w14:textId="77777777" w:rsidR="00856DC1" w:rsidRPr="005F0726" w:rsidRDefault="00856DC1" w:rsidP="00856DC1">
      <w:pPr>
        <w:pStyle w:val="Sinespaciado"/>
        <w:jc w:val="both"/>
        <w:rPr>
          <w:rFonts w:ascii="Arial Narrow" w:hAnsi="Arial Narrow" w:cs="Arial"/>
          <w:b/>
        </w:rPr>
      </w:pPr>
    </w:p>
    <w:p w14:paraId="19B4D0B6" w14:textId="707125F9" w:rsidR="00856DC1" w:rsidRPr="005F0726" w:rsidRDefault="00856DC1" w:rsidP="00856DC1">
      <w:pPr>
        <w:pStyle w:val="Sinespaciado"/>
        <w:jc w:val="both"/>
        <w:rPr>
          <w:rFonts w:ascii="Arial Narrow" w:hAnsi="Arial Narrow" w:cs="Times New Roman"/>
          <w:kern w:val="1"/>
          <w:lang w:val="es-ES"/>
        </w:rPr>
      </w:pPr>
      <w:r w:rsidRPr="005F0726">
        <w:rPr>
          <w:rFonts w:ascii="Arial Narrow" w:hAnsi="Arial Narrow" w:cs="Arial"/>
          <w:b/>
        </w:rPr>
        <w:t xml:space="preserve">Artículo </w:t>
      </w:r>
      <w:r w:rsidR="009A4F4A" w:rsidRPr="005F0726">
        <w:rPr>
          <w:rFonts w:ascii="Arial Narrow" w:hAnsi="Arial Narrow" w:cs="Arial"/>
          <w:b/>
        </w:rPr>
        <w:t>92</w:t>
      </w:r>
      <w:r w:rsidRPr="005F0726">
        <w:rPr>
          <w:rFonts w:ascii="Arial Narrow" w:hAnsi="Arial Narrow" w:cs="Cambria"/>
          <w:b/>
          <w:kern w:val="1"/>
          <w:lang w:val="es-ES"/>
        </w:rPr>
        <w:t>.</w:t>
      </w:r>
      <w:r w:rsidRPr="005F0726">
        <w:rPr>
          <w:rFonts w:ascii="Arial Narrow" w:hAnsi="Arial Narrow" w:cs="Cambria"/>
          <w:kern w:val="1"/>
          <w:lang w:val="es-ES"/>
        </w:rPr>
        <w:t xml:space="preserve"> </w:t>
      </w:r>
      <w:r w:rsidRPr="005F0726">
        <w:rPr>
          <w:rFonts w:ascii="Arial Narrow" w:hAnsi="Arial Narrow" w:cs="Cambria"/>
          <w:b/>
          <w:bCs/>
          <w:kern w:val="1"/>
          <w:lang w:val="es-ES"/>
        </w:rPr>
        <w:t>Reducción transitoria de multas.</w:t>
      </w:r>
      <w:r w:rsidRPr="005F0726">
        <w:rPr>
          <w:rFonts w:ascii="Arial Narrow" w:hAnsi="Arial Narrow" w:cs="Cambria"/>
          <w:kern w:val="1"/>
          <w:lang w:val="es-ES"/>
        </w:rPr>
        <w:t xml:space="preserve"> A partir de la promulgación de la presente Ley y por un término de doce (12) meses, todos los infractores a las normas de transporte que hayan sido sancionados con multa, impuesta antes de la promulgación de la presente Ley y tengan pendiente su pago, podrán acogerse a un descuento del cincuenta por ciento (50%) del valor de la deuda, siempre y cuando tengan </w:t>
      </w:r>
      <w:r w:rsidR="00703233">
        <w:rPr>
          <w:rFonts w:ascii="Arial Narrow" w:hAnsi="Arial Narrow" w:cs="Cambria"/>
          <w:kern w:val="1"/>
          <w:lang w:val="es-ES"/>
        </w:rPr>
        <w:t>implementado</w:t>
      </w:r>
      <w:r w:rsidRPr="005F0726">
        <w:rPr>
          <w:rFonts w:ascii="Arial Narrow" w:hAnsi="Arial Narrow" w:cs="Cambria"/>
          <w:kern w:val="1"/>
          <w:lang w:val="es-ES"/>
        </w:rPr>
        <w:t xml:space="preserve"> </w:t>
      </w:r>
      <w:r w:rsidR="00703233">
        <w:rPr>
          <w:rFonts w:ascii="Arial Narrow" w:hAnsi="Arial Narrow" w:cs="Cambria"/>
          <w:kern w:val="1"/>
          <w:lang w:val="es-ES"/>
        </w:rPr>
        <w:t xml:space="preserve">o implementen un </w:t>
      </w:r>
      <w:r w:rsidRPr="005F0726">
        <w:rPr>
          <w:rFonts w:ascii="Arial Narrow" w:hAnsi="Arial Narrow" w:cs="Cambria"/>
          <w:kern w:val="1"/>
          <w:lang w:val="es-ES"/>
        </w:rPr>
        <w:t>Plan Estratégico de Seguridad Vial dentro de los seis (6) meses siguientes a la expedición de la presente norma, si de acuerdo con la ley están obligados a adoptarlo.</w:t>
      </w:r>
    </w:p>
    <w:p w14:paraId="48B7956E" w14:textId="77777777" w:rsidR="00856DC1" w:rsidRPr="005F0726" w:rsidRDefault="00856DC1" w:rsidP="00856DC1">
      <w:pPr>
        <w:pStyle w:val="Sinespaciado"/>
        <w:jc w:val="both"/>
        <w:rPr>
          <w:rFonts w:ascii="Arial Narrow" w:hAnsi="Arial Narrow" w:cs="Cambria"/>
          <w:kern w:val="1"/>
          <w:lang w:val="es-ES"/>
        </w:rPr>
      </w:pPr>
    </w:p>
    <w:p w14:paraId="45EC8975" w14:textId="77777777" w:rsidR="00856DC1" w:rsidRPr="005F0726" w:rsidRDefault="00856DC1" w:rsidP="00856DC1">
      <w:pPr>
        <w:pStyle w:val="Sinespaciado"/>
        <w:jc w:val="both"/>
        <w:rPr>
          <w:rFonts w:ascii="Arial Narrow" w:hAnsi="Arial Narrow" w:cs="Cambria"/>
          <w:kern w:val="1"/>
          <w:lang w:val="es-ES"/>
        </w:rPr>
      </w:pPr>
      <w:r w:rsidRPr="005F0726">
        <w:rPr>
          <w:rFonts w:ascii="Arial Narrow" w:hAnsi="Arial Narrow" w:cs="Cambria"/>
          <w:b/>
          <w:kern w:val="1"/>
          <w:lang w:val="es-ES"/>
        </w:rPr>
        <w:lastRenderedPageBreak/>
        <w:t>Parágrafo 1.</w:t>
      </w:r>
      <w:r w:rsidRPr="005F0726">
        <w:rPr>
          <w:rFonts w:ascii="Arial Narrow" w:hAnsi="Arial Narrow" w:cs="Cambria"/>
          <w:kern w:val="1"/>
          <w:lang w:val="es-ES"/>
        </w:rPr>
        <w:t xml:space="preserve"> También podrán acceder al descuento aquellos sujetos a quienes se les hayan impuesto informes de infracciones al transporte de acuerdo con la Resolución 10800 de 2003 expedida por el Ministerio de Transporte, aun cuando no se les haya notificado el auto de apertura, y a quienes ya están vinculados formalmente en investigaciones administrativas, sin perjuicio de que, en su lugar, opten por acogerse a la presentación de planes de mejora de que trata el artículo </w:t>
      </w:r>
      <w:r w:rsidR="005C156F" w:rsidRPr="005F0726">
        <w:rPr>
          <w:rFonts w:ascii="Arial Narrow" w:hAnsi="Arial Narrow" w:cs="Cambria"/>
          <w:kern w:val="1"/>
          <w:lang w:val="es-ES"/>
        </w:rPr>
        <w:t>2</w:t>
      </w:r>
      <w:r w:rsidR="00E03D9B" w:rsidRPr="005F0726">
        <w:rPr>
          <w:rFonts w:ascii="Arial Narrow" w:hAnsi="Arial Narrow" w:cs="Cambria"/>
          <w:kern w:val="1"/>
          <w:lang w:val="es-ES"/>
        </w:rPr>
        <w:t>3</w:t>
      </w:r>
      <w:r w:rsidR="005C156F" w:rsidRPr="005F0726">
        <w:rPr>
          <w:rFonts w:ascii="Arial Narrow" w:hAnsi="Arial Narrow" w:cs="Cambria"/>
          <w:kern w:val="1"/>
          <w:lang w:val="es-ES"/>
        </w:rPr>
        <w:t xml:space="preserve"> de la presente ley</w:t>
      </w:r>
      <w:r w:rsidRPr="005F0726">
        <w:rPr>
          <w:rFonts w:ascii="Arial Narrow" w:hAnsi="Arial Narrow" w:cs="Cambria"/>
          <w:kern w:val="1"/>
          <w:lang w:val="es-ES"/>
        </w:rPr>
        <w:t>.</w:t>
      </w:r>
    </w:p>
    <w:p w14:paraId="1E6227F2" w14:textId="77777777" w:rsidR="00856DC1" w:rsidRPr="005F0726" w:rsidRDefault="00856DC1" w:rsidP="00856DC1">
      <w:pPr>
        <w:pStyle w:val="Sinespaciado"/>
        <w:jc w:val="both"/>
        <w:rPr>
          <w:rFonts w:ascii="Arial Narrow" w:hAnsi="Arial Narrow" w:cs="Cambria"/>
          <w:b/>
          <w:kern w:val="1"/>
          <w:lang w:val="es-ES"/>
        </w:rPr>
      </w:pPr>
    </w:p>
    <w:p w14:paraId="36A32B9B" w14:textId="77777777" w:rsidR="00856DC1" w:rsidRPr="005F0726" w:rsidRDefault="00856DC1" w:rsidP="00856DC1">
      <w:pPr>
        <w:pStyle w:val="Sinespaciado"/>
        <w:jc w:val="both"/>
        <w:rPr>
          <w:rFonts w:ascii="Arial Narrow" w:hAnsi="Arial Narrow" w:cs="Times New Roman"/>
          <w:kern w:val="1"/>
          <w:lang w:val="es-ES"/>
        </w:rPr>
      </w:pPr>
      <w:r w:rsidRPr="005F0726">
        <w:rPr>
          <w:rFonts w:ascii="Arial Narrow" w:hAnsi="Arial Narrow" w:cs="Cambria"/>
          <w:kern w:val="1"/>
          <w:lang w:val="es-ES"/>
        </w:rPr>
        <w:t>Con el pago realizado se tendrá por fenecido el procedimiento administrativo sancionatorio por confesión ficta o presunta, sin que sea necesario realizar ninguna otra actuación</w:t>
      </w:r>
    </w:p>
    <w:p w14:paraId="2CCCB818" w14:textId="77777777" w:rsidR="00856DC1" w:rsidRPr="005F0726" w:rsidRDefault="00856DC1" w:rsidP="00856DC1">
      <w:pPr>
        <w:pStyle w:val="Sinespaciado"/>
        <w:jc w:val="both"/>
        <w:rPr>
          <w:rFonts w:ascii="Arial Narrow" w:hAnsi="Arial Narrow" w:cs="Cambria"/>
          <w:b/>
          <w:kern w:val="1"/>
          <w:lang w:val="es-ES"/>
        </w:rPr>
      </w:pPr>
    </w:p>
    <w:p w14:paraId="44BF41F1" w14:textId="77777777" w:rsidR="00856DC1" w:rsidRPr="005F0726" w:rsidRDefault="00856DC1" w:rsidP="00856DC1">
      <w:pPr>
        <w:pStyle w:val="Sinespaciado"/>
        <w:jc w:val="both"/>
        <w:rPr>
          <w:rFonts w:ascii="Arial Narrow" w:hAnsi="Arial Narrow" w:cs="Cambria"/>
          <w:kern w:val="1"/>
          <w:lang w:val="es-ES"/>
        </w:rPr>
      </w:pPr>
      <w:r w:rsidRPr="005F0726">
        <w:rPr>
          <w:rFonts w:ascii="Arial Narrow" w:hAnsi="Arial Narrow" w:cs="Cambria"/>
          <w:b/>
          <w:kern w:val="1"/>
          <w:lang w:val="es-ES"/>
        </w:rPr>
        <w:t>Parágrafo 2.</w:t>
      </w:r>
      <w:r w:rsidRPr="005F0726">
        <w:rPr>
          <w:rFonts w:ascii="Arial Narrow" w:hAnsi="Arial Narrow" w:cs="Cambria"/>
          <w:kern w:val="1"/>
          <w:lang w:val="es-ES"/>
        </w:rPr>
        <w:t xml:space="preserve"> Lo anterior sin perjuicio de la aplicación de las figuras jurídicas administrativas de la caducidad y la prescripción.</w:t>
      </w:r>
    </w:p>
    <w:p w14:paraId="7851907E" w14:textId="77777777" w:rsidR="00856DC1" w:rsidRPr="005F0726" w:rsidRDefault="00856DC1" w:rsidP="00856DC1">
      <w:pPr>
        <w:pStyle w:val="Sinespaciado"/>
        <w:jc w:val="both"/>
        <w:rPr>
          <w:rFonts w:ascii="Arial Narrow" w:hAnsi="Arial Narrow" w:cs="Arial"/>
        </w:rPr>
      </w:pPr>
    </w:p>
    <w:p w14:paraId="6C2118B9" w14:textId="77777777" w:rsidR="00856DC1" w:rsidRPr="005F0726" w:rsidRDefault="00856DC1" w:rsidP="00366896">
      <w:pPr>
        <w:pStyle w:val="Ttulo1"/>
      </w:pPr>
      <w:r w:rsidRPr="005F0726">
        <w:t xml:space="preserve">TÍTULO </w:t>
      </w:r>
      <w:r w:rsidR="00366896" w:rsidRPr="005F0726">
        <w:t>4</w:t>
      </w:r>
    </w:p>
    <w:p w14:paraId="4CBE6139" w14:textId="77777777" w:rsidR="00856DC1" w:rsidRPr="005F0726" w:rsidRDefault="00535A59" w:rsidP="00856DC1">
      <w:pPr>
        <w:pStyle w:val="Sinespaciado"/>
        <w:jc w:val="center"/>
        <w:rPr>
          <w:rFonts w:ascii="Arial Narrow" w:hAnsi="Arial Narrow" w:cs="Arial"/>
          <w:b/>
        </w:rPr>
      </w:pPr>
      <w:r w:rsidRPr="005F0726">
        <w:rPr>
          <w:rFonts w:ascii="Arial Narrow" w:hAnsi="Arial Narrow" w:cs="Arial"/>
          <w:b/>
        </w:rPr>
        <w:t xml:space="preserve">OTRAS DISPOSICIONES, </w:t>
      </w:r>
      <w:r w:rsidR="00856DC1" w:rsidRPr="005F0726">
        <w:rPr>
          <w:rFonts w:ascii="Arial Narrow" w:hAnsi="Arial Narrow" w:cs="Arial"/>
          <w:b/>
        </w:rPr>
        <w:t>VIGENCIA Y DEROGATORIAS</w:t>
      </w:r>
    </w:p>
    <w:p w14:paraId="3EA4B6D3" w14:textId="77777777" w:rsidR="00AC62B4" w:rsidRPr="005F0726" w:rsidRDefault="00856DC1" w:rsidP="00856DC1">
      <w:pPr>
        <w:pStyle w:val="NormalWeb"/>
        <w:spacing w:before="195" w:beforeAutospacing="0" w:after="0" w:afterAutospacing="0"/>
        <w:jc w:val="both"/>
        <w:rPr>
          <w:rFonts w:ascii="Arial Narrow" w:hAnsi="Arial Narrow" w:cs="Arial"/>
          <w:color w:val="000000"/>
        </w:rPr>
      </w:pPr>
      <w:r w:rsidRPr="005F0726">
        <w:rPr>
          <w:rFonts w:ascii="Arial Narrow" w:hAnsi="Arial Narrow" w:cs="Arial"/>
          <w:b/>
          <w:bCs/>
          <w:color w:val="000000"/>
        </w:rPr>
        <w:t xml:space="preserve">Artículo </w:t>
      </w:r>
      <w:r w:rsidR="009A4F4A" w:rsidRPr="005F0726">
        <w:rPr>
          <w:rFonts w:ascii="Arial Narrow" w:hAnsi="Arial Narrow" w:cs="Arial"/>
          <w:b/>
          <w:bCs/>
          <w:color w:val="000000"/>
        </w:rPr>
        <w:t>93</w:t>
      </w:r>
      <w:r w:rsidRPr="005F0726">
        <w:rPr>
          <w:rFonts w:ascii="Arial Narrow" w:hAnsi="Arial Narrow" w:cs="Arial"/>
          <w:b/>
          <w:bCs/>
          <w:color w:val="000000"/>
        </w:rPr>
        <w:t xml:space="preserve">. </w:t>
      </w:r>
      <w:r w:rsidRPr="005F0726">
        <w:rPr>
          <w:rFonts w:ascii="Arial Narrow" w:hAnsi="Arial Narrow" w:cs="Arial"/>
          <w:color w:val="000000"/>
        </w:rPr>
        <w:t xml:space="preserve">Las disposiciones establecidas en el capítulo noveno del título primero de la Ley 336 de 1996 se continuarán aplicando para los modos aéreo, marítimo, fluvial y férreo. </w:t>
      </w:r>
    </w:p>
    <w:bookmarkEnd w:id="13"/>
    <w:p w14:paraId="5006A4CD" w14:textId="77777777" w:rsidR="00AC62B4" w:rsidRPr="005F0726" w:rsidRDefault="00AC62B4" w:rsidP="00AC62B4">
      <w:pPr>
        <w:pStyle w:val="Sinespaciado"/>
        <w:jc w:val="both"/>
        <w:rPr>
          <w:rFonts w:ascii="Arial Narrow" w:hAnsi="Arial Narrow" w:cs="Cambria"/>
          <w:b/>
          <w:bCs/>
          <w:kern w:val="1"/>
          <w:lang w:val="es-ES"/>
        </w:rPr>
      </w:pPr>
    </w:p>
    <w:p w14:paraId="29ED38BF" w14:textId="77777777" w:rsidR="00AC62B4" w:rsidRPr="005F0726" w:rsidRDefault="00AC62B4" w:rsidP="00AC62B4">
      <w:pPr>
        <w:pStyle w:val="Sinespaciado"/>
        <w:jc w:val="both"/>
        <w:rPr>
          <w:rFonts w:ascii="Arial Narrow" w:hAnsi="Arial Narrow" w:cs="Cambria"/>
          <w:kern w:val="1"/>
          <w:lang w:val="es-ES"/>
        </w:rPr>
      </w:pPr>
      <w:r w:rsidRPr="005F0726">
        <w:rPr>
          <w:rFonts w:ascii="Arial Narrow" w:hAnsi="Arial Narrow" w:cs="Cambria"/>
          <w:b/>
          <w:bCs/>
          <w:kern w:val="1"/>
          <w:lang w:val="es-ES"/>
        </w:rPr>
        <w:t xml:space="preserve">Artículo </w:t>
      </w:r>
      <w:r w:rsidR="009A4F4A" w:rsidRPr="005F0726">
        <w:rPr>
          <w:rFonts w:ascii="Arial Narrow" w:hAnsi="Arial Narrow" w:cs="Cambria"/>
          <w:b/>
          <w:bCs/>
          <w:kern w:val="1"/>
          <w:lang w:val="es-ES"/>
        </w:rPr>
        <w:t>94</w:t>
      </w:r>
      <w:r w:rsidRPr="005F0726">
        <w:rPr>
          <w:rFonts w:ascii="Arial Narrow" w:hAnsi="Arial Narrow" w:cs="Cambria"/>
          <w:b/>
          <w:bCs/>
          <w:kern w:val="1"/>
          <w:lang w:val="es-ES"/>
        </w:rPr>
        <w:t>.</w:t>
      </w:r>
      <w:r w:rsidRPr="005F0726">
        <w:rPr>
          <w:rFonts w:ascii="Arial Narrow" w:hAnsi="Arial Narrow" w:cs="Cambria"/>
          <w:kern w:val="1"/>
          <w:lang w:val="es-ES"/>
        </w:rPr>
        <w:t xml:space="preserve"> Para todos los efectos a que haya lugar y en aras de la especialidad, la Superintendencia de Transporte creará una lista independiente y establecerá los criterios y requisitos para participar en la convocatoria abierta que permitirá conformar</w:t>
      </w:r>
      <w:r w:rsidR="00431AED" w:rsidRPr="005F0726">
        <w:rPr>
          <w:rFonts w:ascii="Arial Narrow" w:hAnsi="Arial Narrow" w:cs="Cambria"/>
          <w:kern w:val="1"/>
          <w:lang w:val="es-ES"/>
        </w:rPr>
        <w:t xml:space="preserve"> y renovar</w:t>
      </w:r>
      <w:r w:rsidR="00C00E93" w:rsidRPr="005F0726">
        <w:rPr>
          <w:rFonts w:ascii="Arial Narrow" w:hAnsi="Arial Narrow" w:cs="Cambria"/>
          <w:kern w:val="1"/>
          <w:lang w:val="es-ES"/>
        </w:rPr>
        <w:t xml:space="preserve"> periódicamente</w:t>
      </w:r>
      <w:r w:rsidRPr="005F0726">
        <w:rPr>
          <w:rFonts w:ascii="Arial Narrow" w:hAnsi="Arial Narrow" w:cs="Cambria"/>
          <w:kern w:val="1"/>
          <w:lang w:val="es-ES"/>
        </w:rPr>
        <w:t xml:space="preserve"> la lista de personas naturales que sea utilizada por la Superintendencia de Transporte a efectos de dar cumplimiento a lo dispuesto en el numeral 4º del artículo 85 de la Ley 222 de 1995, modificado por el artículo 43 de la Ley 1429 de 2010 y a lo dispuesto en la presente Ley, o las normas que las modifiquen, adicionen o sustituyan. </w:t>
      </w:r>
    </w:p>
    <w:p w14:paraId="0CA6BCEC" w14:textId="77777777" w:rsidR="00AC62B4" w:rsidRPr="005F0726" w:rsidRDefault="00AC62B4" w:rsidP="00AC62B4">
      <w:pPr>
        <w:pStyle w:val="NormalWeb"/>
        <w:jc w:val="both"/>
        <w:rPr>
          <w:rFonts w:ascii="Arial Narrow" w:hAnsi="Arial Narrow" w:cs="Arial"/>
          <w:color w:val="000000"/>
        </w:rPr>
      </w:pPr>
      <w:r w:rsidRPr="005F0726">
        <w:rPr>
          <w:rFonts w:ascii="Arial Narrow" w:hAnsi="Arial Narrow" w:cs="Arial"/>
          <w:b/>
          <w:bCs/>
          <w:color w:val="000000"/>
        </w:rPr>
        <w:t>Artículo </w:t>
      </w:r>
      <w:r w:rsidR="009A4F4A" w:rsidRPr="005F0726">
        <w:rPr>
          <w:rFonts w:ascii="Arial Narrow" w:hAnsi="Arial Narrow" w:cs="Arial"/>
          <w:b/>
          <w:bCs/>
          <w:color w:val="000000"/>
        </w:rPr>
        <w:t>95</w:t>
      </w:r>
      <w:r w:rsidRPr="005F0726">
        <w:rPr>
          <w:rFonts w:ascii="Arial Narrow" w:hAnsi="Arial Narrow" w:cs="Arial"/>
          <w:b/>
          <w:bCs/>
          <w:color w:val="000000"/>
        </w:rPr>
        <w:t>. Vigencia. </w:t>
      </w:r>
      <w:r w:rsidRPr="005F0726">
        <w:rPr>
          <w:rFonts w:ascii="Arial Narrow" w:hAnsi="Arial Narrow" w:cs="Arial"/>
          <w:color w:val="000000"/>
        </w:rPr>
        <w:t>La presente ley comenzará a regir seis (6) meses después de su sanción y publicación en el Diario Oficial y deroga todas las disposiciones que le sean contrarias.</w:t>
      </w:r>
    </w:p>
    <w:p w14:paraId="73AA72C9" w14:textId="3E9ABD8A" w:rsidR="00AC62B4" w:rsidRPr="0062582B" w:rsidRDefault="00AC62B4" w:rsidP="00AC62B4">
      <w:pPr>
        <w:pStyle w:val="NormalWeb"/>
        <w:spacing w:before="0" w:beforeAutospacing="0" w:after="75" w:afterAutospacing="0"/>
        <w:jc w:val="both"/>
        <w:rPr>
          <w:rFonts w:ascii="Arial Narrow" w:hAnsi="Arial Narrow" w:cs="Arial"/>
          <w:color w:val="000000"/>
        </w:rPr>
      </w:pPr>
      <w:r w:rsidRPr="005F0726">
        <w:rPr>
          <w:rFonts w:ascii="Arial Narrow" w:hAnsi="Arial Narrow" w:cs="Arial"/>
          <w:b/>
          <w:bCs/>
          <w:color w:val="000000"/>
        </w:rPr>
        <w:t>Artículo </w:t>
      </w:r>
      <w:r w:rsidR="009A4F4A" w:rsidRPr="005F0726">
        <w:rPr>
          <w:rFonts w:ascii="Arial Narrow" w:hAnsi="Arial Narrow" w:cs="Arial"/>
          <w:b/>
          <w:bCs/>
          <w:color w:val="000000"/>
        </w:rPr>
        <w:t>96</w:t>
      </w:r>
      <w:r w:rsidRPr="005F0726">
        <w:rPr>
          <w:rFonts w:ascii="Arial Narrow" w:hAnsi="Arial Narrow" w:cs="Arial"/>
          <w:b/>
          <w:bCs/>
          <w:color w:val="000000"/>
        </w:rPr>
        <w:t>. Derogatorias.</w:t>
      </w:r>
      <w:r w:rsidRPr="005F0726">
        <w:rPr>
          <w:rFonts w:ascii="Arial Narrow" w:hAnsi="Arial Narrow" w:cs="Arial"/>
          <w:color w:val="000000"/>
        </w:rPr>
        <w:t xml:space="preserve"> Deróguense a partir de la vigencia dispuesta en esta ley, todas las disposiciones que le sean contrarias, en especial </w:t>
      </w:r>
      <w:r w:rsidRPr="005F0726">
        <w:rPr>
          <w:rFonts w:ascii="Arial Narrow" w:hAnsi="Arial Narrow" w:cs="Arial"/>
          <w:color w:val="000000"/>
          <w:shd w:val="clear" w:color="auto" w:fill="FFFFFF"/>
        </w:rPr>
        <w:t xml:space="preserve">el </w:t>
      </w:r>
      <w:r w:rsidRPr="005F0726">
        <w:rPr>
          <w:rFonts w:ascii="Arial Narrow" w:hAnsi="Arial Narrow"/>
          <w:color w:val="000000" w:themeColor="text1"/>
          <w:shd w:val="clear" w:color="auto" w:fill="FFFFFF"/>
        </w:rPr>
        <w:t>artículo </w:t>
      </w:r>
      <w:hyperlink r:id="rId8" w:tgtFrame="_blank" w:history="1">
        <w:r w:rsidRPr="005F0726">
          <w:rPr>
            <w:rStyle w:val="Hipervnculo"/>
            <w:rFonts w:ascii="Arial Narrow" w:hAnsi="Arial Narrow"/>
            <w:color w:val="000000" w:themeColor="text1"/>
            <w:u w:val="none"/>
            <w:shd w:val="clear" w:color="auto" w:fill="FFFFFF"/>
          </w:rPr>
          <w:t>154</w:t>
        </w:r>
      </w:hyperlink>
      <w:r w:rsidRPr="005F0726">
        <w:rPr>
          <w:rFonts w:ascii="Arial Narrow" w:hAnsi="Arial Narrow"/>
          <w:color w:val="000000" w:themeColor="text1"/>
          <w:shd w:val="clear" w:color="auto" w:fill="FFFFFF"/>
        </w:rPr>
        <w:t> de la Ley 769 de 2002, modificado por </w:t>
      </w:r>
      <w:hyperlink r:id="rId9" w:tgtFrame="_blank" w:history="1">
        <w:r w:rsidRPr="005F0726">
          <w:rPr>
            <w:rStyle w:val="Hipervnculo"/>
            <w:rFonts w:ascii="Arial Narrow" w:hAnsi="Arial Narrow" w:cs="Arial"/>
            <w:color w:val="000000" w:themeColor="text1"/>
            <w:u w:val="none"/>
            <w:shd w:val="clear" w:color="auto" w:fill="FFFFFF"/>
          </w:rPr>
          <w:t>el artículo 4 Ley 1397 de 2010</w:t>
        </w:r>
      </w:hyperlink>
      <w:r w:rsidRPr="005F0726">
        <w:rPr>
          <w:rFonts w:ascii="Arial Narrow" w:hAnsi="Arial Narrow"/>
          <w:color w:val="000000" w:themeColor="text1"/>
        </w:rPr>
        <w:t>, el artículo 19 de la ley 1702 de 2013, los artículos 8,</w:t>
      </w:r>
      <w:r w:rsidR="007E5DE6">
        <w:rPr>
          <w:rFonts w:ascii="Arial Narrow" w:hAnsi="Arial Narrow"/>
          <w:color w:val="000000" w:themeColor="text1"/>
        </w:rPr>
        <w:t xml:space="preserve"> </w:t>
      </w:r>
      <w:r w:rsidRPr="005F0726">
        <w:rPr>
          <w:rFonts w:ascii="Arial Narrow" w:hAnsi="Arial Narrow"/>
          <w:color w:val="000000" w:themeColor="text1"/>
        </w:rPr>
        <w:t>9,</w:t>
      </w:r>
      <w:r w:rsidR="007E5DE6">
        <w:rPr>
          <w:rFonts w:ascii="Arial Narrow" w:hAnsi="Arial Narrow"/>
          <w:color w:val="000000" w:themeColor="text1"/>
        </w:rPr>
        <w:t xml:space="preserve"> </w:t>
      </w:r>
      <w:r w:rsidRPr="005F0726">
        <w:rPr>
          <w:rFonts w:ascii="Arial Narrow" w:hAnsi="Arial Narrow"/>
          <w:color w:val="000000" w:themeColor="text1"/>
        </w:rPr>
        <w:t>10, 11, 12, 13,14, 15, 16, 17, 18, 20 de la Ley 2050 de 2020.</w:t>
      </w:r>
      <w:r w:rsidR="005C72F7" w:rsidRPr="005F0726">
        <w:rPr>
          <w:rFonts w:ascii="Arial Narrow" w:hAnsi="Arial Narrow"/>
          <w:color w:val="000000" w:themeColor="text1"/>
        </w:rPr>
        <w:t xml:space="preserve"> La presente Ley, no restringe, ni modifica, ni deroga ninguna</w:t>
      </w:r>
      <w:r w:rsidR="00F61846" w:rsidRPr="005F0726">
        <w:rPr>
          <w:rFonts w:ascii="Arial Narrow" w:hAnsi="Arial Narrow"/>
          <w:color w:val="000000" w:themeColor="text1"/>
        </w:rPr>
        <w:t xml:space="preserve"> </w:t>
      </w:r>
      <w:r w:rsidR="005C72F7" w:rsidRPr="005F0726">
        <w:rPr>
          <w:rFonts w:ascii="Arial Narrow" w:hAnsi="Arial Narrow"/>
          <w:color w:val="000000" w:themeColor="text1"/>
        </w:rPr>
        <w:t xml:space="preserve">competencia, </w:t>
      </w:r>
      <w:r w:rsidR="00BE7353" w:rsidRPr="005F0726">
        <w:rPr>
          <w:rFonts w:ascii="Arial Narrow" w:hAnsi="Arial Narrow"/>
          <w:color w:val="000000" w:themeColor="text1"/>
        </w:rPr>
        <w:t xml:space="preserve">facultad o función </w:t>
      </w:r>
      <w:r w:rsidR="00FA2A88" w:rsidRPr="005F0726">
        <w:rPr>
          <w:rFonts w:ascii="Arial Narrow" w:hAnsi="Arial Narrow"/>
          <w:color w:val="000000" w:themeColor="text1"/>
        </w:rPr>
        <w:t xml:space="preserve">de la Superintendencia de </w:t>
      </w:r>
      <w:r w:rsidR="00F61846" w:rsidRPr="005F0726">
        <w:rPr>
          <w:rFonts w:ascii="Arial Narrow" w:hAnsi="Arial Narrow"/>
          <w:color w:val="000000" w:themeColor="text1"/>
        </w:rPr>
        <w:t>Transporte</w:t>
      </w:r>
      <w:r w:rsidR="00FA2A88" w:rsidRPr="005F0726">
        <w:rPr>
          <w:rFonts w:ascii="Arial Narrow" w:hAnsi="Arial Narrow"/>
          <w:color w:val="000000" w:themeColor="text1"/>
        </w:rPr>
        <w:t xml:space="preserve">, ni de las otras </w:t>
      </w:r>
      <w:r w:rsidR="00BE7353" w:rsidRPr="005F0726">
        <w:rPr>
          <w:rFonts w:ascii="Arial Narrow" w:hAnsi="Arial Narrow"/>
          <w:color w:val="000000" w:themeColor="text1"/>
        </w:rPr>
        <w:t>autoridades en materia de inspección, vigilancia y control</w:t>
      </w:r>
      <w:r w:rsidR="00FA2A88" w:rsidRPr="005F0726">
        <w:rPr>
          <w:rFonts w:ascii="Arial Narrow" w:hAnsi="Arial Narrow"/>
          <w:color w:val="000000" w:themeColor="text1"/>
        </w:rPr>
        <w:t xml:space="preserve"> en el sector transporte</w:t>
      </w:r>
      <w:r w:rsidR="00233B40" w:rsidRPr="005F0726">
        <w:rPr>
          <w:rFonts w:ascii="Arial Narrow" w:hAnsi="Arial Narrow"/>
          <w:color w:val="000000" w:themeColor="text1"/>
        </w:rPr>
        <w:t xml:space="preserve">, ni ninguna infracción o sanción </w:t>
      </w:r>
      <w:r w:rsidR="00BE7353" w:rsidRPr="005F0726">
        <w:rPr>
          <w:rFonts w:ascii="Arial Narrow" w:hAnsi="Arial Narrow"/>
          <w:color w:val="000000" w:themeColor="text1"/>
        </w:rPr>
        <w:t xml:space="preserve">que no éste expresamente </w:t>
      </w:r>
      <w:r w:rsidR="00233B40" w:rsidRPr="005F0726">
        <w:rPr>
          <w:rFonts w:ascii="Arial Narrow" w:hAnsi="Arial Narrow"/>
          <w:color w:val="000000" w:themeColor="text1"/>
        </w:rPr>
        <w:t>restringida, modificada o derogada en este texto</w:t>
      </w:r>
      <w:r w:rsidR="00D76EF6" w:rsidRPr="005F0726">
        <w:rPr>
          <w:rFonts w:ascii="Arial Narrow" w:hAnsi="Arial Narrow"/>
          <w:color w:val="000000" w:themeColor="text1"/>
        </w:rPr>
        <w:t>.</w:t>
      </w:r>
      <w:r w:rsidR="00D76EF6" w:rsidRPr="0062582B">
        <w:rPr>
          <w:rFonts w:ascii="Arial Narrow" w:hAnsi="Arial Narrow"/>
          <w:color w:val="000000" w:themeColor="text1"/>
        </w:rPr>
        <w:t xml:space="preserve"> </w:t>
      </w:r>
    </w:p>
    <w:p w14:paraId="6D028D0A" w14:textId="77777777" w:rsidR="00AC62B4" w:rsidRPr="0062582B" w:rsidRDefault="00AC62B4" w:rsidP="00AC62B4">
      <w:pPr>
        <w:pStyle w:val="Sinespaciado"/>
        <w:jc w:val="both"/>
        <w:rPr>
          <w:rFonts w:ascii="Arial Narrow" w:hAnsi="Arial Narrow" w:cs="Arial"/>
        </w:rPr>
      </w:pPr>
    </w:p>
    <w:p w14:paraId="15E9BAF0" w14:textId="77777777" w:rsidR="00AC62B4" w:rsidRPr="0062582B" w:rsidRDefault="00AC62B4" w:rsidP="00AC62B4">
      <w:pPr>
        <w:pStyle w:val="Sinespaciado"/>
        <w:jc w:val="both"/>
        <w:rPr>
          <w:rFonts w:ascii="Arial Narrow" w:hAnsi="Arial Narrow" w:cs="Arial"/>
        </w:rPr>
      </w:pPr>
    </w:p>
    <w:p w14:paraId="42B537DE" w14:textId="77777777" w:rsidR="00AC62B4" w:rsidRPr="0062582B" w:rsidRDefault="00AC62B4" w:rsidP="00AC62B4">
      <w:pPr>
        <w:pStyle w:val="Sinespaciado"/>
        <w:jc w:val="both"/>
        <w:rPr>
          <w:rFonts w:ascii="Arial Narrow" w:hAnsi="Arial Narrow" w:cs="Arial"/>
        </w:rPr>
      </w:pPr>
    </w:p>
    <w:p w14:paraId="3D2D1FB5" w14:textId="77777777" w:rsidR="00AC62B4" w:rsidRPr="0062582B" w:rsidRDefault="00AC62B4" w:rsidP="00AC62B4">
      <w:pPr>
        <w:pStyle w:val="Sinespaciado"/>
        <w:rPr>
          <w:rFonts w:ascii="Arial Narrow" w:hAnsi="Arial Narrow"/>
          <w:b/>
        </w:rPr>
      </w:pPr>
    </w:p>
    <w:p w14:paraId="0726375A" w14:textId="77777777" w:rsidR="00AC62B4" w:rsidRPr="0062582B" w:rsidRDefault="00AC62B4" w:rsidP="00AC62B4">
      <w:pPr>
        <w:rPr>
          <w:rFonts w:ascii="Arial Narrow" w:hAnsi="Arial Narrow"/>
        </w:rPr>
      </w:pPr>
    </w:p>
    <w:p w14:paraId="60262DF1" w14:textId="77777777" w:rsidR="00AC62B4" w:rsidRPr="0062582B" w:rsidRDefault="00AC62B4" w:rsidP="00AC62B4">
      <w:pPr>
        <w:pStyle w:val="Sinespaciado"/>
        <w:jc w:val="center"/>
        <w:rPr>
          <w:rFonts w:ascii="Arial Narrow" w:hAnsi="Arial Narrow"/>
          <w:b/>
        </w:rPr>
      </w:pPr>
    </w:p>
    <w:p w14:paraId="33BD63DF" w14:textId="77777777" w:rsidR="006E76A6" w:rsidRPr="0062582B" w:rsidRDefault="006E76A6" w:rsidP="00856DC1">
      <w:pPr>
        <w:pStyle w:val="Sinespaciado"/>
        <w:jc w:val="center"/>
        <w:rPr>
          <w:rFonts w:ascii="Arial Narrow" w:hAnsi="Arial Narrow"/>
          <w:b/>
        </w:rPr>
      </w:pPr>
    </w:p>
    <w:sectPr w:rsidR="006E76A6" w:rsidRPr="0062582B" w:rsidSect="001F6E8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FFDCF" w14:textId="77777777" w:rsidR="004F6830" w:rsidRDefault="004F6830" w:rsidP="007C06D2">
      <w:r>
        <w:separator/>
      </w:r>
    </w:p>
  </w:endnote>
  <w:endnote w:type="continuationSeparator" w:id="0">
    <w:p w14:paraId="585B77B2" w14:textId="77777777" w:rsidR="004F6830" w:rsidRDefault="004F6830" w:rsidP="007C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w:panose1 w:val="00000000000000000000"/>
    <w:charset w:val="00"/>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F0D6E" w14:textId="77777777" w:rsidR="004F6830" w:rsidRDefault="004F6830" w:rsidP="007C06D2">
      <w:r>
        <w:separator/>
      </w:r>
    </w:p>
  </w:footnote>
  <w:footnote w:type="continuationSeparator" w:id="0">
    <w:p w14:paraId="4FEE8004" w14:textId="77777777" w:rsidR="004F6830" w:rsidRDefault="004F6830" w:rsidP="007C0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EF0"/>
    <w:multiLevelType w:val="hybridMultilevel"/>
    <w:tmpl w:val="E83872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FA0433"/>
    <w:multiLevelType w:val="hybridMultilevel"/>
    <w:tmpl w:val="E3105FAE"/>
    <w:lvl w:ilvl="0" w:tplc="5AF84D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2A2A31"/>
    <w:multiLevelType w:val="hybridMultilevel"/>
    <w:tmpl w:val="C110348E"/>
    <w:lvl w:ilvl="0" w:tplc="24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9D1F65"/>
    <w:multiLevelType w:val="hybridMultilevel"/>
    <w:tmpl w:val="4B9AD6FE"/>
    <w:lvl w:ilvl="0" w:tplc="FFFFFFF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D37753"/>
    <w:multiLevelType w:val="hybridMultilevel"/>
    <w:tmpl w:val="62C481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BF8554A"/>
    <w:multiLevelType w:val="hybridMultilevel"/>
    <w:tmpl w:val="689822C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D517E71"/>
    <w:multiLevelType w:val="hybridMultilevel"/>
    <w:tmpl w:val="93021FB2"/>
    <w:lvl w:ilvl="0" w:tplc="24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467072"/>
    <w:multiLevelType w:val="hybridMultilevel"/>
    <w:tmpl w:val="01127320"/>
    <w:lvl w:ilvl="0" w:tplc="86B0B3E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115BC8"/>
    <w:multiLevelType w:val="hybridMultilevel"/>
    <w:tmpl w:val="D032BD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685F83"/>
    <w:multiLevelType w:val="hybridMultilevel"/>
    <w:tmpl w:val="2076C676"/>
    <w:lvl w:ilvl="0" w:tplc="7BE6B80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D251BD"/>
    <w:multiLevelType w:val="hybridMultilevel"/>
    <w:tmpl w:val="C5F0FFF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8465FE5"/>
    <w:multiLevelType w:val="hybridMultilevel"/>
    <w:tmpl w:val="CF4666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9434E19"/>
    <w:multiLevelType w:val="hybridMultilevel"/>
    <w:tmpl w:val="CB82D45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A1F56DD"/>
    <w:multiLevelType w:val="hybridMultilevel"/>
    <w:tmpl w:val="869C99D8"/>
    <w:lvl w:ilvl="0" w:tplc="00000002">
      <w:start w:val="5"/>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BE435DC"/>
    <w:multiLevelType w:val="hybridMultilevel"/>
    <w:tmpl w:val="D032BD1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DE04C95"/>
    <w:multiLevelType w:val="hybridMultilevel"/>
    <w:tmpl w:val="F0661F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640953"/>
    <w:multiLevelType w:val="hybridMultilevel"/>
    <w:tmpl w:val="F0661F5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C127854"/>
    <w:multiLevelType w:val="hybridMultilevel"/>
    <w:tmpl w:val="CC64CDFC"/>
    <w:lvl w:ilvl="0" w:tplc="1C460A98">
      <w:start w:val="1"/>
      <w:numFmt w:val="decimal"/>
      <w:lvlText w:val="%1."/>
      <w:lvlJc w:val="left"/>
      <w:pPr>
        <w:ind w:left="720" w:hanging="360"/>
      </w:pPr>
      <w:rPr>
        <w:rFonts w:hint="default"/>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2F5213B6"/>
    <w:multiLevelType w:val="hybridMultilevel"/>
    <w:tmpl w:val="21287E18"/>
    <w:lvl w:ilvl="0" w:tplc="FFFFFFFF">
      <w:start w:val="1"/>
      <w:numFmt w:val="lowerLetter"/>
      <w:lvlText w:val="%1."/>
      <w:lvlJc w:val="left"/>
      <w:pPr>
        <w:ind w:left="2136" w:hanging="360"/>
      </w:pPr>
    </w:lvl>
    <w:lvl w:ilvl="1" w:tplc="FFFFFFFF" w:tentative="1">
      <w:start w:val="1"/>
      <w:numFmt w:val="lowerLetter"/>
      <w:lvlText w:val="%2."/>
      <w:lvlJc w:val="left"/>
      <w:pPr>
        <w:ind w:left="2856" w:hanging="360"/>
      </w:pPr>
    </w:lvl>
    <w:lvl w:ilvl="2" w:tplc="FFFFFFFF" w:tentative="1">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19" w15:restartNumberingAfterBreak="0">
    <w:nsid w:val="33092D4C"/>
    <w:multiLevelType w:val="hybridMultilevel"/>
    <w:tmpl w:val="E1A297B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3614752"/>
    <w:multiLevelType w:val="hybridMultilevel"/>
    <w:tmpl w:val="92C0639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34C35A68"/>
    <w:multiLevelType w:val="hybridMultilevel"/>
    <w:tmpl w:val="21287E18"/>
    <w:lvl w:ilvl="0" w:tplc="FFFFFFFF">
      <w:start w:val="1"/>
      <w:numFmt w:val="lowerLetter"/>
      <w:lvlText w:val="%1."/>
      <w:lvlJc w:val="left"/>
      <w:pPr>
        <w:ind w:left="2136" w:hanging="360"/>
      </w:pPr>
    </w:lvl>
    <w:lvl w:ilvl="1" w:tplc="FFFFFFFF" w:tentative="1">
      <w:start w:val="1"/>
      <w:numFmt w:val="lowerLetter"/>
      <w:lvlText w:val="%2."/>
      <w:lvlJc w:val="left"/>
      <w:pPr>
        <w:ind w:left="2856" w:hanging="360"/>
      </w:pPr>
    </w:lvl>
    <w:lvl w:ilvl="2" w:tplc="FFFFFFFF" w:tentative="1">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22" w15:restartNumberingAfterBreak="0">
    <w:nsid w:val="371308BD"/>
    <w:multiLevelType w:val="hybridMultilevel"/>
    <w:tmpl w:val="D15074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8097195"/>
    <w:multiLevelType w:val="hybridMultilevel"/>
    <w:tmpl w:val="285EFC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8183E05"/>
    <w:multiLevelType w:val="hybridMultilevel"/>
    <w:tmpl w:val="FEB05B9A"/>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5" w15:restartNumberingAfterBreak="0">
    <w:nsid w:val="38C238EB"/>
    <w:multiLevelType w:val="hybridMultilevel"/>
    <w:tmpl w:val="9BACC46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3A79727E"/>
    <w:multiLevelType w:val="hybridMultilevel"/>
    <w:tmpl w:val="C802A4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C530249"/>
    <w:multiLevelType w:val="hybridMultilevel"/>
    <w:tmpl w:val="053075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1F76765"/>
    <w:multiLevelType w:val="hybridMultilevel"/>
    <w:tmpl w:val="B134B5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2951E03"/>
    <w:multiLevelType w:val="hybridMultilevel"/>
    <w:tmpl w:val="21287E18"/>
    <w:lvl w:ilvl="0" w:tplc="240A0019">
      <w:start w:val="1"/>
      <w:numFmt w:val="lowerLetter"/>
      <w:lvlText w:val="%1."/>
      <w:lvlJc w:val="left"/>
      <w:pPr>
        <w:ind w:left="2136" w:hanging="360"/>
      </w:pPr>
    </w:lvl>
    <w:lvl w:ilvl="1" w:tplc="240A0019" w:tentative="1">
      <w:start w:val="1"/>
      <w:numFmt w:val="lowerLetter"/>
      <w:lvlText w:val="%2."/>
      <w:lvlJc w:val="left"/>
      <w:pPr>
        <w:ind w:left="2856" w:hanging="360"/>
      </w:pPr>
    </w:lvl>
    <w:lvl w:ilvl="2" w:tplc="240A001B" w:tentative="1">
      <w:start w:val="1"/>
      <w:numFmt w:val="lowerRoman"/>
      <w:lvlText w:val="%3."/>
      <w:lvlJc w:val="right"/>
      <w:pPr>
        <w:ind w:left="3576" w:hanging="180"/>
      </w:pPr>
    </w:lvl>
    <w:lvl w:ilvl="3" w:tplc="240A000F" w:tentative="1">
      <w:start w:val="1"/>
      <w:numFmt w:val="decimal"/>
      <w:lvlText w:val="%4."/>
      <w:lvlJc w:val="left"/>
      <w:pPr>
        <w:ind w:left="4296" w:hanging="360"/>
      </w:pPr>
    </w:lvl>
    <w:lvl w:ilvl="4" w:tplc="240A0019" w:tentative="1">
      <w:start w:val="1"/>
      <w:numFmt w:val="lowerLetter"/>
      <w:lvlText w:val="%5."/>
      <w:lvlJc w:val="left"/>
      <w:pPr>
        <w:ind w:left="5016" w:hanging="360"/>
      </w:pPr>
    </w:lvl>
    <w:lvl w:ilvl="5" w:tplc="240A001B" w:tentative="1">
      <w:start w:val="1"/>
      <w:numFmt w:val="lowerRoman"/>
      <w:lvlText w:val="%6."/>
      <w:lvlJc w:val="right"/>
      <w:pPr>
        <w:ind w:left="5736" w:hanging="180"/>
      </w:pPr>
    </w:lvl>
    <w:lvl w:ilvl="6" w:tplc="240A000F" w:tentative="1">
      <w:start w:val="1"/>
      <w:numFmt w:val="decimal"/>
      <w:lvlText w:val="%7."/>
      <w:lvlJc w:val="left"/>
      <w:pPr>
        <w:ind w:left="6456" w:hanging="360"/>
      </w:pPr>
    </w:lvl>
    <w:lvl w:ilvl="7" w:tplc="240A0019" w:tentative="1">
      <w:start w:val="1"/>
      <w:numFmt w:val="lowerLetter"/>
      <w:lvlText w:val="%8."/>
      <w:lvlJc w:val="left"/>
      <w:pPr>
        <w:ind w:left="7176" w:hanging="360"/>
      </w:pPr>
    </w:lvl>
    <w:lvl w:ilvl="8" w:tplc="240A001B" w:tentative="1">
      <w:start w:val="1"/>
      <w:numFmt w:val="lowerRoman"/>
      <w:lvlText w:val="%9."/>
      <w:lvlJc w:val="right"/>
      <w:pPr>
        <w:ind w:left="7896" w:hanging="180"/>
      </w:pPr>
    </w:lvl>
  </w:abstractNum>
  <w:abstractNum w:abstractNumId="30" w15:restartNumberingAfterBreak="0">
    <w:nsid w:val="4FAC3EE8"/>
    <w:multiLevelType w:val="hybridMultilevel"/>
    <w:tmpl w:val="B0900278"/>
    <w:lvl w:ilvl="0" w:tplc="F5AC5676">
      <w:start w:val="1"/>
      <w:numFmt w:val="decimal"/>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20E3AAC"/>
    <w:multiLevelType w:val="hybridMultilevel"/>
    <w:tmpl w:val="D90066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24573F2"/>
    <w:multiLevelType w:val="hybridMultilevel"/>
    <w:tmpl w:val="AE3832E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53C45EC9"/>
    <w:multiLevelType w:val="hybridMultilevel"/>
    <w:tmpl w:val="6F7C85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6106A27"/>
    <w:multiLevelType w:val="hybridMultilevel"/>
    <w:tmpl w:val="82B0008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B4D73BF"/>
    <w:multiLevelType w:val="hybridMultilevel"/>
    <w:tmpl w:val="786684AA"/>
    <w:lvl w:ilvl="0" w:tplc="08249C8A">
      <w:start w:val="1"/>
      <w:numFmt w:val="decimal"/>
      <w:lvlText w:val="%1."/>
      <w:lvlJc w:val="left"/>
      <w:pPr>
        <w:ind w:left="720" w:hanging="360"/>
      </w:pPr>
      <w:rPr>
        <w:rFonts w:ascii="Arial Narrow" w:eastAsiaTheme="minorEastAsia" w:hAnsi="Arial Narrow" w:cstheme="minorBid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5C2C42F3"/>
    <w:multiLevelType w:val="hybridMultilevel"/>
    <w:tmpl w:val="3EF8261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C9C1603"/>
    <w:multiLevelType w:val="hybridMultilevel"/>
    <w:tmpl w:val="21287E18"/>
    <w:lvl w:ilvl="0" w:tplc="FFFFFFFF">
      <w:start w:val="1"/>
      <w:numFmt w:val="lowerLetter"/>
      <w:lvlText w:val="%1."/>
      <w:lvlJc w:val="left"/>
      <w:pPr>
        <w:ind w:left="2136" w:hanging="360"/>
      </w:pPr>
    </w:lvl>
    <w:lvl w:ilvl="1" w:tplc="FFFFFFFF" w:tentative="1">
      <w:start w:val="1"/>
      <w:numFmt w:val="lowerLetter"/>
      <w:lvlText w:val="%2."/>
      <w:lvlJc w:val="left"/>
      <w:pPr>
        <w:ind w:left="2856" w:hanging="360"/>
      </w:pPr>
    </w:lvl>
    <w:lvl w:ilvl="2" w:tplc="FFFFFFFF" w:tentative="1">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38" w15:restartNumberingAfterBreak="0">
    <w:nsid w:val="5DC8040D"/>
    <w:multiLevelType w:val="hybridMultilevel"/>
    <w:tmpl w:val="C0FADB0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F1A3844"/>
    <w:multiLevelType w:val="hybridMultilevel"/>
    <w:tmpl w:val="E3105F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FCE33D1"/>
    <w:multiLevelType w:val="hybridMultilevel"/>
    <w:tmpl w:val="82B000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26869ED"/>
    <w:multiLevelType w:val="hybridMultilevel"/>
    <w:tmpl w:val="3992E5E2"/>
    <w:lvl w:ilvl="0" w:tplc="D68C4A26">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283782D"/>
    <w:multiLevelType w:val="hybridMultilevel"/>
    <w:tmpl w:val="4A2832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4A562BE"/>
    <w:multiLevelType w:val="hybridMultilevel"/>
    <w:tmpl w:val="285EFC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77F4394"/>
    <w:multiLevelType w:val="hybridMultilevel"/>
    <w:tmpl w:val="02746F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91A5BAD"/>
    <w:multiLevelType w:val="hybridMultilevel"/>
    <w:tmpl w:val="79820E40"/>
    <w:lvl w:ilvl="0" w:tplc="FFFFFFF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6C460773"/>
    <w:multiLevelType w:val="hybridMultilevel"/>
    <w:tmpl w:val="3EF8261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F270691"/>
    <w:multiLevelType w:val="hybridMultilevel"/>
    <w:tmpl w:val="529EC874"/>
    <w:lvl w:ilvl="0" w:tplc="FFFFFFFF">
      <w:start w:val="1"/>
      <w:numFmt w:val="lowerLetter"/>
      <w:lvlText w:val="%1."/>
      <w:lvlJc w:val="left"/>
      <w:pPr>
        <w:ind w:left="2136"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20213B8"/>
    <w:multiLevelType w:val="hybridMultilevel"/>
    <w:tmpl w:val="02746FF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9" w15:restartNumberingAfterBreak="0">
    <w:nsid w:val="754B00F0"/>
    <w:multiLevelType w:val="hybridMultilevel"/>
    <w:tmpl w:val="C0FADB0C"/>
    <w:lvl w:ilvl="0" w:tplc="05FE298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767E23FE"/>
    <w:multiLevelType w:val="hybridMultilevel"/>
    <w:tmpl w:val="3992E5E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8E9469D"/>
    <w:multiLevelType w:val="hybridMultilevel"/>
    <w:tmpl w:val="E3105F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AC410EA"/>
    <w:multiLevelType w:val="hybridMultilevel"/>
    <w:tmpl w:val="36027924"/>
    <w:lvl w:ilvl="0" w:tplc="92843AB6">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7BCF7D40"/>
    <w:multiLevelType w:val="hybridMultilevel"/>
    <w:tmpl w:val="432E9A5C"/>
    <w:lvl w:ilvl="0" w:tplc="1EEEE1C8">
      <w:start w:val="1"/>
      <w:numFmt w:val="decimal"/>
      <w:lvlText w:val="%1."/>
      <w:lvlJc w:val="left"/>
      <w:pPr>
        <w:ind w:left="720" w:hanging="360"/>
      </w:pPr>
      <w:rPr>
        <w:rFonts w:hint="default"/>
        <w:color w:val="00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026905189">
    <w:abstractNumId w:val="13"/>
  </w:num>
  <w:num w:numId="2" w16cid:durableId="624308309">
    <w:abstractNumId w:val="14"/>
  </w:num>
  <w:num w:numId="3" w16cid:durableId="475949638">
    <w:abstractNumId w:val="2"/>
  </w:num>
  <w:num w:numId="4" w16cid:durableId="87700216">
    <w:abstractNumId w:val="31"/>
  </w:num>
  <w:num w:numId="5" w16cid:durableId="402679147">
    <w:abstractNumId w:val="26"/>
  </w:num>
  <w:num w:numId="6" w16cid:durableId="623654061">
    <w:abstractNumId w:val="22"/>
  </w:num>
  <w:num w:numId="7" w16cid:durableId="52391421">
    <w:abstractNumId w:val="23"/>
  </w:num>
  <w:num w:numId="8" w16cid:durableId="329136071">
    <w:abstractNumId w:val="10"/>
  </w:num>
  <w:num w:numId="9" w16cid:durableId="9721013">
    <w:abstractNumId w:val="4"/>
  </w:num>
  <w:num w:numId="10" w16cid:durableId="1476727123">
    <w:abstractNumId w:val="0"/>
  </w:num>
  <w:num w:numId="11" w16cid:durableId="967322324">
    <w:abstractNumId w:val="40"/>
  </w:num>
  <w:num w:numId="12" w16cid:durableId="418327598">
    <w:abstractNumId w:val="11"/>
  </w:num>
  <w:num w:numId="13" w16cid:durableId="1974364861">
    <w:abstractNumId w:val="27"/>
  </w:num>
  <w:num w:numId="14" w16cid:durableId="1114205826">
    <w:abstractNumId w:val="17"/>
  </w:num>
  <w:num w:numId="15" w16cid:durableId="575091120">
    <w:abstractNumId w:val="48"/>
  </w:num>
  <w:num w:numId="16" w16cid:durableId="1970084798">
    <w:abstractNumId w:val="35"/>
  </w:num>
  <w:num w:numId="17" w16cid:durableId="263222405">
    <w:abstractNumId w:val="32"/>
  </w:num>
  <w:num w:numId="18" w16cid:durableId="871384948">
    <w:abstractNumId w:val="53"/>
  </w:num>
  <w:num w:numId="19" w16cid:durableId="842818275">
    <w:abstractNumId w:val="24"/>
  </w:num>
  <w:num w:numId="20" w16cid:durableId="512450657">
    <w:abstractNumId w:val="36"/>
  </w:num>
  <w:num w:numId="21" w16cid:durableId="28268450">
    <w:abstractNumId w:val="7"/>
  </w:num>
  <w:num w:numId="22" w16cid:durableId="606431000">
    <w:abstractNumId w:val="1"/>
  </w:num>
  <w:num w:numId="23" w16cid:durableId="1302686052">
    <w:abstractNumId w:val="9"/>
  </w:num>
  <w:num w:numId="24" w16cid:durableId="1776368947">
    <w:abstractNumId w:val="39"/>
  </w:num>
  <w:num w:numId="25" w16cid:durableId="2138374145">
    <w:abstractNumId w:val="41"/>
  </w:num>
  <w:num w:numId="26" w16cid:durableId="1179951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247404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88979174">
    <w:abstractNumId w:val="36"/>
  </w:num>
  <w:num w:numId="29" w16cid:durableId="886379398">
    <w:abstractNumId w:val="20"/>
  </w:num>
  <w:num w:numId="30" w16cid:durableId="673655430">
    <w:abstractNumId w:val="25"/>
  </w:num>
  <w:num w:numId="31" w16cid:durableId="382869049">
    <w:abstractNumId w:val="34"/>
  </w:num>
  <w:num w:numId="32" w16cid:durableId="517699111">
    <w:abstractNumId w:val="49"/>
  </w:num>
  <w:num w:numId="33" w16cid:durableId="509023868">
    <w:abstractNumId w:val="29"/>
  </w:num>
  <w:num w:numId="34" w16cid:durableId="333651691">
    <w:abstractNumId w:val="21"/>
  </w:num>
  <w:num w:numId="35" w16cid:durableId="1570117162">
    <w:abstractNumId w:val="47"/>
  </w:num>
  <w:num w:numId="36" w16cid:durableId="458108200">
    <w:abstractNumId w:val="38"/>
  </w:num>
  <w:num w:numId="37" w16cid:durableId="1914318235">
    <w:abstractNumId w:val="18"/>
  </w:num>
  <w:num w:numId="38" w16cid:durableId="484470300">
    <w:abstractNumId w:val="37"/>
  </w:num>
  <w:num w:numId="39" w16cid:durableId="1353678705">
    <w:abstractNumId w:val="28"/>
  </w:num>
  <w:num w:numId="40" w16cid:durableId="1486311089">
    <w:abstractNumId w:val="50"/>
  </w:num>
  <w:num w:numId="41" w16cid:durableId="837816868">
    <w:abstractNumId w:val="51"/>
  </w:num>
  <w:num w:numId="42" w16cid:durableId="794101624">
    <w:abstractNumId w:val="33"/>
  </w:num>
  <w:num w:numId="43" w16cid:durableId="1576013521">
    <w:abstractNumId w:val="43"/>
  </w:num>
  <w:num w:numId="44" w16cid:durableId="1079134991">
    <w:abstractNumId w:val="44"/>
  </w:num>
  <w:num w:numId="45" w16cid:durableId="149255462">
    <w:abstractNumId w:val="6"/>
  </w:num>
  <w:num w:numId="46" w16cid:durableId="1143540507">
    <w:abstractNumId w:val="52"/>
  </w:num>
  <w:num w:numId="47" w16cid:durableId="1407915589">
    <w:abstractNumId w:val="5"/>
  </w:num>
  <w:num w:numId="48" w16cid:durableId="1668358407">
    <w:abstractNumId w:val="8"/>
  </w:num>
  <w:num w:numId="49" w16cid:durableId="12269186">
    <w:abstractNumId w:val="46"/>
  </w:num>
  <w:num w:numId="50" w16cid:durableId="1111626746">
    <w:abstractNumId w:val="12"/>
  </w:num>
  <w:num w:numId="51" w16cid:durableId="1535539735">
    <w:abstractNumId w:val="16"/>
  </w:num>
  <w:num w:numId="52" w16cid:durableId="812910952">
    <w:abstractNumId w:val="15"/>
  </w:num>
  <w:num w:numId="53" w16cid:durableId="1272326183">
    <w:abstractNumId w:val="3"/>
  </w:num>
  <w:num w:numId="54" w16cid:durableId="295793187">
    <w:abstractNumId w:val="45"/>
  </w:num>
  <w:num w:numId="55" w16cid:durableId="1812475131">
    <w:abstractNumId w:val="30"/>
  </w:num>
  <w:num w:numId="56" w16cid:durableId="423459727">
    <w:abstractNumId w:val="42"/>
  </w:num>
  <w:num w:numId="57" w16cid:durableId="1976567552">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2B"/>
    <w:rsid w:val="0000096E"/>
    <w:rsid w:val="00000FF2"/>
    <w:rsid w:val="000018DB"/>
    <w:rsid w:val="00003275"/>
    <w:rsid w:val="00004D2B"/>
    <w:rsid w:val="0000521B"/>
    <w:rsid w:val="00005823"/>
    <w:rsid w:val="0000612D"/>
    <w:rsid w:val="00006775"/>
    <w:rsid w:val="00011008"/>
    <w:rsid w:val="0001192E"/>
    <w:rsid w:val="00011989"/>
    <w:rsid w:val="00013D5C"/>
    <w:rsid w:val="00013EE6"/>
    <w:rsid w:val="000162A9"/>
    <w:rsid w:val="000214FA"/>
    <w:rsid w:val="0002476C"/>
    <w:rsid w:val="000259F0"/>
    <w:rsid w:val="00026C4A"/>
    <w:rsid w:val="00026E93"/>
    <w:rsid w:val="00027DF2"/>
    <w:rsid w:val="00031E27"/>
    <w:rsid w:val="0003448B"/>
    <w:rsid w:val="00034D52"/>
    <w:rsid w:val="00035641"/>
    <w:rsid w:val="00035E7F"/>
    <w:rsid w:val="00037CD6"/>
    <w:rsid w:val="0004036E"/>
    <w:rsid w:val="00041DD1"/>
    <w:rsid w:val="000442DB"/>
    <w:rsid w:val="00044317"/>
    <w:rsid w:val="000444D0"/>
    <w:rsid w:val="00046D5C"/>
    <w:rsid w:val="00051AA6"/>
    <w:rsid w:val="00052CAD"/>
    <w:rsid w:val="000533C0"/>
    <w:rsid w:val="00054334"/>
    <w:rsid w:val="00056774"/>
    <w:rsid w:val="0005692D"/>
    <w:rsid w:val="00056C9D"/>
    <w:rsid w:val="0005794A"/>
    <w:rsid w:val="00060FF5"/>
    <w:rsid w:val="000614A5"/>
    <w:rsid w:val="00061651"/>
    <w:rsid w:val="00062991"/>
    <w:rsid w:val="00063394"/>
    <w:rsid w:val="00064341"/>
    <w:rsid w:val="0006727D"/>
    <w:rsid w:val="00067692"/>
    <w:rsid w:val="00070020"/>
    <w:rsid w:val="00070155"/>
    <w:rsid w:val="00070DBD"/>
    <w:rsid w:val="00070EB8"/>
    <w:rsid w:val="00071D71"/>
    <w:rsid w:val="000745BE"/>
    <w:rsid w:val="00075D19"/>
    <w:rsid w:val="000762C3"/>
    <w:rsid w:val="00076472"/>
    <w:rsid w:val="00080C84"/>
    <w:rsid w:val="000815B5"/>
    <w:rsid w:val="00081F4B"/>
    <w:rsid w:val="0008330D"/>
    <w:rsid w:val="0008362A"/>
    <w:rsid w:val="00083E0D"/>
    <w:rsid w:val="00084F4F"/>
    <w:rsid w:val="00090EEB"/>
    <w:rsid w:val="00091636"/>
    <w:rsid w:val="00091ECA"/>
    <w:rsid w:val="000932A6"/>
    <w:rsid w:val="00094718"/>
    <w:rsid w:val="00097320"/>
    <w:rsid w:val="000A1AA6"/>
    <w:rsid w:val="000A45A7"/>
    <w:rsid w:val="000A5542"/>
    <w:rsid w:val="000A7794"/>
    <w:rsid w:val="000A7D9D"/>
    <w:rsid w:val="000B0BFA"/>
    <w:rsid w:val="000B1811"/>
    <w:rsid w:val="000B192C"/>
    <w:rsid w:val="000B4848"/>
    <w:rsid w:val="000B57D5"/>
    <w:rsid w:val="000B5F7D"/>
    <w:rsid w:val="000B6127"/>
    <w:rsid w:val="000C3B74"/>
    <w:rsid w:val="000C3E41"/>
    <w:rsid w:val="000C4662"/>
    <w:rsid w:val="000C583E"/>
    <w:rsid w:val="000C5CCA"/>
    <w:rsid w:val="000C669A"/>
    <w:rsid w:val="000C6B53"/>
    <w:rsid w:val="000C75F1"/>
    <w:rsid w:val="000C7D73"/>
    <w:rsid w:val="000D071C"/>
    <w:rsid w:val="000D07FD"/>
    <w:rsid w:val="000D1A44"/>
    <w:rsid w:val="000D1CBA"/>
    <w:rsid w:val="000D3621"/>
    <w:rsid w:val="000D3B37"/>
    <w:rsid w:val="000D3C09"/>
    <w:rsid w:val="000D4139"/>
    <w:rsid w:val="000D4B5C"/>
    <w:rsid w:val="000D5506"/>
    <w:rsid w:val="000D6448"/>
    <w:rsid w:val="000D7005"/>
    <w:rsid w:val="000D7E8A"/>
    <w:rsid w:val="000E18A4"/>
    <w:rsid w:val="000E23A7"/>
    <w:rsid w:val="000E261C"/>
    <w:rsid w:val="000E2778"/>
    <w:rsid w:val="000E312A"/>
    <w:rsid w:val="000E35EA"/>
    <w:rsid w:val="000E3BDD"/>
    <w:rsid w:val="000E7810"/>
    <w:rsid w:val="000F4187"/>
    <w:rsid w:val="000F498D"/>
    <w:rsid w:val="000F5ECF"/>
    <w:rsid w:val="000F6146"/>
    <w:rsid w:val="000F63F3"/>
    <w:rsid w:val="00100A1A"/>
    <w:rsid w:val="00100B71"/>
    <w:rsid w:val="001013E9"/>
    <w:rsid w:val="00101432"/>
    <w:rsid w:val="001031CB"/>
    <w:rsid w:val="00105C4D"/>
    <w:rsid w:val="00105E4D"/>
    <w:rsid w:val="0010698B"/>
    <w:rsid w:val="001076B5"/>
    <w:rsid w:val="00107887"/>
    <w:rsid w:val="00110CE0"/>
    <w:rsid w:val="00113697"/>
    <w:rsid w:val="001142C5"/>
    <w:rsid w:val="00116596"/>
    <w:rsid w:val="0011748C"/>
    <w:rsid w:val="00120550"/>
    <w:rsid w:val="001224EB"/>
    <w:rsid w:val="001240C8"/>
    <w:rsid w:val="001242C7"/>
    <w:rsid w:val="00126C4B"/>
    <w:rsid w:val="0012701A"/>
    <w:rsid w:val="00133BB5"/>
    <w:rsid w:val="00134DC4"/>
    <w:rsid w:val="001350FD"/>
    <w:rsid w:val="00137469"/>
    <w:rsid w:val="00137B6E"/>
    <w:rsid w:val="0014074A"/>
    <w:rsid w:val="0014176A"/>
    <w:rsid w:val="001439FB"/>
    <w:rsid w:val="00146D56"/>
    <w:rsid w:val="001472AB"/>
    <w:rsid w:val="0014741D"/>
    <w:rsid w:val="00147BE8"/>
    <w:rsid w:val="0015038C"/>
    <w:rsid w:val="00150447"/>
    <w:rsid w:val="00152C9E"/>
    <w:rsid w:val="00153B0E"/>
    <w:rsid w:val="00154335"/>
    <w:rsid w:val="00154535"/>
    <w:rsid w:val="00156FC4"/>
    <w:rsid w:val="00157C88"/>
    <w:rsid w:val="00160777"/>
    <w:rsid w:val="00160C11"/>
    <w:rsid w:val="00160EA9"/>
    <w:rsid w:val="0016141E"/>
    <w:rsid w:val="001623D9"/>
    <w:rsid w:val="00163AC5"/>
    <w:rsid w:val="0016515D"/>
    <w:rsid w:val="00165641"/>
    <w:rsid w:val="00166DE2"/>
    <w:rsid w:val="00167368"/>
    <w:rsid w:val="00167B9F"/>
    <w:rsid w:val="001719C1"/>
    <w:rsid w:val="001720AF"/>
    <w:rsid w:val="0017245B"/>
    <w:rsid w:val="001725F4"/>
    <w:rsid w:val="0017388D"/>
    <w:rsid w:val="00175E71"/>
    <w:rsid w:val="00175F8E"/>
    <w:rsid w:val="00176D28"/>
    <w:rsid w:val="00177292"/>
    <w:rsid w:val="0018059F"/>
    <w:rsid w:val="00180D19"/>
    <w:rsid w:val="00180F59"/>
    <w:rsid w:val="00182C3C"/>
    <w:rsid w:val="00183246"/>
    <w:rsid w:val="001843FB"/>
    <w:rsid w:val="00184750"/>
    <w:rsid w:val="0018538B"/>
    <w:rsid w:val="001912B3"/>
    <w:rsid w:val="0019378D"/>
    <w:rsid w:val="001962CF"/>
    <w:rsid w:val="00197499"/>
    <w:rsid w:val="001A0101"/>
    <w:rsid w:val="001A0106"/>
    <w:rsid w:val="001A1524"/>
    <w:rsid w:val="001A1F68"/>
    <w:rsid w:val="001A1FA2"/>
    <w:rsid w:val="001A2735"/>
    <w:rsid w:val="001A2FA2"/>
    <w:rsid w:val="001A33A7"/>
    <w:rsid w:val="001B01B5"/>
    <w:rsid w:val="001B0972"/>
    <w:rsid w:val="001B0FB0"/>
    <w:rsid w:val="001B206B"/>
    <w:rsid w:val="001B314C"/>
    <w:rsid w:val="001B44EA"/>
    <w:rsid w:val="001B6155"/>
    <w:rsid w:val="001B6596"/>
    <w:rsid w:val="001C1EF2"/>
    <w:rsid w:val="001C2742"/>
    <w:rsid w:val="001C2FFC"/>
    <w:rsid w:val="001C3F7B"/>
    <w:rsid w:val="001C45FA"/>
    <w:rsid w:val="001C498E"/>
    <w:rsid w:val="001C7C80"/>
    <w:rsid w:val="001D0B73"/>
    <w:rsid w:val="001D1606"/>
    <w:rsid w:val="001D17A5"/>
    <w:rsid w:val="001D33CF"/>
    <w:rsid w:val="001D53C0"/>
    <w:rsid w:val="001D589F"/>
    <w:rsid w:val="001D7A40"/>
    <w:rsid w:val="001E0177"/>
    <w:rsid w:val="001E02E3"/>
    <w:rsid w:val="001E1CC8"/>
    <w:rsid w:val="001E1CE9"/>
    <w:rsid w:val="001E2724"/>
    <w:rsid w:val="001E34DA"/>
    <w:rsid w:val="001E3EC8"/>
    <w:rsid w:val="001E4596"/>
    <w:rsid w:val="001E4BC6"/>
    <w:rsid w:val="001E60FA"/>
    <w:rsid w:val="001E70A2"/>
    <w:rsid w:val="001E7E61"/>
    <w:rsid w:val="001F023D"/>
    <w:rsid w:val="001F0A8C"/>
    <w:rsid w:val="001F1416"/>
    <w:rsid w:val="001F2763"/>
    <w:rsid w:val="001F280F"/>
    <w:rsid w:val="001F31C6"/>
    <w:rsid w:val="001F3318"/>
    <w:rsid w:val="001F452E"/>
    <w:rsid w:val="001F4B55"/>
    <w:rsid w:val="001F4FE8"/>
    <w:rsid w:val="001F57E2"/>
    <w:rsid w:val="001F6E8F"/>
    <w:rsid w:val="001F6F18"/>
    <w:rsid w:val="001F7007"/>
    <w:rsid w:val="002006A6"/>
    <w:rsid w:val="00201643"/>
    <w:rsid w:val="00201F0D"/>
    <w:rsid w:val="0020290D"/>
    <w:rsid w:val="002029C4"/>
    <w:rsid w:val="00202E5B"/>
    <w:rsid w:val="00203314"/>
    <w:rsid w:val="002049F6"/>
    <w:rsid w:val="00204A1B"/>
    <w:rsid w:val="00205A3E"/>
    <w:rsid w:val="00206C88"/>
    <w:rsid w:val="00206E85"/>
    <w:rsid w:val="00207A73"/>
    <w:rsid w:val="0021011E"/>
    <w:rsid w:val="00210418"/>
    <w:rsid w:val="00212265"/>
    <w:rsid w:val="00212898"/>
    <w:rsid w:val="00215424"/>
    <w:rsid w:val="00215BAE"/>
    <w:rsid w:val="002233B6"/>
    <w:rsid w:val="00223425"/>
    <w:rsid w:val="002236F9"/>
    <w:rsid w:val="00224F13"/>
    <w:rsid w:val="002258F0"/>
    <w:rsid w:val="00225D6B"/>
    <w:rsid w:val="002262E8"/>
    <w:rsid w:val="00226526"/>
    <w:rsid w:val="00227C54"/>
    <w:rsid w:val="002305FC"/>
    <w:rsid w:val="00231A5B"/>
    <w:rsid w:val="00231F4E"/>
    <w:rsid w:val="00232C9A"/>
    <w:rsid w:val="0023325E"/>
    <w:rsid w:val="00233B40"/>
    <w:rsid w:val="0023456E"/>
    <w:rsid w:val="00240B52"/>
    <w:rsid w:val="00240DFB"/>
    <w:rsid w:val="00240F06"/>
    <w:rsid w:val="0024125B"/>
    <w:rsid w:val="0024351B"/>
    <w:rsid w:val="002440BC"/>
    <w:rsid w:val="00244938"/>
    <w:rsid w:val="00244A85"/>
    <w:rsid w:val="00247F8F"/>
    <w:rsid w:val="0025004D"/>
    <w:rsid w:val="00252E71"/>
    <w:rsid w:val="0025502A"/>
    <w:rsid w:val="00256440"/>
    <w:rsid w:val="0025682A"/>
    <w:rsid w:val="002569A6"/>
    <w:rsid w:val="00257F6C"/>
    <w:rsid w:val="00260F87"/>
    <w:rsid w:val="00264787"/>
    <w:rsid w:val="0026511B"/>
    <w:rsid w:val="0026581B"/>
    <w:rsid w:val="00265CC1"/>
    <w:rsid w:val="00266F45"/>
    <w:rsid w:val="00267DC7"/>
    <w:rsid w:val="00270CB9"/>
    <w:rsid w:val="002757FE"/>
    <w:rsid w:val="00276380"/>
    <w:rsid w:val="002772D9"/>
    <w:rsid w:val="00277886"/>
    <w:rsid w:val="00277D3B"/>
    <w:rsid w:val="00280580"/>
    <w:rsid w:val="00282C47"/>
    <w:rsid w:val="00285C6B"/>
    <w:rsid w:val="0028609F"/>
    <w:rsid w:val="002909D5"/>
    <w:rsid w:val="00292702"/>
    <w:rsid w:val="00294073"/>
    <w:rsid w:val="00296966"/>
    <w:rsid w:val="00296D0F"/>
    <w:rsid w:val="002972B3"/>
    <w:rsid w:val="00297CB6"/>
    <w:rsid w:val="002A09D6"/>
    <w:rsid w:val="002A1602"/>
    <w:rsid w:val="002A185E"/>
    <w:rsid w:val="002A1C2E"/>
    <w:rsid w:val="002A3160"/>
    <w:rsid w:val="002A5915"/>
    <w:rsid w:val="002A5EE2"/>
    <w:rsid w:val="002A6F86"/>
    <w:rsid w:val="002A7F17"/>
    <w:rsid w:val="002B0463"/>
    <w:rsid w:val="002B14D1"/>
    <w:rsid w:val="002B2DBB"/>
    <w:rsid w:val="002B39DD"/>
    <w:rsid w:val="002B3C5D"/>
    <w:rsid w:val="002B4E00"/>
    <w:rsid w:val="002B522C"/>
    <w:rsid w:val="002B732F"/>
    <w:rsid w:val="002C0133"/>
    <w:rsid w:val="002C1967"/>
    <w:rsid w:val="002C5316"/>
    <w:rsid w:val="002C62F2"/>
    <w:rsid w:val="002D052F"/>
    <w:rsid w:val="002D22AB"/>
    <w:rsid w:val="002D28A5"/>
    <w:rsid w:val="002D2E3A"/>
    <w:rsid w:val="002D385F"/>
    <w:rsid w:val="002D4C87"/>
    <w:rsid w:val="002E0BE7"/>
    <w:rsid w:val="002E10B6"/>
    <w:rsid w:val="002E4475"/>
    <w:rsid w:val="002E4F0F"/>
    <w:rsid w:val="002E5532"/>
    <w:rsid w:val="002E590B"/>
    <w:rsid w:val="002E595F"/>
    <w:rsid w:val="002E719E"/>
    <w:rsid w:val="002E729B"/>
    <w:rsid w:val="002F0067"/>
    <w:rsid w:val="002F07C8"/>
    <w:rsid w:val="002F109B"/>
    <w:rsid w:val="002F18D6"/>
    <w:rsid w:val="002F1C3B"/>
    <w:rsid w:val="002F48FD"/>
    <w:rsid w:val="002F4C76"/>
    <w:rsid w:val="002F64A9"/>
    <w:rsid w:val="00300480"/>
    <w:rsid w:val="00300A2C"/>
    <w:rsid w:val="003017CD"/>
    <w:rsid w:val="00302C1F"/>
    <w:rsid w:val="00303A5D"/>
    <w:rsid w:val="00303ED9"/>
    <w:rsid w:val="00304396"/>
    <w:rsid w:val="0030535C"/>
    <w:rsid w:val="003057BD"/>
    <w:rsid w:val="00311087"/>
    <w:rsid w:val="003119C4"/>
    <w:rsid w:val="00313451"/>
    <w:rsid w:val="00315E17"/>
    <w:rsid w:val="003164AE"/>
    <w:rsid w:val="00320407"/>
    <w:rsid w:val="00320E9E"/>
    <w:rsid w:val="00320FBF"/>
    <w:rsid w:val="00321C20"/>
    <w:rsid w:val="00322949"/>
    <w:rsid w:val="00322D80"/>
    <w:rsid w:val="00324A27"/>
    <w:rsid w:val="00325386"/>
    <w:rsid w:val="0032571A"/>
    <w:rsid w:val="0032603A"/>
    <w:rsid w:val="00326844"/>
    <w:rsid w:val="0033262B"/>
    <w:rsid w:val="00332D1D"/>
    <w:rsid w:val="0033325A"/>
    <w:rsid w:val="0033513C"/>
    <w:rsid w:val="00335270"/>
    <w:rsid w:val="00335E28"/>
    <w:rsid w:val="0033766C"/>
    <w:rsid w:val="00337CFC"/>
    <w:rsid w:val="00340311"/>
    <w:rsid w:val="00341812"/>
    <w:rsid w:val="0034220D"/>
    <w:rsid w:val="003426A9"/>
    <w:rsid w:val="0034471E"/>
    <w:rsid w:val="00345055"/>
    <w:rsid w:val="003452C7"/>
    <w:rsid w:val="00345425"/>
    <w:rsid w:val="0034561C"/>
    <w:rsid w:val="00345E84"/>
    <w:rsid w:val="00346009"/>
    <w:rsid w:val="003479ED"/>
    <w:rsid w:val="00350EB7"/>
    <w:rsid w:val="00352B44"/>
    <w:rsid w:val="00353427"/>
    <w:rsid w:val="003536A8"/>
    <w:rsid w:val="003546AE"/>
    <w:rsid w:val="00354F7C"/>
    <w:rsid w:val="003567EE"/>
    <w:rsid w:val="00357F7A"/>
    <w:rsid w:val="00360304"/>
    <w:rsid w:val="00360AEC"/>
    <w:rsid w:val="00360FFC"/>
    <w:rsid w:val="0036168D"/>
    <w:rsid w:val="00363472"/>
    <w:rsid w:val="0036458B"/>
    <w:rsid w:val="00364BFA"/>
    <w:rsid w:val="0036555E"/>
    <w:rsid w:val="00366896"/>
    <w:rsid w:val="0036776B"/>
    <w:rsid w:val="00370E90"/>
    <w:rsid w:val="00373AD7"/>
    <w:rsid w:val="0037540A"/>
    <w:rsid w:val="003763ED"/>
    <w:rsid w:val="0037655B"/>
    <w:rsid w:val="003805F9"/>
    <w:rsid w:val="00381E71"/>
    <w:rsid w:val="0038204E"/>
    <w:rsid w:val="00382DEC"/>
    <w:rsid w:val="003840B0"/>
    <w:rsid w:val="00384B2C"/>
    <w:rsid w:val="00385463"/>
    <w:rsid w:val="003854A9"/>
    <w:rsid w:val="003864A8"/>
    <w:rsid w:val="0038706E"/>
    <w:rsid w:val="003876E0"/>
    <w:rsid w:val="00392182"/>
    <w:rsid w:val="003928B0"/>
    <w:rsid w:val="00392AFE"/>
    <w:rsid w:val="00393FA0"/>
    <w:rsid w:val="00394B94"/>
    <w:rsid w:val="00395FF2"/>
    <w:rsid w:val="00396020"/>
    <w:rsid w:val="003971B0"/>
    <w:rsid w:val="00397296"/>
    <w:rsid w:val="003A0376"/>
    <w:rsid w:val="003A4CFA"/>
    <w:rsid w:val="003A5D95"/>
    <w:rsid w:val="003A66A4"/>
    <w:rsid w:val="003A7514"/>
    <w:rsid w:val="003A7D68"/>
    <w:rsid w:val="003B0F74"/>
    <w:rsid w:val="003B10C3"/>
    <w:rsid w:val="003B1ABB"/>
    <w:rsid w:val="003B2B1D"/>
    <w:rsid w:val="003B38AD"/>
    <w:rsid w:val="003B497B"/>
    <w:rsid w:val="003B4B3B"/>
    <w:rsid w:val="003B5FA0"/>
    <w:rsid w:val="003B6610"/>
    <w:rsid w:val="003B6CF7"/>
    <w:rsid w:val="003C2F48"/>
    <w:rsid w:val="003C35B1"/>
    <w:rsid w:val="003C381C"/>
    <w:rsid w:val="003C3AE8"/>
    <w:rsid w:val="003C3CF3"/>
    <w:rsid w:val="003C3ECD"/>
    <w:rsid w:val="003C4BEA"/>
    <w:rsid w:val="003C52CA"/>
    <w:rsid w:val="003C58C4"/>
    <w:rsid w:val="003C5A78"/>
    <w:rsid w:val="003C5E05"/>
    <w:rsid w:val="003C5FF3"/>
    <w:rsid w:val="003D0E4C"/>
    <w:rsid w:val="003D0FA0"/>
    <w:rsid w:val="003D1833"/>
    <w:rsid w:val="003D2264"/>
    <w:rsid w:val="003D2769"/>
    <w:rsid w:val="003D366A"/>
    <w:rsid w:val="003D4416"/>
    <w:rsid w:val="003D56AC"/>
    <w:rsid w:val="003D58A8"/>
    <w:rsid w:val="003D5992"/>
    <w:rsid w:val="003D77C2"/>
    <w:rsid w:val="003D7DA8"/>
    <w:rsid w:val="003E1639"/>
    <w:rsid w:val="003E3A85"/>
    <w:rsid w:val="003E3F91"/>
    <w:rsid w:val="003E3FF4"/>
    <w:rsid w:val="003E4133"/>
    <w:rsid w:val="003E49D7"/>
    <w:rsid w:val="003E5864"/>
    <w:rsid w:val="003E58E6"/>
    <w:rsid w:val="003E63E1"/>
    <w:rsid w:val="003E6C2A"/>
    <w:rsid w:val="003E7445"/>
    <w:rsid w:val="003F0E2F"/>
    <w:rsid w:val="003F26E6"/>
    <w:rsid w:val="003F33B4"/>
    <w:rsid w:val="003F3E2F"/>
    <w:rsid w:val="003F5DEF"/>
    <w:rsid w:val="003F6795"/>
    <w:rsid w:val="003F7760"/>
    <w:rsid w:val="003F7CDA"/>
    <w:rsid w:val="00400596"/>
    <w:rsid w:val="00401E40"/>
    <w:rsid w:val="00405077"/>
    <w:rsid w:val="004066B6"/>
    <w:rsid w:val="004100CF"/>
    <w:rsid w:val="004104E2"/>
    <w:rsid w:val="004110F4"/>
    <w:rsid w:val="0041178E"/>
    <w:rsid w:val="004117E9"/>
    <w:rsid w:val="00412B99"/>
    <w:rsid w:val="00413148"/>
    <w:rsid w:val="00413208"/>
    <w:rsid w:val="00413540"/>
    <w:rsid w:val="00417AF0"/>
    <w:rsid w:val="0042072B"/>
    <w:rsid w:val="00420F6C"/>
    <w:rsid w:val="00421D5E"/>
    <w:rsid w:val="00424C86"/>
    <w:rsid w:val="004250CB"/>
    <w:rsid w:val="0042566D"/>
    <w:rsid w:val="00425985"/>
    <w:rsid w:val="004269CC"/>
    <w:rsid w:val="004274DB"/>
    <w:rsid w:val="00430322"/>
    <w:rsid w:val="004311D8"/>
    <w:rsid w:val="00431AED"/>
    <w:rsid w:val="00432019"/>
    <w:rsid w:val="00433966"/>
    <w:rsid w:val="00433CC2"/>
    <w:rsid w:val="00434A02"/>
    <w:rsid w:val="00437174"/>
    <w:rsid w:val="00437BF7"/>
    <w:rsid w:val="00440AFF"/>
    <w:rsid w:val="0044106B"/>
    <w:rsid w:val="00445037"/>
    <w:rsid w:val="0044656A"/>
    <w:rsid w:val="00450603"/>
    <w:rsid w:val="004506BF"/>
    <w:rsid w:val="00450E48"/>
    <w:rsid w:val="00452315"/>
    <w:rsid w:val="004529C1"/>
    <w:rsid w:val="00454414"/>
    <w:rsid w:val="00454C06"/>
    <w:rsid w:val="00457866"/>
    <w:rsid w:val="004601BE"/>
    <w:rsid w:val="004603C6"/>
    <w:rsid w:val="00462654"/>
    <w:rsid w:val="00462974"/>
    <w:rsid w:val="004638E0"/>
    <w:rsid w:val="00463F47"/>
    <w:rsid w:val="00466510"/>
    <w:rsid w:val="00466F5B"/>
    <w:rsid w:val="004701A5"/>
    <w:rsid w:val="00471DF4"/>
    <w:rsid w:val="00472632"/>
    <w:rsid w:val="0047282A"/>
    <w:rsid w:val="00472AB2"/>
    <w:rsid w:val="00472BCC"/>
    <w:rsid w:val="00472CB7"/>
    <w:rsid w:val="00473AD4"/>
    <w:rsid w:val="004752F0"/>
    <w:rsid w:val="00475884"/>
    <w:rsid w:val="0047690E"/>
    <w:rsid w:val="00481A14"/>
    <w:rsid w:val="004820E4"/>
    <w:rsid w:val="00483D06"/>
    <w:rsid w:val="00484162"/>
    <w:rsid w:val="004842B3"/>
    <w:rsid w:val="0048596A"/>
    <w:rsid w:val="00485F89"/>
    <w:rsid w:val="00486009"/>
    <w:rsid w:val="00486E9A"/>
    <w:rsid w:val="004871BC"/>
    <w:rsid w:val="004873F9"/>
    <w:rsid w:val="004876C7"/>
    <w:rsid w:val="00490366"/>
    <w:rsid w:val="0049045E"/>
    <w:rsid w:val="00490DCE"/>
    <w:rsid w:val="00490EDB"/>
    <w:rsid w:val="004916BF"/>
    <w:rsid w:val="00491D73"/>
    <w:rsid w:val="00492EB2"/>
    <w:rsid w:val="0049312B"/>
    <w:rsid w:val="004952B2"/>
    <w:rsid w:val="004A08BA"/>
    <w:rsid w:val="004A115B"/>
    <w:rsid w:val="004A29A5"/>
    <w:rsid w:val="004A309B"/>
    <w:rsid w:val="004A339E"/>
    <w:rsid w:val="004A356B"/>
    <w:rsid w:val="004A38CF"/>
    <w:rsid w:val="004A732C"/>
    <w:rsid w:val="004B09DE"/>
    <w:rsid w:val="004B2B92"/>
    <w:rsid w:val="004B311F"/>
    <w:rsid w:val="004B384A"/>
    <w:rsid w:val="004B440E"/>
    <w:rsid w:val="004B49C9"/>
    <w:rsid w:val="004B5BCA"/>
    <w:rsid w:val="004B6BD4"/>
    <w:rsid w:val="004B7847"/>
    <w:rsid w:val="004B7881"/>
    <w:rsid w:val="004B7952"/>
    <w:rsid w:val="004B7BE6"/>
    <w:rsid w:val="004C10B1"/>
    <w:rsid w:val="004C1287"/>
    <w:rsid w:val="004C130B"/>
    <w:rsid w:val="004C33A0"/>
    <w:rsid w:val="004C6C5A"/>
    <w:rsid w:val="004C6FE6"/>
    <w:rsid w:val="004C727D"/>
    <w:rsid w:val="004C7311"/>
    <w:rsid w:val="004C740C"/>
    <w:rsid w:val="004D0E78"/>
    <w:rsid w:val="004D271E"/>
    <w:rsid w:val="004D3944"/>
    <w:rsid w:val="004D4A1F"/>
    <w:rsid w:val="004D731E"/>
    <w:rsid w:val="004D7F82"/>
    <w:rsid w:val="004E135F"/>
    <w:rsid w:val="004E144A"/>
    <w:rsid w:val="004E1D07"/>
    <w:rsid w:val="004E33BA"/>
    <w:rsid w:val="004E36DA"/>
    <w:rsid w:val="004E78F4"/>
    <w:rsid w:val="004E7A69"/>
    <w:rsid w:val="004F0CC6"/>
    <w:rsid w:val="004F1CE7"/>
    <w:rsid w:val="004F2327"/>
    <w:rsid w:val="004F388A"/>
    <w:rsid w:val="004F39B5"/>
    <w:rsid w:val="004F3F34"/>
    <w:rsid w:val="004F4B07"/>
    <w:rsid w:val="004F4F7D"/>
    <w:rsid w:val="004F5EDD"/>
    <w:rsid w:val="004F6830"/>
    <w:rsid w:val="004F693C"/>
    <w:rsid w:val="004F704B"/>
    <w:rsid w:val="004F7C99"/>
    <w:rsid w:val="00500033"/>
    <w:rsid w:val="005011B9"/>
    <w:rsid w:val="0050171B"/>
    <w:rsid w:val="00504917"/>
    <w:rsid w:val="005052AC"/>
    <w:rsid w:val="005059BB"/>
    <w:rsid w:val="00506570"/>
    <w:rsid w:val="005075A1"/>
    <w:rsid w:val="00507BB6"/>
    <w:rsid w:val="00513147"/>
    <w:rsid w:val="00514AC4"/>
    <w:rsid w:val="00514DA4"/>
    <w:rsid w:val="0051627C"/>
    <w:rsid w:val="00516B7C"/>
    <w:rsid w:val="00517829"/>
    <w:rsid w:val="005179E7"/>
    <w:rsid w:val="00520266"/>
    <w:rsid w:val="00520F1A"/>
    <w:rsid w:val="0052128F"/>
    <w:rsid w:val="005218EF"/>
    <w:rsid w:val="0052298F"/>
    <w:rsid w:val="00524A26"/>
    <w:rsid w:val="005253BB"/>
    <w:rsid w:val="0052643B"/>
    <w:rsid w:val="005265D1"/>
    <w:rsid w:val="00526734"/>
    <w:rsid w:val="00530D2E"/>
    <w:rsid w:val="005318A7"/>
    <w:rsid w:val="00531D79"/>
    <w:rsid w:val="00531E17"/>
    <w:rsid w:val="00532170"/>
    <w:rsid w:val="00534115"/>
    <w:rsid w:val="0053558A"/>
    <w:rsid w:val="00535A59"/>
    <w:rsid w:val="00535E23"/>
    <w:rsid w:val="00536217"/>
    <w:rsid w:val="0053641D"/>
    <w:rsid w:val="005367AA"/>
    <w:rsid w:val="0053794B"/>
    <w:rsid w:val="00537C25"/>
    <w:rsid w:val="00541017"/>
    <w:rsid w:val="00541346"/>
    <w:rsid w:val="005413D9"/>
    <w:rsid w:val="0054160A"/>
    <w:rsid w:val="00541F06"/>
    <w:rsid w:val="00542089"/>
    <w:rsid w:val="00542D3F"/>
    <w:rsid w:val="00545D18"/>
    <w:rsid w:val="00552754"/>
    <w:rsid w:val="00553A64"/>
    <w:rsid w:val="005544DE"/>
    <w:rsid w:val="0055650C"/>
    <w:rsid w:val="0055729A"/>
    <w:rsid w:val="00557679"/>
    <w:rsid w:val="00557E57"/>
    <w:rsid w:val="005608CD"/>
    <w:rsid w:val="005659D6"/>
    <w:rsid w:val="0056766F"/>
    <w:rsid w:val="005704E8"/>
    <w:rsid w:val="00571A39"/>
    <w:rsid w:val="0057207A"/>
    <w:rsid w:val="00575108"/>
    <w:rsid w:val="005754CD"/>
    <w:rsid w:val="005756E7"/>
    <w:rsid w:val="005757E5"/>
    <w:rsid w:val="00576513"/>
    <w:rsid w:val="00576F8E"/>
    <w:rsid w:val="00577B34"/>
    <w:rsid w:val="005818B0"/>
    <w:rsid w:val="00581B12"/>
    <w:rsid w:val="0058200E"/>
    <w:rsid w:val="0058209F"/>
    <w:rsid w:val="0058317C"/>
    <w:rsid w:val="00583480"/>
    <w:rsid w:val="00585626"/>
    <w:rsid w:val="00585C5E"/>
    <w:rsid w:val="00587547"/>
    <w:rsid w:val="00590364"/>
    <w:rsid w:val="00591786"/>
    <w:rsid w:val="005921C5"/>
    <w:rsid w:val="0059412E"/>
    <w:rsid w:val="0059799A"/>
    <w:rsid w:val="005A1214"/>
    <w:rsid w:val="005A16EB"/>
    <w:rsid w:val="005A1AC6"/>
    <w:rsid w:val="005A1F54"/>
    <w:rsid w:val="005A284C"/>
    <w:rsid w:val="005A2861"/>
    <w:rsid w:val="005A39F7"/>
    <w:rsid w:val="005A5549"/>
    <w:rsid w:val="005A632F"/>
    <w:rsid w:val="005A643E"/>
    <w:rsid w:val="005A7AF4"/>
    <w:rsid w:val="005A7E8C"/>
    <w:rsid w:val="005B0D93"/>
    <w:rsid w:val="005B0DD2"/>
    <w:rsid w:val="005B24AF"/>
    <w:rsid w:val="005B263F"/>
    <w:rsid w:val="005B26F4"/>
    <w:rsid w:val="005B3219"/>
    <w:rsid w:val="005B35B8"/>
    <w:rsid w:val="005B4BFE"/>
    <w:rsid w:val="005C07AD"/>
    <w:rsid w:val="005C08A5"/>
    <w:rsid w:val="005C0909"/>
    <w:rsid w:val="005C0FCA"/>
    <w:rsid w:val="005C10CF"/>
    <w:rsid w:val="005C156F"/>
    <w:rsid w:val="005C648C"/>
    <w:rsid w:val="005C6FD6"/>
    <w:rsid w:val="005C7216"/>
    <w:rsid w:val="005C72F7"/>
    <w:rsid w:val="005D04C8"/>
    <w:rsid w:val="005D0875"/>
    <w:rsid w:val="005D0FED"/>
    <w:rsid w:val="005D11BB"/>
    <w:rsid w:val="005D1A03"/>
    <w:rsid w:val="005D5901"/>
    <w:rsid w:val="005D5A65"/>
    <w:rsid w:val="005D7BD0"/>
    <w:rsid w:val="005E23C8"/>
    <w:rsid w:val="005E2F6A"/>
    <w:rsid w:val="005E393E"/>
    <w:rsid w:val="005E5176"/>
    <w:rsid w:val="005E7D6A"/>
    <w:rsid w:val="005F00F9"/>
    <w:rsid w:val="005F0726"/>
    <w:rsid w:val="005F0789"/>
    <w:rsid w:val="005F32AC"/>
    <w:rsid w:val="005F369F"/>
    <w:rsid w:val="005F7338"/>
    <w:rsid w:val="005F7F9E"/>
    <w:rsid w:val="006015D4"/>
    <w:rsid w:val="00601E92"/>
    <w:rsid w:val="00601EEF"/>
    <w:rsid w:val="006032B5"/>
    <w:rsid w:val="00604970"/>
    <w:rsid w:val="00604EED"/>
    <w:rsid w:val="006078DB"/>
    <w:rsid w:val="00607A51"/>
    <w:rsid w:val="00607F14"/>
    <w:rsid w:val="00612B1B"/>
    <w:rsid w:val="00614428"/>
    <w:rsid w:val="00615355"/>
    <w:rsid w:val="0061568B"/>
    <w:rsid w:val="006171CD"/>
    <w:rsid w:val="0062220D"/>
    <w:rsid w:val="006229DF"/>
    <w:rsid w:val="00622C9F"/>
    <w:rsid w:val="006232B5"/>
    <w:rsid w:val="00623C28"/>
    <w:rsid w:val="0062582B"/>
    <w:rsid w:val="00625E7F"/>
    <w:rsid w:val="00626652"/>
    <w:rsid w:val="00627110"/>
    <w:rsid w:val="00627BE9"/>
    <w:rsid w:val="00627F27"/>
    <w:rsid w:val="006320CE"/>
    <w:rsid w:val="006320F0"/>
    <w:rsid w:val="006320FF"/>
    <w:rsid w:val="00633017"/>
    <w:rsid w:val="006336D8"/>
    <w:rsid w:val="00636133"/>
    <w:rsid w:val="006418E7"/>
    <w:rsid w:val="00642B21"/>
    <w:rsid w:val="006439E9"/>
    <w:rsid w:val="00643CEC"/>
    <w:rsid w:val="00644821"/>
    <w:rsid w:val="00645490"/>
    <w:rsid w:val="00645564"/>
    <w:rsid w:val="006462B1"/>
    <w:rsid w:val="0064721C"/>
    <w:rsid w:val="006502DA"/>
    <w:rsid w:val="006503FD"/>
    <w:rsid w:val="006507E8"/>
    <w:rsid w:val="00650869"/>
    <w:rsid w:val="00651B71"/>
    <w:rsid w:val="006534A5"/>
    <w:rsid w:val="006546D9"/>
    <w:rsid w:val="00654C6C"/>
    <w:rsid w:val="0065541C"/>
    <w:rsid w:val="00656326"/>
    <w:rsid w:val="006564E3"/>
    <w:rsid w:val="0065664D"/>
    <w:rsid w:val="00660009"/>
    <w:rsid w:val="0066096C"/>
    <w:rsid w:val="006611B7"/>
    <w:rsid w:val="00662977"/>
    <w:rsid w:val="00662B22"/>
    <w:rsid w:val="006631B4"/>
    <w:rsid w:val="00664786"/>
    <w:rsid w:val="00664E0A"/>
    <w:rsid w:val="0066551E"/>
    <w:rsid w:val="00665AAA"/>
    <w:rsid w:val="00666178"/>
    <w:rsid w:val="00666476"/>
    <w:rsid w:val="006667DE"/>
    <w:rsid w:val="00666E66"/>
    <w:rsid w:val="006670AE"/>
    <w:rsid w:val="00670C84"/>
    <w:rsid w:val="00670DC3"/>
    <w:rsid w:val="00671855"/>
    <w:rsid w:val="006723A1"/>
    <w:rsid w:val="00672675"/>
    <w:rsid w:val="006731AC"/>
    <w:rsid w:val="006743FE"/>
    <w:rsid w:val="00674DA1"/>
    <w:rsid w:val="00675F57"/>
    <w:rsid w:val="00677001"/>
    <w:rsid w:val="006807F8"/>
    <w:rsid w:val="00680BD3"/>
    <w:rsid w:val="00680FA5"/>
    <w:rsid w:val="0068293F"/>
    <w:rsid w:val="0068306F"/>
    <w:rsid w:val="00683C37"/>
    <w:rsid w:val="0068691B"/>
    <w:rsid w:val="00686EBB"/>
    <w:rsid w:val="006871C2"/>
    <w:rsid w:val="00690D3C"/>
    <w:rsid w:val="006911D7"/>
    <w:rsid w:val="00692DB7"/>
    <w:rsid w:val="0069333D"/>
    <w:rsid w:val="00694086"/>
    <w:rsid w:val="00694E78"/>
    <w:rsid w:val="0069522E"/>
    <w:rsid w:val="00695B87"/>
    <w:rsid w:val="006968C8"/>
    <w:rsid w:val="00697ABF"/>
    <w:rsid w:val="006A0319"/>
    <w:rsid w:val="006A1BCE"/>
    <w:rsid w:val="006A1D0E"/>
    <w:rsid w:val="006A2E74"/>
    <w:rsid w:val="006A352A"/>
    <w:rsid w:val="006A41E3"/>
    <w:rsid w:val="006A4B36"/>
    <w:rsid w:val="006A5AFE"/>
    <w:rsid w:val="006A5CF8"/>
    <w:rsid w:val="006A5F5B"/>
    <w:rsid w:val="006A5FD8"/>
    <w:rsid w:val="006A6681"/>
    <w:rsid w:val="006A6DEA"/>
    <w:rsid w:val="006A6E09"/>
    <w:rsid w:val="006B01D5"/>
    <w:rsid w:val="006B0B0C"/>
    <w:rsid w:val="006B1C16"/>
    <w:rsid w:val="006B3450"/>
    <w:rsid w:val="006B5491"/>
    <w:rsid w:val="006B576C"/>
    <w:rsid w:val="006B7010"/>
    <w:rsid w:val="006C196C"/>
    <w:rsid w:val="006C20D0"/>
    <w:rsid w:val="006C2587"/>
    <w:rsid w:val="006C3EB3"/>
    <w:rsid w:val="006C47A0"/>
    <w:rsid w:val="006C6DFA"/>
    <w:rsid w:val="006C7174"/>
    <w:rsid w:val="006D20A7"/>
    <w:rsid w:val="006D3705"/>
    <w:rsid w:val="006D3F90"/>
    <w:rsid w:val="006D4673"/>
    <w:rsid w:val="006D7E12"/>
    <w:rsid w:val="006E0688"/>
    <w:rsid w:val="006E09FE"/>
    <w:rsid w:val="006E100E"/>
    <w:rsid w:val="006E122E"/>
    <w:rsid w:val="006E2729"/>
    <w:rsid w:val="006E2870"/>
    <w:rsid w:val="006E69E2"/>
    <w:rsid w:val="006E76A6"/>
    <w:rsid w:val="006F2112"/>
    <w:rsid w:val="006F3565"/>
    <w:rsid w:val="006F3C43"/>
    <w:rsid w:val="006F7072"/>
    <w:rsid w:val="00702553"/>
    <w:rsid w:val="007029A7"/>
    <w:rsid w:val="00702E2C"/>
    <w:rsid w:val="00703233"/>
    <w:rsid w:val="00704656"/>
    <w:rsid w:val="00704D30"/>
    <w:rsid w:val="0070601F"/>
    <w:rsid w:val="007102C9"/>
    <w:rsid w:val="00711D8A"/>
    <w:rsid w:val="00713878"/>
    <w:rsid w:val="00714236"/>
    <w:rsid w:val="007143F3"/>
    <w:rsid w:val="007156D1"/>
    <w:rsid w:val="00720005"/>
    <w:rsid w:val="007205F3"/>
    <w:rsid w:val="0072592E"/>
    <w:rsid w:val="00726488"/>
    <w:rsid w:val="00726682"/>
    <w:rsid w:val="00726F5B"/>
    <w:rsid w:val="00730882"/>
    <w:rsid w:val="00731D57"/>
    <w:rsid w:val="00732073"/>
    <w:rsid w:val="00734D0C"/>
    <w:rsid w:val="0073545C"/>
    <w:rsid w:val="00736DD5"/>
    <w:rsid w:val="00737210"/>
    <w:rsid w:val="00741941"/>
    <w:rsid w:val="0074320E"/>
    <w:rsid w:val="007441D6"/>
    <w:rsid w:val="00744405"/>
    <w:rsid w:val="0074599C"/>
    <w:rsid w:val="00750B02"/>
    <w:rsid w:val="00753295"/>
    <w:rsid w:val="007535C1"/>
    <w:rsid w:val="007539F5"/>
    <w:rsid w:val="007542E5"/>
    <w:rsid w:val="00754ABB"/>
    <w:rsid w:val="00754B3D"/>
    <w:rsid w:val="007553EC"/>
    <w:rsid w:val="00755B70"/>
    <w:rsid w:val="00755D94"/>
    <w:rsid w:val="00756CDC"/>
    <w:rsid w:val="007642CF"/>
    <w:rsid w:val="007648BF"/>
    <w:rsid w:val="00764EF5"/>
    <w:rsid w:val="00765265"/>
    <w:rsid w:val="00765E69"/>
    <w:rsid w:val="00766AC8"/>
    <w:rsid w:val="007672E9"/>
    <w:rsid w:val="00770365"/>
    <w:rsid w:val="007703D3"/>
    <w:rsid w:val="007706A9"/>
    <w:rsid w:val="0077175E"/>
    <w:rsid w:val="00771F96"/>
    <w:rsid w:val="007724D3"/>
    <w:rsid w:val="00772B5A"/>
    <w:rsid w:val="00774402"/>
    <w:rsid w:val="007749FB"/>
    <w:rsid w:val="0077517D"/>
    <w:rsid w:val="00776E44"/>
    <w:rsid w:val="007773F0"/>
    <w:rsid w:val="007804F2"/>
    <w:rsid w:val="00781232"/>
    <w:rsid w:val="007815E7"/>
    <w:rsid w:val="00786857"/>
    <w:rsid w:val="007869BE"/>
    <w:rsid w:val="00786C14"/>
    <w:rsid w:val="00787847"/>
    <w:rsid w:val="00787AA6"/>
    <w:rsid w:val="00790A67"/>
    <w:rsid w:val="00791240"/>
    <w:rsid w:val="00791682"/>
    <w:rsid w:val="00791E04"/>
    <w:rsid w:val="007935AA"/>
    <w:rsid w:val="007951BA"/>
    <w:rsid w:val="00795A62"/>
    <w:rsid w:val="007978EF"/>
    <w:rsid w:val="007A0203"/>
    <w:rsid w:val="007A0A6D"/>
    <w:rsid w:val="007A1A2C"/>
    <w:rsid w:val="007A3315"/>
    <w:rsid w:val="007A3EA1"/>
    <w:rsid w:val="007A4B19"/>
    <w:rsid w:val="007A5AC1"/>
    <w:rsid w:val="007A6744"/>
    <w:rsid w:val="007B00A6"/>
    <w:rsid w:val="007B1009"/>
    <w:rsid w:val="007B4D76"/>
    <w:rsid w:val="007B503B"/>
    <w:rsid w:val="007B566B"/>
    <w:rsid w:val="007B5A3F"/>
    <w:rsid w:val="007B63D9"/>
    <w:rsid w:val="007C0158"/>
    <w:rsid w:val="007C06D2"/>
    <w:rsid w:val="007C0C55"/>
    <w:rsid w:val="007C13A3"/>
    <w:rsid w:val="007C1FE5"/>
    <w:rsid w:val="007C2302"/>
    <w:rsid w:val="007C38CC"/>
    <w:rsid w:val="007C415F"/>
    <w:rsid w:val="007C497C"/>
    <w:rsid w:val="007C668D"/>
    <w:rsid w:val="007C6DCE"/>
    <w:rsid w:val="007D4DBA"/>
    <w:rsid w:val="007D4EA6"/>
    <w:rsid w:val="007D5E18"/>
    <w:rsid w:val="007D66A3"/>
    <w:rsid w:val="007E022F"/>
    <w:rsid w:val="007E0D5B"/>
    <w:rsid w:val="007E1156"/>
    <w:rsid w:val="007E19B5"/>
    <w:rsid w:val="007E3BA6"/>
    <w:rsid w:val="007E4EEA"/>
    <w:rsid w:val="007E5088"/>
    <w:rsid w:val="007E5DE6"/>
    <w:rsid w:val="007E6ADB"/>
    <w:rsid w:val="007F2DBA"/>
    <w:rsid w:val="00800B92"/>
    <w:rsid w:val="00802FE9"/>
    <w:rsid w:val="00804CBA"/>
    <w:rsid w:val="00805092"/>
    <w:rsid w:val="008061F2"/>
    <w:rsid w:val="00806F82"/>
    <w:rsid w:val="0081203C"/>
    <w:rsid w:val="00812F97"/>
    <w:rsid w:val="00813C7E"/>
    <w:rsid w:val="008157A6"/>
    <w:rsid w:val="00816928"/>
    <w:rsid w:val="00816C1F"/>
    <w:rsid w:val="00817188"/>
    <w:rsid w:val="0082113D"/>
    <w:rsid w:val="0082120C"/>
    <w:rsid w:val="008223F4"/>
    <w:rsid w:val="008234A9"/>
    <w:rsid w:val="00823D9A"/>
    <w:rsid w:val="008242C7"/>
    <w:rsid w:val="00826D82"/>
    <w:rsid w:val="00827E32"/>
    <w:rsid w:val="00830CFF"/>
    <w:rsid w:val="0083113E"/>
    <w:rsid w:val="008316B2"/>
    <w:rsid w:val="0083343E"/>
    <w:rsid w:val="00833633"/>
    <w:rsid w:val="00833844"/>
    <w:rsid w:val="00833C8D"/>
    <w:rsid w:val="0083716B"/>
    <w:rsid w:val="00841403"/>
    <w:rsid w:val="00841822"/>
    <w:rsid w:val="00841A92"/>
    <w:rsid w:val="008421AF"/>
    <w:rsid w:val="00843D39"/>
    <w:rsid w:val="008445CC"/>
    <w:rsid w:val="00845D26"/>
    <w:rsid w:val="008465D9"/>
    <w:rsid w:val="00847DF8"/>
    <w:rsid w:val="00847E4F"/>
    <w:rsid w:val="00850135"/>
    <w:rsid w:val="00851425"/>
    <w:rsid w:val="00851A01"/>
    <w:rsid w:val="00851CF7"/>
    <w:rsid w:val="00852072"/>
    <w:rsid w:val="008525CF"/>
    <w:rsid w:val="00853B07"/>
    <w:rsid w:val="00853EDC"/>
    <w:rsid w:val="0085489B"/>
    <w:rsid w:val="008557D0"/>
    <w:rsid w:val="00856D29"/>
    <w:rsid w:val="00856DC1"/>
    <w:rsid w:val="0085767F"/>
    <w:rsid w:val="00863479"/>
    <w:rsid w:val="008711F8"/>
    <w:rsid w:val="00873467"/>
    <w:rsid w:val="008757E3"/>
    <w:rsid w:val="00877FB5"/>
    <w:rsid w:val="008815B8"/>
    <w:rsid w:val="00882877"/>
    <w:rsid w:val="00882F64"/>
    <w:rsid w:val="00885365"/>
    <w:rsid w:val="00885922"/>
    <w:rsid w:val="00885DE8"/>
    <w:rsid w:val="00885FE0"/>
    <w:rsid w:val="00886773"/>
    <w:rsid w:val="008906F8"/>
    <w:rsid w:val="00895478"/>
    <w:rsid w:val="008A2BF9"/>
    <w:rsid w:val="008A2FB0"/>
    <w:rsid w:val="008A3929"/>
    <w:rsid w:val="008B09FE"/>
    <w:rsid w:val="008B1571"/>
    <w:rsid w:val="008B2993"/>
    <w:rsid w:val="008B2A80"/>
    <w:rsid w:val="008B49EC"/>
    <w:rsid w:val="008B4AEE"/>
    <w:rsid w:val="008B5469"/>
    <w:rsid w:val="008B5BF6"/>
    <w:rsid w:val="008C04D1"/>
    <w:rsid w:val="008C0683"/>
    <w:rsid w:val="008C1555"/>
    <w:rsid w:val="008C1813"/>
    <w:rsid w:val="008C1DD5"/>
    <w:rsid w:val="008C1E7B"/>
    <w:rsid w:val="008C234E"/>
    <w:rsid w:val="008C2ABD"/>
    <w:rsid w:val="008C3445"/>
    <w:rsid w:val="008C445D"/>
    <w:rsid w:val="008C492A"/>
    <w:rsid w:val="008C527B"/>
    <w:rsid w:val="008C545F"/>
    <w:rsid w:val="008C55C8"/>
    <w:rsid w:val="008C5794"/>
    <w:rsid w:val="008C6BA6"/>
    <w:rsid w:val="008C72A5"/>
    <w:rsid w:val="008D0E43"/>
    <w:rsid w:val="008D14B7"/>
    <w:rsid w:val="008D1528"/>
    <w:rsid w:val="008D191A"/>
    <w:rsid w:val="008D2937"/>
    <w:rsid w:val="008D4CAB"/>
    <w:rsid w:val="008D509F"/>
    <w:rsid w:val="008D5502"/>
    <w:rsid w:val="008E19BB"/>
    <w:rsid w:val="008E4409"/>
    <w:rsid w:val="008E446A"/>
    <w:rsid w:val="008E45A3"/>
    <w:rsid w:val="008E5A7F"/>
    <w:rsid w:val="008E713C"/>
    <w:rsid w:val="008E7533"/>
    <w:rsid w:val="008E75FC"/>
    <w:rsid w:val="008F1BB7"/>
    <w:rsid w:val="008F28DC"/>
    <w:rsid w:val="008F3174"/>
    <w:rsid w:val="008F37FC"/>
    <w:rsid w:val="008F50D4"/>
    <w:rsid w:val="008F73AE"/>
    <w:rsid w:val="00901402"/>
    <w:rsid w:val="00901999"/>
    <w:rsid w:val="00901DF8"/>
    <w:rsid w:val="00902F93"/>
    <w:rsid w:val="0090356E"/>
    <w:rsid w:val="00904534"/>
    <w:rsid w:val="0090481C"/>
    <w:rsid w:val="00905A4B"/>
    <w:rsid w:val="00910119"/>
    <w:rsid w:val="00910E26"/>
    <w:rsid w:val="00910F7D"/>
    <w:rsid w:val="00912414"/>
    <w:rsid w:val="009151CE"/>
    <w:rsid w:val="0091663C"/>
    <w:rsid w:val="00916826"/>
    <w:rsid w:val="00916DDA"/>
    <w:rsid w:val="00917D1E"/>
    <w:rsid w:val="009203F6"/>
    <w:rsid w:val="00920E19"/>
    <w:rsid w:val="0092155A"/>
    <w:rsid w:val="0092203D"/>
    <w:rsid w:val="009231C7"/>
    <w:rsid w:val="009237F3"/>
    <w:rsid w:val="00923A5C"/>
    <w:rsid w:val="00923B3D"/>
    <w:rsid w:val="00923D26"/>
    <w:rsid w:val="00923EE4"/>
    <w:rsid w:val="00924C36"/>
    <w:rsid w:val="00924D5E"/>
    <w:rsid w:val="00926B54"/>
    <w:rsid w:val="00926DE8"/>
    <w:rsid w:val="00930618"/>
    <w:rsid w:val="009318B2"/>
    <w:rsid w:val="00931E4D"/>
    <w:rsid w:val="00932FE3"/>
    <w:rsid w:val="00933D9E"/>
    <w:rsid w:val="009343FC"/>
    <w:rsid w:val="00934836"/>
    <w:rsid w:val="009348FC"/>
    <w:rsid w:val="009378AF"/>
    <w:rsid w:val="009406C7"/>
    <w:rsid w:val="009408CF"/>
    <w:rsid w:val="00940A97"/>
    <w:rsid w:val="009425A5"/>
    <w:rsid w:val="009429C3"/>
    <w:rsid w:val="009434DE"/>
    <w:rsid w:val="00943619"/>
    <w:rsid w:val="009436A7"/>
    <w:rsid w:val="00944D93"/>
    <w:rsid w:val="00946CC2"/>
    <w:rsid w:val="009503C4"/>
    <w:rsid w:val="00950556"/>
    <w:rsid w:val="00952BE3"/>
    <w:rsid w:val="009559FB"/>
    <w:rsid w:val="009560FF"/>
    <w:rsid w:val="0095653F"/>
    <w:rsid w:val="009604F6"/>
    <w:rsid w:val="0096147D"/>
    <w:rsid w:val="00963558"/>
    <w:rsid w:val="00963F2C"/>
    <w:rsid w:val="00963F92"/>
    <w:rsid w:val="0096511E"/>
    <w:rsid w:val="0096516F"/>
    <w:rsid w:val="00965E94"/>
    <w:rsid w:val="0096663B"/>
    <w:rsid w:val="00966B69"/>
    <w:rsid w:val="0096768E"/>
    <w:rsid w:val="00970027"/>
    <w:rsid w:val="00970426"/>
    <w:rsid w:val="00970AE6"/>
    <w:rsid w:val="009716F6"/>
    <w:rsid w:val="00972373"/>
    <w:rsid w:val="00972801"/>
    <w:rsid w:val="00972DA8"/>
    <w:rsid w:val="00973AE3"/>
    <w:rsid w:val="00973E65"/>
    <w:rsid w:val="0097463D"/>
    <w:rsid w:val="009747D8"/>
    <w:rsid w:val="00974B95"/>
    <w:rsid w:val="00974BE0"/>
    <w:rsid w:val="009750E4"/>
    <w:rsid w:val="00976311"/>
    <w:rsid w:val="0097761E"/>
    <w:rsid w:val="00980199"/>
    <w:rsid w:val="0098199B"/>
    <w:rsid w:val="00981D56"/>
    <w:rsid w:val="0098209D"/>
    <w:rsid w:val="00982587"/>
    <w:rsid w:val="00983DD9"/>
    <w:rsid w:val="00985C3C"/>
    <w:rsid w:val="009866C2"/>
    <w:rsid w:val="00987734"/>
    <w:rsid w:val="00987B19"/>
    <w:rsid w:val="009923EF"/>
    <w:rsid w:val="009926E6"/>
    <w:rsid w:val="00993898"/>
    <w:rsid w:val="009945F3"/>
    <w:rsid w:val="00994BDA"/>
    <w:rsid w:val="009967FB"/>
    <w:rsid w:val="00997610"/>
    <w:rsid w:val="009A0910"/>
    <w:rsid w:val="009A2154"/>
    <w:rsid w:val="009A298A"/>
    <w:rsid w:val="009A2E5E"/>
    <w:rsid w:val="009A30EF"/>
    <w:rsid w:val="009A398F"/>
    <w:rsid w:val="009A4F4A"/>
    <w:rsid w:val="009A5B34"/>
    <w:rsid w:val="009A7079"/>
    <w:rsid w:val="009B0C26"/>
    <w:rsid w:val="009B0DDD"/>
    <w:rsid w:val="009B208B"/>
    <w:rsid w:val="009B229C"/>
    <w:rsid w:val="009B2DD8"/>
    <w:rsid w:val="009B30BD"/>
    <w:rsid w:val="009B4180"/>
    <w:rsid w:val="009B44A1"/>
    <w:rsid w:val="009B7273"/>
    <w:rsid w:val="009B7841"/>
    <w:rsid w:val="009C019B"/>
    <w:rsid w:val="009C11A9"/>
    <w:rsid w:val="009C1771"/>
    <w:rsid w:val="009C56E6"/>
    <w:rsid w:val="009C6CA6"/>
    <w:rsid w:val="009C7231"/>
    <w:rsid w:val="009D0ADD"/>
    <w:rsid w:val="009D10A0"/>
    <w:rsid w:val="009D184E"/>
    <w:rsid w:val="009D1868"/>
    <w:rsid w:val="009D2B5E"/>
    <w:rsid w:val="009D2D26"/>
    <w:rsid w:val="009D3036"/>
    <w:rsid w:val="009D4258"/>
    <w:rsid w:val="009D46FD"/>
    <w:rsid w:val="009D4CFE"/>
    <w:rsid w:val="009D64E0"/>
    <w:rsid w:val="009D6B23"/>
    <w:rsid w:val="009D6D52"/>
    <w:rsid w:val="009D7082"/>
    <w:rsid w:val="009D7BA6"/>
    <w:rsid w:val="009E08FF"/>
    <w:rsid w:val="009E1FA3"/>
    <w:rsid w:val="009E20E8"/>
    <w:rsid w:val="009E2588"/>
    <w:rsid w:val="009E2A3E"/>
    <w:rsid w:val="009E5187"/>
    <w:rsid w:val="009F055C"/>
    <w:rsid w:val="009F1038"/>
    <w:rsid w:val="009F13A7"/>
    <w:rsid w:val="009F2D8A"/>
    <w:rsid w:val="009F5AFB"/>
    <w:rsid w:val="009F70FE"/>
    <w:rsid w:val="009F7A7B"/>
    <w:rsid w:val="00A00704"/>
    <w:rsid w:val="00A02396"/>
    <w:rsid w:val="00A0260D"/>
    <w:rsid w:val="00A026EC"/>
    <w:rsid w:val="00A02D8D"/>
    <w:rsid w:val="00A03A38"/>
    <w:rsid w:val="00A0413F"/>
    <w:rsid w:val="00A04667"/>
    <w:rsid w:val="00A054C8"/>
    <w:rsid w:val="00A06879"/>
    <w:rsid w:val="00A069F3"/>
    <w:rsid w:val="00A07228"/>
    <w:rsid w:val="00A07BB8"/>
    <w:rsid w:val="00A1027C"/>
    <w:rsid w:val="00A10AA1"/>
    <w:rsid w:val="00A10F06"/>
    <w:rsid w:val="00A111D0"/>
    <w:rsid w:val="00A11827"/>
    <w:rsid w:val="00A11C0E"/>
    <w:rsid w:val="00A12952"/>
    <w:rsid w:val="00A133DA"/>
    <w:rsid w:val="00A15526"/>
    <w:rsid w:val="00A20B89"/>
    <w:rsid w:val="00A218D8"/>
    <w:rsid w:val="00A23184"/>
    <w:rsid w:val="00A2421A"/>
    <w:rsid w:val="00A2507B"/>
    <w:rsid w:val="00A261CE"/>
    <w:rsid w:val="00A35080"/>
    <w:rsid w:val="00A353AA"/>
    <w:rsid w:val="00A35D64"/>
    <w:rsid w:val="00A36BAF"/>
    <w:rsid w:val="00A375F1"/>
    <w:rsid w:val="00A3763C"/>
    <w:rsid w:val="00A37AE5"/>
    <w:rsid w:val="00A408B3"/>
    <w:rsid w:val="00A41CB8"/>
    <w:rsid w:val="00A43529"/>
    <w:rsid w:val="00A445F5"/>
    <w:rsid w:val="00A44B0A"/>
    <w:rsid w:val="00A47219"/>
    <w:rsid w:val="00A47C30"/>
    <w:rsid w:val="00A5115D"/>
    <w:rsid w:val="00A51D8B"/>
    <w:rsid w:val="00A52AE9"/>
    <w:rsid w:val="00A52C75"/>
    <w:rsid w:val="00A5314A"/>
    <w:rsid w:val="00A53154"/>
    <w:rsid w:val="00A54475"/>
    <w:rsid w:val="00A5566F"/>
    <w:rsid w:val="00A56CCC"/>
    <w:rsid w:val="00A61EC5"/>
    <w:rsid w:val="00A64E17"/>
    <w:rsid w:val="00A65046"/>
    <w:rsid w:val="00A70DFD"/>
    <w:rsid w:val="00A70F23"/>
    <w:rsid w:val="00A710AF"/>
    <w:rsid w:val="00A7129B"/>
    <w:rsid w:val="00A72C97"/>
    <w:rsid w:val="00A72EC1"/>
    <w:rsid w:val="00A74800"/>
    <w:rsid w:val="00A75B99"/>
    <w:rsid w:val="00A75CA6"/>
    <w:rsid w:val="00A77502"/>
    <w:rsid w:val="00A77C57"/>
    <w:rsid w:val="00A8030C"/>
    <w:rsid w:val="00A81B65"/>
    <w:rsid w:val="00A832BD"/>
    <w:rsid w:val="00A83620"/>
    <w:rsid w:val="00A83827"/>
    <w:rsid w:val="00A83EE0"/>
    <w:rsid w:val="00A843D7"/>
    <w:rsid w:val="00A8444A"/>
    <w:rsid w:val="00A86276"/>
    <w:rsid w:val="00A87E60"/>
    <w:rsid w:val="00A905C8"/>
    <w:rsid w:val="00A916C2"/>
    <w:rsid w:val="00A92961"/>
    <w:rsid w:val="00A92BF4"/>
    <w:rsid w:val="00A9308C"/>
    <w:rsid w:val="00A93EE5"/>
    <w:rsid w:val="00A9517D"/>
    <w:rsid w:val="00A95461"/>
    <w:rsid w:val="00A959D6"/>
    <w:rsid w:val="00A967F1"/>
    <w:rsid w:val="00A97DBC"/>
    <w:rsid w:val="00A97FB8"/>
    <w:rsid w:val="00AA0E3A"/>
    <w:rsid w:val="00AA14B9"/>
    <w:rsid w:val="00AA389D"/>
    <w:rsid w:val="00AA4959"/>
    <w:rsid w:val="00AA4C3C"/>
    <w:rsid w:val="00AA5EDA"/>
    <w:rsid w:val="00AA6042"/>
    <w:rsid w:val="00AA7825"/>
    <w:rsid w:val="00AA7ED3"/>
    <w:rsid w:val="00AB061B"/>
    <w:rsid w:val="00AB1108"/>
    <w:rsid w:val="00AB125B"/>
    <w:rsid w:val="00AB1267"/>
    <w:rsid w:val="00AB2B9A"/>
    <w:rsid w:val="00AB2CEA"/>
    <w:rsid w:val="00AB2F79"/>
    <w:rsid w:val="00AB343C"/>
    <w:rsid w:val="00AB3DD8"/>
    <w:rsid w:val="00AB524A"/>
    <w:rsid w:val="00AB6D20"/>
    <w:rsid w:val="00AC085C"/>
    <w:rsid w:val="00AC18B5"/>
    <w:rsid w:val="00AC25DE"/>
    <w:rsid w:val="00AC299A"/>
    <w:rsid w:val="00AC33C0"/>
    <w:rsid w:val="00AC4C21"/>
    <w:rsid w:val="00AC4FF9"/>
    <w:rsid w:val="00AC6000"/>
    <w:rsid w:val="00AC62B4"/>
    <w:rsid w:val="00AC6C56"/>
    <w:rsid w:val="00AC710A"/>
    <w:rsid w:val="00AD002B"/>
    <w:rsid w:val="00AD0F9A"/>
    <w:rsid w:val="00AD1B3E"/>
    <w:rsid w:val="00AD2002"/>
    <w:rsid w:val="00AD23B3"/>
    <w:rsid w:val="00AD3349"/>
    <w:rsid w:val="00AD3439"/>
    <w:rsid w:val="00AD63AF"/>
    <w:rsid w:val="00AD6C6C"/>
    <w:rsid w:val="00AD76B3"/>
    <w:rsid w:val="00AD7B5C"/>
    <w:rsid w:val="00AE0560"/>
    <w:rsid w:val="00AE05B7"/>
    <w:rsid w:val="00AE0625"/>
    <w:rsid w:val="00AE1B8F"/>
    <w:rsid w:val="00AE1EAB"/>
    <w:rsid w:val="00AE295B"/>
    <w:rsid w:val="00AE34A8"/>
    <w:rsid w:val="00AE359C"/>
    <w:rsid w:val="00AE466A"/>
    <w:rsid w:val="00AE5D5F"/>
    <w:rsid w:val="00AE6B2C"/>
    <w:rsid w:val="00AF0E8B"/>
    <w:rsid w:val="00AF1FDD"/>
    <w:rsid w:val="00AF2A00"/>
    <w:rsid w:val="00AF32FA"/>
    <w:rsid w:val="00AF3556"/>
    <w:rsid w:val="00AF4C31"/>
    <w:rsid w:val="00AF5A8F"/>
    <w:rsid w:val="00AF6379"/>
    <w:rsid w:val="00AF758B"/>
    <w:rsid w:val="00AF78D3"/>
    <w:rsid w:val="00AF7CFA"/>
    <w:rsid w:val="00B00D91"/>
    <w:rsid w:val="00B00FF8"/>
    <w:rsid w:val="00B014C4"/>
    <w:rsid w:val="00B01CBF"/>
    <w:rsid w:val="00B02131"/>
    <w:rsid w:val="00B03305"/>
    <w:rsid w:val="00B03806"/>
    <w:rsid w:val="00B0391B"/>
    <w:rsid w:val="00B04D6E"/>
    <w:rsid w:val="00B0507A"/>
    <w:rsid w:val="00B0581F"/>
    <w:rsid w:val="00B066C0"/>
    <w:rsid w:val="00B06942"/>
    <w:rsid w:val="00B06C1F"/>
    <w:rsid w:val="00B1015D"/>
    <w:rsid w:val="00B107EA"/>
    <w:rsid w:val="00B12218"/>
    <w:rsid w:val="00B208D3"/>
    <w:rsid w:val="00B20F7F"/>
    <w:rsid w:val="00B220B8"/>
    <w:rsid w:val="00B23D52"/>
    <w:rsid w:val="00B24D2C"/>
    <w:rsid w:val="00B24E15"/>
    <w:rsid w:val="00B309B9"/>
    <w:rsid w:val="00B3286F"/>
    <w:rsid w:val="00B32D01"/>
    <w:rsid w:val="00B34850"/>
    <w:rsid w:val="00B35314"/>
    <w:rsid w:val="00B378A1"/>
    <w:rsid w:val="00B40726"/>
    <w:rsid w:val="00B41714"/>
    <w:rsid w:val="00B41B8A"/>
    <w:rsid w:val="00B44FE2"/>
    <w:rsid w:val="00B45ED5"/>
    <w:rsid w:val="00B45EEE"/>
    <w:rsid w:val="00B46757"/>
    <w:rsid w:val="00B50FC9"/>
    <w:rsid w:val="00B52D4E"/>
    <w:rsid w:val="00B531A7"/>
    <w:rsid w:val="00B531D7"/>
    <w:rsid w:val="00B533E6"/>
    <w:rsid w:val="00B53FFC"/>
    <w:rsid w:val="00B549D5"/>
    <w:rsid w:val="00B55866"/>
    <w:rsid w:val="00B56DD0"/>
    <w:rsid w:val="00B60F28"/>
    <w:rsid w:val="00B63260"/>
    <w:rsid w:val="00B64670"/>
    <w:rsid w:val="00B6518F"/>
    <w:rsid w:val="00B67121"/>
    <w:rsid w:val="00B67848"/>
    <w:rsid w:val="00B702EB"/>
    <w:rsid w:val="00B70778"/>
    <w:rsid w:val="00B708AA"/>
    <w:rsid w:val="00B70EAA"/>
    <w:rsid w:val="00B715E9"/>
    <w:rsid w:val="00B719C6"/>
    <w:rsid w:val="00B72BB8"/>
    <w:rsid w:val="00B73834"/>
    <w:rsid w:val="00B73958"/>
    <w:rsid w:val="00B740CC"/>
    <w:rsid w:val="00B7412B"/>
    <w:rsid w:val="00B747E6"/>
    <w:rsid w:val="00B751C2"/>
    <w:rsid w:val="00B752C1"/>
    <w:rsid w:val="00B7682E"/>
    <w:rsid w:val="00B77732"/>
    <w:rsid w:val="00B80B1D"/>
    <w:rsid w:val="00B81707"/>
    <w:rsid w:val="00B81EB0"/>
    <w:rsid w:val="00B81EE2"/>
    <w:rsid w:val="00B82948"/>
    <w:rsid w:val="00B8402A"/>
    <w:rsid w:val="00B84693"/>
    <w:rsid w:val="00B85173"/>
    <w:rsid w:val="00B85E36"/>
    <w:rsid w:val="00B861BE"/>
    <w:rsid w:val="00B86E3A"/>
    <w:rsid w:val="00B908BD"/>
    <w:rsid w:val="00B90BFC"/>
    <w:rsid w:val="00B91376"/>
    <w:rsid w:val="00B927E3"/>
    <w:rsid w:val="00B93800"/>
    <w:rsid w:val="00B94962"/>
    <w:rsid w:val="00B94E91"/>
    <w:rsid w:val="00B97803"/>
    <w:rsid w:val="00B97BE3"/>
    <w:rsid w:val="00BA02CD"/>
    <w:rsid w:val="00BA0723"/>
    <w:rsid w:val="00BA256F"/>
    <w:rsid w:val="00BA33FC"/>
    <w:rsid w:val="00BA3713"/>
    <w:rsid w:val="00BA4A31"/>
    <w:rsid w:val="00BA4EEE"/>
    <w:rsid w:val="00BA57A3"/>
    <w:rsid w:val="00BA59CF"/>
    <w:rsid w:val="00BA5CED"/>
    <w:rsid w:val="00BA5F32"/>
    <w:rsid w:val="00BA6872"/>
    <w:rsid w:val="00BB13C6"/>
    <w:rsid w:val="00BB2C7E"/>
    <w:rsid w:val="00BB3652"/>
    <w:rsid w:val="00BB444F"/>
    <w:rsid w:val="00BB50A5"/>
    <w:rsid w:val="00BB58F3"/>
    <w:rsid w:val="00BB6614"/>
    <w:rsid w:val="00BB6893"/>
    <w:rsid w:val="00BC03B0"/>
    <w:rsid w:val="00BC16CD"/>
    <w:rsid w:val="00BC2AD2"/>
    <w:rsid w:val="00BC2DD5"/>
    <w:rsid w:val="00BC2EE0"/>
    <w:rsid w:val="00BC4C65"/>
    <w:rsid w:val="00BC5110"/>
    <w:rsid w:val="00BC6FA2"/>
    <w:rsid w:val="00BD000D"/>
    <w:rsid w:val="00BD2AF3"/>
    <w:rsid w:val="00BD588D"/>
    <w:rsid w:val="00BD59F0"/>
    <w:rsid w:val="00BD5B33"/>
    <w:rsid w:val="00BD6B98"/>
    <w:rsid w:val="00BD6C11"/>
    <w:rsid w:val="00BE0861"/>
    <w:rsid w:val="00BE0CDB"/>
    <w:rsid w:val="00BE1A18"/>
    <w:rsid w:val="00BE217E"/>
    <w:rsid w:val="00BE2620"/>
    <w:rsid w:val="00BE31BB"/>
    <w:rsid w:val="00BE372B"/>
    <w:rsid w:val="00BE4AFB"/>
    <w:rsid w:val="00BE5D53"/>
    <w:rsid w:val="00BE5FBC"/>
    <w:rsid w:val="00BE7353"/>
    <w:rsid w:val="00BF014C"/>
    <w:rsid w:val="00BF1B40"/>
    <w:rsid w:val="00BF1FBA"/>
    <w:rsid w:val="00BF3A9B"/>
    <w:rsid w:val="00BF47F3"/>
    <w:rsid w:val="00BF70E5"/>
    <w:rsid w:val="00BF7942"/>
    <w:rsid w:val="00C00E93"/>
    <w:rsid w:val="00C012D6"/>
    <w:rsid w:val="00C014BE"/>
    <w:rsid w:val="00C01DB5"/>
    <w:rsid w:val="00C0652E"/>
    <w:rsid w:val="00C07DA7"/>
    <w:rsid w:val="00C10600"/>
    <w:rsid w:val="00C10FE4"/>
    <w:rsid w:val="00C11119"/>
    <w:rsid w:val="00C11D8D"/>
    <w:rsid w:val="00C13494"/>
    <w:rsid w:val="00C15EB2"/>
    <w:rsid w:val="00C1601C"/>
    <w:rsid w:val="00C16397"/>
    <w:rsid w:val="00C16E2D"/>
    <w:rsid w:val="00C178AC"/>
    <w:rsid w:val="00C20478"/>
    <w:rsid w:val="00C2136C"/>
    <w:rsid w:val="00C21A7F"/>
    <w:rsid w:val="00C21ED7"/>
    <w:rsid w:val="00C2354A"/>
    <w:rsid w:val="00C243E2"/>
    <w:rsid w:val="00C245BB"/>
    <w:rsid w:val="00C24B97"/>
    <w:rsid w:val="00C272EC"/>
    <w:rsid w:val="00C2733C"/>
    <w:rsid w:val="00C27ED6"/>
    <w:rsid w:val="00C32F4D"/>
    <w:rsid w:val="00C346F5"/>
    <w:rsid w:val="00C3536F"/>
    <w:rsid w:val="00C37EB4"/>
    <w:rsid w:val="00C41D29"/>
    <w:rsid w:val="00C4227C"/>
    <w:rsid w:val="00C43E22"/>
    <w:rsid w:val="00C4511F"/>
    <w:rsid w:val="00C470EB"/>
    <w:rsid w:val="00C47668"/>
    <w:rsid w:val="00C478FA"/>
    <w:rsid w:val="00C509BB"/>
    <w:rsid w:val="00C537D9"/>
    <w:rsid w:val="00C541A6"/>
    <w:rsid w:val="00C54900"/>
    <w:rsid w:val="00C56DF9"/>
    <w:rsid w:val="00C57241"/>
    <w:rsid w:val="00C630D0"/>
    <w:rsid w:val="00C63C24"/>
    <w:rsid w:val="00C63E41"/>
    <w:rsid w:val="00C64521"/>
    <w:rsid w:val="00C65387"/>
    <w:rsid w:val="00C66109"/>
    <w:rsid w:val="00C6620E"/>
    <w:rsid w:val="00C6651E"/>
    <w:rsid w:val="00C66C31"/>
    <w:rsid w:val="00C71108"/>
    <w:rsid w:val="00C72DFD"/>
    <w:rsid w:val="00C72ECE"/>
    <w:rsid w:val="00C73C12"/>
    <w:rsid w:val="00C7468D"/>
    <w:rsid w:val="00C74B72"/>
    <w:rsid w:val="00C76B9D"/>
    <w:rsid w:val="00C807FB"/>
    <w:rsid w:val="00C832C2"/>
    <w:rsid w:val="00C83B81"/>
    <w:rsid w:val="00C83C3A"/>
    <w:rsid w:val="00C859D0"/>
    <w:rsid w:val="00C8636D"/>
    <w:rsid w:val="00C863A5"/>
    <w:rsid w:val="00C86F00"/>
    <w:rsid w:val="00C907A2"/>
    <w:rsid w:val="00C92105"/>
    <w:rsid w:val="00C94B40"/>
    <w:rsid w:val="00C95339"/>
    <w:rsid w:val="00C95592"/>
    <w:rsid w:val="00C96F2C"/>
    <w:rsid w:val="00C977A9"/>
    <w:rsid w:val="00CA0F09"/>
    <w:rsid w:val="00CA0F9C"/>
    <w:rsid w:val="00CA13B1"/>
    <w:rsid w:val="00CA15CB"/>
    <w:rsid w:val="00CA164A"/>
    <w:rsid w:val="00CA19E2"/>
    <w:rsid w:val="00CA20EA"/>
    <w:rsid w:val="00CA3CC6"/>
    <w:rsid w:val="00CA3F12"/>
    <w:rsid w:val="00CA50AC"/>
    <w:rsid w:val="00CA52D4"/>
    <w:rsid w:val="00CA5536"/>
    <w:rsid w:val="00CA58F9"/>
    <w:rsid w:val="00CA5957"/>
    <w:rsid w:val="00CA6421"/>
    <w:rsid w:val="00CA6626"/>
    <w:rsid w:val="00CA7A61"/>
    <w:rsid w:val="00CB1EC7"/>
    <w:rsid w:val="00CB5FBE"/>
    <w:rsid w:val="00CB646A"/>
    <w:rsid w:val="00CB6D5A"/>
    <w:rsid w:val="00CB7190"/>
    <w:rsid w:val="00CB789E"/>
    <w:rsid w:val="00CB7EC2"/>
    <w:rsid w:val="00CC015D"/>
    <w:rsid w:val="00CC167B"/>
    <w:rsid w:val="00CC2308"/>
    <w:rsid w:val="00CC56FD"/>
    <w:rsid w:val="00CC58CC"/>
    <w:rsid w:val="00CC59F2"/>
    <w:rsid w:val="00CC5B29"/>
    <w:rsid w:val="00CC7134"/>
    <w:rsid w:val="00CD1993"/>
    <w:rsid w:val="00CD285A"/>
    <w:rsid w:val="00CD309F"/>
    <w:rsid w:val="00CD554F"/>
    <w:rsid w:val="00CD71C9"/>
    <w:rsid w:val="00CE27EB"/>
    <w:rsid w:val="00CE299D"/>
    <w:rsid w:val="00CE3791"/>
    <w:rsid w:val="00CE4123"/>
    <w:rsid w:val="00CE412B"/>
    <w:rsid w:val="00CE45EF"/>
    <w:rsid w:val="00CE4EF0"/>
    <w:rsid w:val="00CE6AFD"/>
    <w:rsid w:val="00CF1C7D"/>
    <w:rsid w:val="00CF2BBB"/>
    <w:rsid w:val="00CF2CBA"/>
    <w:rsid w:val="00CF35D0"/>
    <w:rsid w:val="00CF647D"/>
    <w:rsid w:val="00D00993"/>
    <w:rsid w:val="00D0127E"/>
    <w:rsid w:val="00D044E7"/>
    <w:rsid w:val="00D07347"/>
    <w:rsid w:val="00D110E9"/>
    <w:rsid w:val="00D13285"/>
    <w:rsid w:val="00D13FFD"/>
    <w:rsid w:val="00D147FF"/>
    <w:rsid w:val="00D148CE"/>
    <w:rsid w:val="00D14A1A"/>
    <w:rsid w:val="00D155A5"/>
    <w:rsid w:val="00D1758B"/>
    <w:rsid w:val="00D1781E"/>
    <w:rsid w:val="00D17A46"/>
    <w:rsid w:val="00D20270"/>
    <w:rsid w:val="00D2059B"/>
    <w:rsid w:val="00D23158"/>
    <w:rsid w:val="00D2398E"/>
    <w:rsid w:val="00D25BC5"/>
    <w:rsid w:val="00D26333"/>
    <w:rsid w:val="00D26C84"/>
    <w:rsid w:val="00D2760A"/>
    <w:rsid w:val="00D30B7F"/>
    <w:rsid w:val="00D32A08"/>
    <w:rsid w:val="00D32B7B"/>
    <w:rsid w:val="00D331AF"/>
    <w:rsid w:val="00D33276"/>
    <w:rsid w:val="00D33A59"/>
    <w:rsid w:val="00D340B8"/>
    <w:rsid w:val="00D34931"/>
    <w:rsid w:val="00D35297"/>
    <w:rsid w:val="00D36D19"/>
    <w:rsid w:val="00D37DE2"/>
    <w:rsid w:val="00D40118"/>
    <w:rsid w:val="00D440CB"/>
    <w:rsid w:val="00D454AE"/>
    <w:rsid w:val="00D45CCC"/>
    <w:rsid w:val="00D46709"/>
    <w:rsid w:val="00D46B02"/>
    <w:rsid w:val="00D472E3"/>
    <w:rsid w:val="00D478EB"/>
    <w:rsid w:val="00D509BA"/>
    <w:rsid w:val="00D51797"/>
    <w:rsid w:val="00D5181F"/>
    <w:rsid w:val="00D51E06"/>
    <w:rsid w:val="00D529C2"/>
    <w:rsid w:val="00D55044"/>
    <w:rsid w:val="00D567A1"/>
    <w:rsid w:val="00D575FC"/>
    <w:rsid w:val="00D61FAC"/>
    <w:rsid w:val="00D624D5"/>
    <w:rsid w:val="00D63AFC"/>
    <w:rsid w:val="00D644DB"/>
    <w:rsid w:val="00D6597C"/>
    <w:rsid w:val="00D668E3"/>
    <w:rsid w:val="00D67F3E"/>
    <w:rsid w:val="00D724C1"/>
    <w:rsid w:val="00D72CB8"/>
    <w:rsid w:val="00D76EF6"/>
    <w:rsid w:val="00D80919"/>
    <w:rsid w:val="00D81640"/>
    <w:rsid w:val="00D83887"/>
    <w:rsid w:val="00D8408B"/>
    <w:rsid w:val="00D87236"/>
    <w:rsid w:val="00D87355"/>
    <w:rsid w:val="00D87E11"/>
    <w:rsid w:val="00D90A91"/>
    <w:rsid w:val="00D914E8"/>
    <w:rsid w:val="00D919DC"/>
    <w:rsid w:val="00D92711"/>
    <w:rsid w:val="00D928D2"/>
    <w:rsid w:val="00D92A92"/>
    <w:rsid w:val="00D96B08"/>
    <w:rsid w:val="00D96BC7"/>
    <w:rsid w:val="00D97345"/>
    <w:rsid w:val="00D97669"/>
    <w:rsid w:val="00D97679"/>
    <w:rsid w:val="00DA20B2"/>
    <w:rsid w:val="00DA2715"/>
    <w:rsid w:val="00DA5177"/>
    <w:rsid w:val="00DA55C8"/>
    <w:rsid w:val="00DA6EA3"/>
    <w:rsid w:val="00DA7A4A"/>
    <w:rsid w:val="00DA7F2F"/>
    <w:rsid w:val="00DB0D33"/>
    <w:rsid w:val="00DB25FC"/>
    <w:rsid w:val="00DB3428"/>
    <w:rsid w:val="00DB5AA4"/>
    <w:rsid w:val="00DB60FE"/>
    <w:rsid w:val="00DB6547"/>
    <w:rsid w:val="00DC2469"/>
    <w:rsid w:val="00DC4875"/>
    <w:rsid w:val="00DC4F81"/>
    <w:rsid w:val="00DC6DCB"/>
    <w:rsid w:val="00DC7A74"/>
    <w:rsid w:val="00DC7BE6"/>
    <w:rsid w:val="00DD00DB"/>
    <w:rsid w:val="00DD0176"/>
    <w:rsid w:val="00DD1A3A"/>
    <w:rsid w:val="00DD2CC5"/>
    <w:rsid w:val="00DD2DCC"/>
    <w:rsid w:val="00DD4B66"/>
    <w:rsid w:val="00DD6DAF"/>
    <w:rsid w:val="00DD7AAB"/>
    <w:rsid w:val="00DE39C8"/>
    <w:rsid w:val="00DE3C30"/>
    <w:rsid w:val="00DE5021"/>
    <w:rsid w:val="00DE6817"/>
    <w:rsid w:val="00DF033D"/>
    <w:rsid w:val="00DF09F3"/>
    <w:rsid w:val="00DF0FD4"/>
    <w:rsid w:val="00DF227C"/>
    <w:rsid w:val="00DF2638"/>
    <w:rsid w:val="00DF32A5"/>
    <w:rsid w:val="00DF367B"/>
    <w:rsid w:val="00DF42A7"/>
    <w:rsid w:val="00DF55A3"/>
    <w:rsid w:val="00DF729E"/>
    <w:rsid w:val="00DF7E35"/>
    <w:rsid w:val="00E0018F"/>
    <w:rsid w:val="00E00C7C"/>
    <w:rsid w:val="00E02071"/>
    <w:rsid w:val="00E02B70"/>
    <w:rsid w:val="00E034B3"/>
    <w:rsid w:val="00E03899"/>
    <w:rsid w:val="00E039D8"/>
    <w:rsid w:val="00E03D9B"/>
    <w:rsid w:val="00E053B3"/>
    <w:rsid w:val="00E108CF"/>
    <w:rsid w:val="00E11CE0"/>
    <w:rsid w:val="00E13BC8"/>
    <w:rsid w:val="00E13C03"/>
    <w:rsid w:val="00E17484"/>
    <w:rsid w:val="00E2374B"/>
    <w:rsid w:val="00E23E8D"/>
    <w:rsid w:val="00E24EDB"/>
    <w:rsid w:val="00E264CA"/>
    <w:rsid w:val="00E26D3D"/>
    <w:rsid w:val="00E275A6"/>
    <w:rsid w:val="00E27D4C"/>
    <w:rsid w:val="00E27EA7"/>
    <w:rsid w:val="00E30C05"/>
    <w:rsid w:val="00E31C08"/>
    <w:rsid w:val="00E34A93"/>
    <w:rsid w:val="00E35429"/>
    <w:rsid w:val="00E35738"/>
    <w:rsid w:val="00E4058C"/>
    <w:rsid w:val="00E40B71"/>
    <w:rsid w:val="00E41E59"/>
    <w:rsid w:val="00E43024"/>
    <w:rsid w:val="00E442F1"/>
    <w:rsid w:val="00E45A91"/>
    <w:rsid w:val="00E477B4"/>
    <w:rsid w:val="00E47DF8"/>
    <w:rsid w:val="00E5179F"/>
    <w:rsid w:val="00E52CB3"/>
    <w:rsid w:val="00E53870"/>
    <w:rsid w:val="00E53B78"/>
    <w:rsid w:val="00E5475F"/>
    <w:rsid w:val="00E56B99"/>
    <w:rsid w:val="00E56E1D"/>
    <w:rsid w:val="00E60188"/>
    <w:rsid w:val="00E60A3B"/>
    <w:rsid w:val="00E60CA7"/>
    <w:rsid w:val="00E60FF9"/>
    <w:rsid w:val="00E620F4"/>
    <w:rsid w:val="00E64E54"/>
    <w:rsid w:val="00E65D4D"/>
    <w:rsid w:val="00E6661B"/>
    <w:rsid w:val="00E66958"/>
    <w:rsid w:val="00E708C3"/>
    <w:rsid w:val="00E71AEC"/>
    <w:rsid w:val="00E71EA2"/>
    <w:rsid w:val="00E7258E"/>
    <w:rsid w:val="00E72615"/>
    <w:rsid w:val="00E72934"/>
    <w:rsid w:val="00E7344A"/>
    <w:rsid w:val="00E73CB2"/>
    <w:rsid w:val="00E7469A"/>
    <w:rsid w:val="00E75AC1"/>
    <w:rsid w:val="00E76BC8"/>
    <w:rsid w:val="00E837F8"/>
    <w:rsid w:val="00E8387F"/>
    <w:rsid w:val="00E8783A"/>
    <w:rsid w:val="00E87ED1"/>
    <w:rsid w:val="00E9062F"/>
    <w:rsid w:val="00E9166A"/>
    <w:rsid w:val="00E91B1A"/>
    <w:rsid w:val="00E92DCB"/>
    <w:rsid w:val="00E93D5C"/>
    <w:rsid w:val="00E942F3"/>
    <w:rsid w:val="00E955E9"/>
    <w:rsid w:val="00E957A2"/>
    <w:rsid w:val="00E9693F"/>
    <w:rsid w:val="00E96D42"/>
    <w:rsid w:val="00E96F45"/>
    <w:rsid w:val="00E977CF"/>
    <w:rsid w:val="00E97FD1"/>
    <w:rsid w:val="00EA1159"/>
    <w:rsid w:val="00EA15F5"/>
    <w:rsid w:val="00EA244C"/>
    <w:rsid w:val="00EA5222"/>
    <w:rsid w:val="00EA5DAD"/>
    <w:rsid w:val="00EA66FA"/>
    <w:rsid w:val="00EA6A13"/>
    <w:rsid w:val="00EB04AB"/>
    <w:rsid w:val="00EB158F"/>
    <w:rsid w:val="00EB22F2"/>
    <w:rsid w:val="00EB3C0D"/>
    <w:rsid w:val="00EB3D32"/>
    <w:rsid w:val="00EB41C6"/>
    <w:rsid w:val="00EB44E2"/>
    <w:rsid w:val="00EB45E7"/>
    <w:rsid w:val="00EB4C8B"/>
    <w:rsid w:val="00EB4F83"/>
    <w:rsid w:val="00EB52E3"/>
    <w:rsid w:val="00EB53AB"/>
    <w:rsid w:val="00EB67ED"/>
    <w:rsid w:val="00EB6A25"/>
    <w:rsid w:val="00EB7277"/>
    <w:rsid w:val="00EC0A58"/>
    <w:rsid w:val="00EC0EE0"/>
    <w:rsid w:val="00EC1B6B"/>
    <w:rsid w:val="00EC1DF2"/>
    <w:rsid w:val="00EC2778"/>
    <w:rsid w:val="00EC4809"/>
    <w:rsid w:val="00EC49E8"/>
    <w:rsid w:val="00EC6DDD"/>
    <w:rsid w:val="00ED0E06"/>
    <w:rsid w:val="00ED1E33"/>
    <w:rsid w:val="00ED3F53"/>
    <w:rsid w:val="00ED416D"/>
    <w:rsid w:val="00ED44C3"/>
    <w:rsid w:val="00ED4559"/>
    <w:rsid w:val="00ED4716"/>
    <w:rsid w:val="00ED5727"/>
    <w:rsid w:val="00ED74B2"/>
    <w:rsid w:val="00ED7A4C"/>
    <w:rsid w:val="00EE0676"/>
    <w:rsid w:val="00EE115A"/>
    <w:rsid w:val="00EE1475"/>
    <w:rsid w:val="00EE1652"/>
    <w:rsid w:val="00EE16D2"/>
    <w:rsid w:val="00EE1802"/>
    <w:rsid w:val="00EE1860"/>
    <w:rsid w:val="00EE1B42"/>
    <w:rsid w:val="00EE4321"/>
    <w:rsid w:val="00EE4F79"/>
    <w:rsid w:val="00EE5AD3"/>
    <w:rsid w:val="00EF0BFE"/>
    <w:rsid w:val="00EF103E"/>
    <w:rsid w:val="00EF2999"/>
    <w:rsid w:val="00EF4959"/>
    <w:rsid w:val="00EF568D"/>
    <w:rsid w:val="00EF6006"/>
    <w:rsid w:val="00EF7E86"/>
    <w:rsid w:val="00F00386"/>
    <w:rsid w:val="00F0065A"/>
    <w:rsid w:val="00F02CC3"/>
    <w:rsid w:val="00F0416A"/>
    <w:rsid w:val="00F0565B"/>
    <w:rsid w:val="00F056BF"/>
    <w:rsid w:val="00F1118C"/>
    <w:rsid w:val="00F11266"/>
    <w:rsid w:val="00F12FF8"/>
    <w:rsid w:val="00F13159"/>
    <w:rsid w:val="00F13275"/>
    <w:rsid w:val="00F137F4"/>
    <w:rsid w:val="00F20AA8"/>
    <w:rsid w:val="00F213AC"/>
    <w:rsid w:val="00F21783"/>
    <w:rsid w:val="00F21CFF"/>
    <w:rsid w:val="00F22FDC"/>
    <w:rsid w:val="00F24060"/>
    <w:rsid w:val="00F2444D"/>
    <w:rsid w:val="00F246D5"/>
    <w:rsid w:val="00F25F1D"/>
    <w:rsid w:val="00F27076"/>
    <w:rsid w:val="00F2756F"/>
    <w:rsid w:val="00F3048E"/>
    <w:rsid w:val="00F31272"/>
    <w:rsid w:val="00F333F4"/>
    <w:rsid w:val="00F34FFB"/>
    <w:rsid w:val="00F356F7"/>
    <w:rsid w:val="00F36D11"/>
    <w:rsid w:val="00F36D13"/>
    <w:rsid w:val="00F4062E"/>
    <w:rsid w:val="00F432D0"/>
    <w:rsid w:val="00F4418B"/>
    <w:rsid w:val="00F452C5"/>
    <w:rsid w:val="00F461D0"/>
    <w:rsid w:val="00F466A1"/>
    <w:rsid w:val="00F526A4"/>
    <w:rsid w:val="00F52F70"/>
    <w:rsid w:val="00F542F1"/>
    <w:rsid w:val="00F546DE"/>
    <w:rsid w:val="00F5565E"/>
    <w:rsid w:val="00F607A7"/>
    <w:rsid w:val="00F61846"/>
    <w:rsid w:val="00F61ACF"/>
    <w:rsid w:val="00F61CFC"/>
    <w:rsid w:val="00F641F2"/>
    <w:rsid w:val="00F64A13"/>
    <w:rsid w:val="00F65250"/>
    <w:rsid w:val="00F6603E"/>
    <w:rsid w:val="00F66D33"/>
    <w:rsid w:val="00F7022E"/>
    <w:rsid w:val="00F7051A"/>
    <w:rsid w:val="00F71E2A"/>
    <w:rsid w:val="00F73104"/>
    <w:rsid w:val="00F7382F"/>
    <w:rsid w:val="00F7657B"/>
    <w:rsid w:val="00F80A34"/>
    <w:rsid w:val="00F818E6"/>
    <w:rsid w:val="00F8191C"/>
    <w:rsid w:val="00F82F35"/>
    <w:rsid w:val="00F8462A"/>
    <w:rsid w:val="00F84D9B"/>
    <w:rsid w:val="00F84ECA"/>
    <w:rsid w:val="00F8769C"/>
    <w:rsid w:val="00F87A70"/>
    <w:rsid w:val="00F9049D"/>
    <w:rsid w:val="00F9630C"/>
    <w:rsid w:val="00FA0BF1"/>
    <w:rsid w:val="00FA11ED"/>
    <w:rsid w:val="00FA1C5C"/>
    <w:rsid w:val="00FA258D"/>
    <w:rsid w:val="00FA2A88"/>
    <w:rsid w:val="00FA5B05"/>
    <w:rsid w:val="00FA5E2A"/>
    <w:rsid w:val="00FA5E62"/>
    <w:rsid w:val="00FB04AA"/>
    <w:rsid w:val="00FB0A58"/>
    <w:rsid w:val="00FB1A13"/>
    <w:rsid w:val="00FB21C9"/>
    <w:rsid w:val="00FB3AF8"/>
    <w:rsid w:val="00FB3C89"/>
    <w:rsid w:val="00FB4064"/>
    <w:rsid w:val="00FB4ABF"/>
    <w:rsid w:val="00FB5465"/>
    <w:rsid w:val="00FB549A"/>
    <w:rsid w:val="00FB73B1"/>
    <w:rsid w:val="00FB7EDC"/>
    <w:rsid w:val="00FC15EA"/>
    <w:rsid w:val="00FC1E09"/>
    <w:rsid w:val="00FC23B9"/>
    <w:rsid w:val="00FC2CCF"/>
    <w:rsid w:val="00FC3555"/>
    <w:rsid w:val="00FC3C1D"/>
    <w:rsid w:val="00FC3F80"/>
    <w:rsid w:val="00FC4CDF"/>
    <w:rsid w:val="00FC5211"/>
    <w:rsid w:val="00FC5AFD"/>
    <w:rsid w:val="00FC5F28"/>
    <w:rsid w:val="00FC6C52"/>
    <w:rsid w:val="00FD1ACC"/>
    <w:rsid w:val="00FD2366"/>
    <w:rsid w:val="00FD477B"/>
    <w:rsid w:val="00FD5419"/>
    <w:rsid w:val="00FD589B"/>
    <w:rsid w:val="00FD58DF"/>
    <w:rsid w:val="00FD66B9"/>
    <w:rsid w:val="00FE275F"/>
    <w:rsid w:val="00FE2890"/>
    <w:rsid w:val="00FE2957"/>
    <w:rsid w:val="00FE29E9"/>
    <w:rsid w:val="00FE31B8"/>
    <w:rsid w:val="00FE3C83"/>
    <w:rsid w:val="00FE4982"/>
    <w:rsid w:val="00FE67A1"/>
    <w:rsid w:val="00FE67B9"/>
    <w:rsid w:val="00FE67C2"/>
    <w:rsid w:val="00FE6E56"/>
    <w:rsid w:val="00FE7CE3"/>
    <w:rsid w:val="00FF0D9C"/>
    <w:rsid w:val="00FF1FE1"/>
    <w:rsid w:val="00FF2EDE"/>
    <w:rsid w:val="00FF42E0"/>
    <w:rsid w:val="00FF49A7"/>
    <w:rsid w:val="00FF5F1F"/>
    <w:rsid w:val="00FF646F"/>
    <w:rsid w:val="00FF676A"/>
    <w:rsid w:val="00FF6C2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AA3A61"/>
  <w14:defaultImageDpi w14:val="330"/>
  <w15:docId w15:val="{DA3A0C8F-2E6E-AA4B-8090-3F1920660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C11"/>
  </w:style>
  <w:style w:type="paragraph" w:styleId="Ttulo1">
    <w:name w:val="heading 1"/>
    <w:basedOn w:val="Sinespaciado"/>
    <w:next w:val="Normal"/>
    <w:link w:val="Ttulo1Car"/>
    <w:uiPriority w:val="9"/>
    <w:qFormat/>
    <w:rsid w:val="00F542F1"/>
    <w:pPr>
      <w:jc w:val="center"/>
      <w:outlineLvl w:val="0"/>
    </w:pPr>
    <w:rPr>
      <w:rFonts w:ascii="Arial Narrow" w:hAnsi="Arial Narrow"/>
      <w:b/>
    </w:rPr>
  </w:style>
  <w:style w:type="paragraph" w:styleId="Ttulo2">
    <w:name w:val="heading 2"/>
    <w:basedOn w:val="Ttulo1"/>
    <w:next w:val="Normal"/>
    <w:link w:val="Ttulo2Car"/>
    <w:uiPriority w:val="9"/>
    <w:unhideWhenUsed/>
    <w:qFormat/>
    <w:rsid w:val="004F388A"/>
    <w:pPr>
      <w:outlineLvl w:val="1"/>
    </w:pPr>
  </w:style>
  <w:style w:type="paragraph" w:styleId="Ttulo3">
    <w:name w:val="heading 3"/>
    <w:basedOn w:val="Ttulo1"/>
    <w:next w:val="Normal"/>
    <w:link w:val="Ttulo3Car"/>
    <w:uiPriority w:val="9"/>
    <w:unhideWhenUsed/>
    <w:qFormat/>
    <w:rsid w:val="004F388A"/>
    <w:pPr>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56FC4"/>
  </w:style>
  <w:style w:type="paragraph" w:styleId="Prrafodelista">
    <w:name w:val="List Paragraph"/>
    <w:aliases w:val="HOJA,Colorful List Accent 1,Lista vistosa - Énfasis 11,Colorful List - Accent 11,Párrafo de lista (analisis predial),Viñetas,VIÑETA,Titulo 5,Bolita,Guión,Párrafo de lista3,BOLA,Párrafo de lista21,Titulo 8,Párrafo de lista31,ViÃ±eta 2,Bo"/>
    <w:basedOn w:val="Normal"/>
    <w:link w:val="PrrafodelistaCar"/>
    <w:uiPriority w:val="34"/>
    <w:qFormat/>
    <w:rsid w:val="00BD6C11"/>
    <w:pPr>
      <w:ind w:left="720"/>
      <w:contextualSpacing/>
    </w:pPr>
  </w:style>
  <w:style w:type="table" w:styleId="Tablaconcuadrcula">
    <w:name w:val="Table Grid"/>
    <w:basedOn w:val="Tablanormal"/>
    <w:uiPriority w:val="59"/>
    <w:rsid w:val="001F5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Normal"/>
    <w:rsid w:val="0032603A"/>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Fuentedeprrafopredeter"/>
    <w:rsid w:val="0032603A"/>
  </w:style>
  <w:style w:type="paragraph" w:styleId="NormalWeb">
    <w:name w:val="Normal (Web)"/>
    <w:basedOn w:val="Normal"/>
    <w:uiPriority w:val="99"/>
    <w:unhideWhenUsed/>
    <w:rsid w:val="00806F82"/>
    <w:pPr>
      <w:spacing w:before="100" w:beforeAutospacing="1" w:after="100" w:afterAutospacing="1"/>
    </w:pPr>
    <w:rPr>
      <w:rFonts w:ascii="Times New Roman" w:eastAsia="Times New Roman" w:hAnsi="Times New Roman" w:cs="Times New Roman"/>
      <w:lang w:val="es-CO" w:eastAsia="es-CO"/>
    </w:rPr>
  </w:style>
  <w:style w:type="character" w:styleId="Textoennegrita">
    <w:name w:val="Strong"/>
    <w:basedOn w:val="Fuentedeprrafopredeter"/>
    <w:uiPriority w:val="22"/>
    <w:qFormat/>
    <w:rsid w:val="002E10B6"/>
    <w:rPr>
      <w:b/>
      <w:bCs/>
    </w:rPr>
  </w:style>
  <w:style w:type="character" w:styleId="Refdecomentario">
    <w:name w:val="annotation reference"/>
    <w:basedOn w:val="Fuentedeprrafopredeter"/>
    <w:uiPriority w:val="99"/>
    <w:semiHidden/>
    <w:unhideWhenUsed/>
    <w:rsid w:val="001A1FA2"/>
    <w:rPr>
      <w:sz w:val="16"/>
      <w:szCs w:val="16"/>
    </w:rPr>
  </w:style>
  <w:style w:type="paragraph" w:styleId="Textocomentario">
    <w:name w:val="annotation text"/>
    <w:basedOn w:val="Normal"/>
    <w:link w:val="TextocomentarioCar"/>
    <w:uiPriority w:val="99"/>
    <w:unhideWhenUsed/>
    <w:rsid w:val="001A1FA2"/>
    <w:rPr>
      <w:sz w:val="20"/>
      <w:szCs w:val="20"/>
    </w:rPr>
  </w:style>
  <w:style w:type="character" w:customStyle="1" w:styleId="TextocomentarioCar">
    <w:name w:val="Texto comentario Car"/>
    <w:basedOn w:val="Fuentedeprrafopredeter"/>
    <w:link w:val="Textocomentario"/>
    <w:uiPriority w:val="99"/>
    <w:rsid w:val="001A1FA2"/>
    <w:rPr>
      <w:sz w:val="20"/>
      <w:szCs w:val="20"/>
    </w:rPr>
  </w:style>
  <w:style w:type="paragraph" w:styleId="Asuntodelcomentario">
    <w:name w:val="annotation subject"/>
    <w:basedOn w:val="Textocomentario"/>
    <w:next w:val="Textocomentario"/>
    <w:link w:val="AsuntodelcomentarioCar"/>
    <w:uiPriority w:val="99"/>
    <w:semiHidden/>
    <w:unhideWhenUsed/>
    <w:rsid w:val="001A1FA2"/>
    <w:rPr>
      <w:b/>
      <w:bCs/>
    </w:rPr>
  </w:style>
  <w:style w:type="character" w:customStyle="1" w:styleId="AsuntodelcomentarioCar">
    <w:name w:val="Asunto del comentario Car"/>
    <w:basedOn w:val="TextocomentarioCar"/>
    <w:link w:val="Asuntodelcomentario"/>
    <w:uiPriority w:val="99"/>
    <w:semiHidden/>
    <w:rsid w:val="001A1FA2"/>
    <w:rPr>
      <w:b/>
      <w:bCs/>
      <w:sz w:val="20"/>
      <w:szCs w:val="20"/>
    </w:rPr>
  </w:style>
  <w:style w:type="character" w:styleId="Hipervnculo">
    <w:name w:val="Hyperlink"/>
    <w:basedOn w:val="Fuentedeprrafopredeter"/>
    <w:uiPriority w:val="99"/>
    <w:semiHidden/>
    <w:unhideWhenUsed/>
    <w:rsid w:val="00E02B70"/>
    <w:rPr>
      <w:color w:val="0000FF"/>
      <w:u w:val="single"/>
    </w:rPr>
  </w:style>
  <w:style w:type="character" w:customStyle="1" w:styleId="PrrafodelistaCar">
    <w:name w:val="Párrafo de lista Car"/>
    <w:aliases w:val="HOJA Car,Colorful List Accent 1 Car,Lista vistosa - Énfasis 11 Car,Colorful List - Accent 11 Car,Párrafo de lista (analisis predial) Car,Viñetas Car,VIÑETA Car,Titulo 5 Car,Bolita Car,Guión Car,Párrafo de lista3 Car,BOLA Car,Bo Car"/>
    <w:link w:val="Prrafodelista"/>
    <w:uiPriority w:val="34"/>
    <w:qFormat/>
    <w:locked/>
    <w:rsid w:val="00741941"/>
  </w:style>
  <w:style w:type="paragraph" w:styleId="Revisin">
    <w:name w:val="Revision"/>
    <w:hidden/>
    <w:uiPriority w:val="99"/>
    <w:semiHidden/>
    <w:rsid w:val="00851425"/>
  </w:style>
  <w:style w:type="paragraph" w:styleId="Encabezado">
    <w:name w:val="header"/>
    <w:basedOn w:val="Normal"/>
    <w:link w:val="EncabezadoCar"/>
    <w:uiPriority w:val="99"/>
    <w:unhideWhenUsed/>
    <w:rsid w:val="007C06D2"/>
    <w:pPr>
      <w:tabs>
        <w:tab w:val="center" w:pos="4419"/>
        <w:tab w:val="right" w:pos="8838"/>
      </w:tabs>
    </w:pPr>
  </w:style>
  <w:style w:type="character" w:customStyle="1" w:styleId="EncabezadoCar">
    <w:name w:val="Encabezado Car"/>
    <w:basedOn w:val="Fuentedeprrafopredeter"/>
    <w:link w:val="Encabezado"/>
    <w:uiPriority w:val="99"/>
    <w:rsid w:val="007C06D2"/>
  </w:style>
  <w:style w:type="paragraph" w:styleId="Piedepgina">
    <w:name w:val="footer"/>
    <w:basedOn w:val="Normal"/>
    <w:link w:val="PiedepginaCar"/>
    <w:uiPriority w:val="99"/>
    <w:unhideWhenUsed/>
    <w:rsid w:val="007C06D2"/>
    <w:pPr>
      <w:tabs>
        <w:tab w:val="center" w:pos="4419"/>
        <w:tab w:val="right" w:pos="8838"/>
      </w:tabs>
    </w:pPr>
  </w:style>
  <w:style w:type="character" w:customStyle="1" w:styleId="PiedepginaCar">
    <w:name w:val="Pie de página Car"/>
    <w:basedOn w:val="Fuentedeprrafopredeter"/>
    <w:link w:val="Piedepgina"/>
    <w:uiPriority w:val="99"/>
    <w:rsid w:val="007C06D2"/>
  </w:style>
  <w:style w:type="character" w:customStyle="1" w:styleId="Ttulo1Car">
    <w:name w:val="Título 1 Car"/>
    <w:basedOn w:val="Fuentedeprrafopredeter"/>
    <w:link w:val="Ttulo1"/>
    <w:uiPriority w:val="9"/>
    <w:rsid w:val="00F542F1"/>
    <w:rPr>
      <w:rFonts w:ascii="Arial Narrow" w:hAnsi="Arial Narrow"/>
      <w:b/>
    </w:rPr>
  </w:style>
  <w:style w:type="character" w:customStyle="1" w:styleId="Ttulo2Car">
    <w:name w:val="Título 2 Car"/>
    <w:basedOn w:val="Fuentedeprrafopredeter"/>
    <w:link w:val="Ttulo2"/>
    <w:uiPriority w:val="9"/>
    <w:rsid w:val="004F388A"/>
    <w:rPr>
      <w:rFonts w:ascii="Arial Narrow" w:hAnsi="Arial Narrow"/>
      <w:b/>
    </w:rPr>
  </w:style>
  <w:style w:type="character" w:customStyle="1" w:styleId="Ttulo3Car">
    <w:name w:val="Título 3 Car"/>
    <w:basedOn w:val="Fuentedeprrafopredeter"/>
    <w:link w:val="Ttulo3"/>
    <w:uiPriority w:val="9"/>
    <w:rsid w:val="004F388A"/>
    <w:rPr>
      <w:rFonts w:ascii="Arial Narrow" w:hAnsi="Arial Narrow"/>
      <w:b/>
    </w:rPr>
  </w:style>
  <w:style w:type="character" w:styleId="nfasis">
    <w:name w:val="Emphasis"/>
    <w:basedOn w:val="Fuentedeprrafopredeter"/>
    <w:uiPriority w:val="20"/>
    <w:qFormat/>
    <w:rsid w:val="00076472"/>
    <w:rPr>
      <w:i/>
      <w:iCs/>
    </w:rPr>
  </w:style>
  <w:style w:type="paragraph" w:customStyle="1" w:styleId="Default">
    <w:name w:val="Default"/>
    <w:rsid w:val="00C32F4D"/>
    <w:pPr>
      <w:autoSpaceDE w:val="0"/>
      <w:autoSpaceDN w:val="0"/>
      <w:adjustRightInd w:val="0"/>
    </w:pPr>
    <w:rPr>
      <w:rFonts w:ascii="Arial" w:hAnsi="Arial" w:cs="Arial"/>
      <w:color w:val="00000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69187">
      <w:bodyDiv w:val="1"/>
      <w:marLeft w:val="0"/>
      <w:marRight w:val="0"/>
      <w:marTop w:val="0"/>
      <w:marBottom w:val="0"/>
      <w:divBdr>
        <w:top w:val="none" w:sz="0" w:space="0" w:color="auto"/>
        <w:left w:val="none" w:sz="0" w:space="0" w:color="auto"/>
        <w:bottom w:val="none" w:sz="0" w:space="0" w:color="auto"/>
        <w:right w:val="none" w:sz="0" w:space="0" w:color="auto"/>
      </w:divBdr>
    </w:div>
    <w:div w:id="162862174">
      <w:bodyDiv w:val="1"/>
      <w:marLeft w:val="0"/>
      <w:marRight w:val="0"/>
      <w:marTop w:val="0"/>
      <w:marBottom w:val="0"/>
      <w:divBdr>
        <w:top w:val="none" w:sz="0" w:space="0" w:color="auto"/>
        <w:left w:val="none" w:sz="0" w:space="0" w:color="auto"/>
        <w:bottom w:val="none" w:sz="0" w:space="0" w:color="auto"/>
        <w:right w:val="none" w:sz="0" w:space="0" w:color="auto"/>
      </w:divBdr>
    </w:div>
    <w:div w:id="368337129">
      <w:bodyDiv w:val="1"/>
      <w:marLeft w:val="0"/>
      <w:marRight w:val="0"/>
      <w:marTop w:val="0"/>
      <w:marBottom w:val="0"/>
      <w:divBdr>
        <w:top w:val="none" w:sz="0" w:space="0" w:color="auto"/>
        <w:left w:val="none" w:sz="0" w:space="0" w:color="auto"/>
        <w:bottom w:val="none" w:sz="0" w:space="0" w:color="auto"/>
        <w:right w:val="none" w:sz="0" w:space="0" w:color="auto"/>
      </w:divBdr>
    </w:div>
    <w:div w:id="594828790">
      <w:bodyDiv w:val="1"/>
      <w:marLeft w:val="0"/>
      <w:marRight w:val="0"/>
      <w:marTop w:val="0"/>
      <w:marBottom w:val="0"/>
      <w:divBdr>
        <w:top w:val="none" w:sz="0" w:space="0" w:color="auto"/>
        <w:left w:val="none" w:sz="0" w:space="0" w:color="auto"/>
        <w:bottom w:val="none" w:sz="0" w:space="0" w:color="auto"/>
        <w:right w:val="none" w:sz="0" w:space="0" w:color="auto"/>
      </w:divBdr>
    </w:div>
    <w:div w:id="663170714">
      <w:bodyDiv w:val="1"/>
      <w:marLeft w:val="0"/>
      <w:marRight w:val="0"/>
      <w:marTop w:val="0"/>
      <w:marBottom w:val="0"/>
      <w:divBdr>
        <w:top w:val="none" w:sz="0" w:space="0" w:color="auto"/>
        <w:left w:val="none" w:sz="0" w:space="0" w:color="auto"/>
        <w:bottom w:val="none" w:sz="0" w:space="0" w:color="auto"/>
        <w:right w:val="none" w:sz="0" w:space="0" w:color="auto"/>
      </w:divBdr>
    </w:div>
    <w:div w:id="831995066">
      <w:bodyDiv w:val="1"/>
      <w:marLeft w:val="0"/>
      <w:marRight w:val="0"/>
      <w:marTop w:val="0"/>
      <w:marBottom w:val="0"/>
      <w:divBdr>
        <w:top w:val="none" w:sz="0" w:space="0" w:color="auto"/>
        <w:left w:val="none" w:sz="0" w:space="0" w:color="auto"/>
        <w:bottom w:val="none" w:sz="0" w:space="0" w:color="auto"/>
        <w:right w:val="none" w:sz="0" w:space="0" w:color="auto"/>
      </w:divBdr>
      <w:divsChild>
        <w:div w:id="1089079061">
          <w:marLeft w:val="0"/>
          <w:marRight w:val="0"/>
          <w:marTop w:val="0"/>
          <w:marBottom w:val="0"/>
          <w:divBdr>
            <w:top w:val="none" w:sz="0" w:space="0" w:color="auto"/>
            <w:left w:val="none" w:sz="0" w:space="0" w:color="auto"/>
            <w:bottom w:val="none" w:sz="0" w:space="0" w:color="auto"/>
            <w:right w:val="none" w:sz="0" w:space="0" w:color="auto"/>
          </w:divBdr>
        </w:div>
      </w:divsChild>
    </w:div>
    <w:div w:id="1064645856">
      <w:bodyDiv w:val="1"/>
      <w:marLeft w:val="0"/>
      <w:marRight w:val="0"/>
      <w:marTop w:val="0"/>
      <w:marBottom w:val="0"/>
      <w:divBdr>
        <w:top w:val="none" w:sz="0" w:space="0" w:color="auto"/>
        <w:left w:val="none" w:sz="0" w:space="0" w:color="auto"/>
        <w:bottom w:val="none" w:sz="0" w:space="0" w:color="auto"/>
        <w:right w:val="none" w:sz="0" w:space="0" w:color="auto"/>
      </w:divBdr>
    </w:div>
    <w:div w:id="1248998884">
      <w:bodyDiv w:val="1"/>
      <w:marLeft w:val="0"/>
      <w:marRight w:val="0"/>
      <w:marTop w:val="0"/>
      <w:marBottom w:val="0"/>
      <w:divBdr>
        <w:top w:val="none" w:sz="0" w:space="0" w:color="auto"/>
        <w:left w:val="none" w:sz="0" w:space="0" w:color="auto"/>
        <w:bottom w:val="none" w:sz="0" w:space="0" w:color="auto"/>
        <w:right w:val="none" w:sz="0" w:space="0" w:color="auto"/>
      </w:divBdr>
    </w:div>
    <w:div w:id="1325469822">
      <w:bodyDiv w:val="1"/>
      <w:marLeft w:val="0"/>
      <w:marRight w:val="0"/>
      <w:marTop w:val="0"/>
      <w:marBottom w:val="0"/>
      <w:divBdr>
        <w:top w:val="none" w:sz="0" w:space="0" w:color="auto"/>
        <w:left w:val="none" w:sz="0" w:space="0" w:color="auto"/>
        <w:bottom w:val="none" w:sz="0" w:space="0" w:color="auto"/>
        <w:right w:val="none" w:sz="0" w:space="0" w:color="auto"/>
      </w:divBdr>
    </w:div>
    <w:div w:id="1451363229">
      <w:bodyDiv w:val="1"/>
      <w:marLeft w:val="0"/>
      <w:marRight w:val="0"/>
      <w:marTop w:val="0"/>
      <w:marBottom w:val="0"/>
      <w:divBdr>
        <w:top w:val="none" w:sz="0" w:space="0" w:color="auto"/>
        <w:left w:val="none" w:sz="0" w:space="0" w:color="auto"/>
        <w:bottom w:val="none" w:sz="0" w:space="0" w:color="auto"/>
        <w:right w:val="none" w:sz="0" w:space="0" w:color="auto"/>
      </w:divBdr>
    </w:div>
    <w:div w:id="1830244882">
      <w:bodyDiv w:val="1"/>
      <w:marLeft w:val="0"/>
      <w:marRight w:val="0"/>
      <w:marTop w:val="0"/>
      <w:marBottom w:val="0"/>
      <w:divBdr>
        <w:top w:val="none" w:sz="0" w:space="0" w:color="auto"/>
        <w:left w:val="none" w:sz="0" w:space="0" w:color="auto"/>
        <w:bottom w:val="none" w:sz="0" w:space="0" w:color="auto"/>
        <w:right w:val="none" w:sz="0" w:space="0" w:color="auto"/>
      </w:divBdr>
    </w:div>
    <w:div w:id="1839615276">
      <w:bodyDiv w:val="1"/>
      <w:marLeft w:val="0"/>
      <w:marRight w:val="0"/>
      <w:marTop w:val="0"/>
      <w:marBottom w:val="0"/>
      <w:divBdr>
        <w:top w:val="none" w:sz="0" w:space="0" w:color="auto"/>
        <w:left w:val="none" w:sz="0" w:space="0" w:color="auto"/>
        <w:bottom w:val="none" w:sz="0" w:space="0" w:color="auto"/>
        <w:right w:val="none" w:sz="0" w:space="0" w:color="auto"/>
      </w:divBdr>
    </w:div>
    <w:div w:id="2005618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555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uncionpublica.gov.co/eva/gestornormativo/norma.php?i=4004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A5D41-E1E3-42A7-BCC5-EF380E029EC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60</Pages>
  <Words>30033</Words>
  <Characters>165187</Characters>
  <Application>Microsoft Office Word</Application>
  <DocSecurity>0</DocSecurity>
  <Lines>1376</Lines>
  <Paragraphs>389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David Gomez Pineda</dc:creator>
  <cp:keywords/>
  <dc:description/>
  <cp:lastModifiedBy>Ihovanna Glenia Leon Vargas</cp:lastModifiedBy>
  <cp:revision>4</cp:revision>
  <dcterms:created xsi:type="dcterms:W3CDTF">2023-01-03T20:12:00Z</dcterms:created>
  <dcterms:modified xsi:type="dcterms:W3CDTF">2023-01-04T23:30:00Z</dcterms:modified>
</cp:coreProperties>
</file>